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119" w14:textId="77777777" w:rsidR="00274D82" w:rsidRPr="002558C7" w:rsidRDefault="00D04A68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Bidi" w:hAnsiTheme="minorBidi" w:cs="PT Bold Heading"/>
          <w:sz w:val="48"/>
          <w:szCs w:val="48"/>
          <w:rtl/>
          <w:lang w:bidi="ar-EG"/>
        </w:rPr>
      </w:pP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>إ</w:t>
      </w:r>
      <w:r w:rsidR="00441878" w:rsidRPr="002558C7">
        <w:rPr>
          <w:rFonts w:asciiTheme="minorBidi" w:hAnsiTheme="minorBidi" w:cs="PT Bold Heading"/>
          <w:sz w:val="48"/>
          <w:szCs w:val="48"/>
          <w:rtl/>
          <w:lang w:bidi="ar-EG"/>
        </w:rPr>
        <w:t>عمال العقل في فهم النص</w:t>
      </w:r>
    </w:p>
    <w:p w14:paraId="11191D77" w14:textId="77777777" w:rsidR="00274D82" w:rsidRPr="002558C7" w:rsidRDefault="00274D82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Bidi" w:hAnsiTheme="minorBidi" w:cs="PT Bold Heading"/>
          <w:sz w:val="48"/>
          <w:szCs w:val="48"/>
          <w:rtl/>
          <w:lang w:bidi="ar-EG"/>
        </w:rPr>
      </w:pP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>ال</w:t>
      </w:r>
      <w:r w:rsidR="00D04A68" w:rsidRPr="002558C7">
        <w:rPr>
          <w:rFonts w:asciiTheme="minorBidi" w:hAnsiTheme="minorBidi" w:cs="PT Bold Heading" w:hint="cs"/>
          <w:sz w:val="48"/>
          <w:szCs w:val="48"/>
          <w:rtl/>
          <w:lang w:bidi="ar-EG"/>
        </w:rPr>
        <w:t>إ</w:t>
      </w:r>
      <w:r w:rsidR="00D04A68" w:rsidRPr="002558C7">
        <w:rPr>
          <w:rFonts w:asciiTheme="minorBidi" w:hAnsiTheme="minorBidi" w:cs="PT Bold Heading"/>
          <w:sz w:val="48"/>
          <w:szCs w:val="48"/>
          <w:rtl/>
          <w:lang w:bidi="ar-EG"/>
        </w:rPr>
        <w:t xml:space="preserve">مام </w:t>
      </w:r>
      <w:r w:rsidR="00D04A68" w:rsidRPr="002558C7">
        <w:rPr>
          <w:rFonts w:asciiTheme="minorBidi" w:hAnsiTheme="minorBidi" w:cs="PT Bold Heading" w:hint="cs"/>
          <w:sz w:val="48"/>
          <w:szCs w:val="48"/>
          <w:rtl/>
          <w:lang w:bidi="ar-EG"/>
        </w:rPr>
        <w:t>أ</w:t>
      </w: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>بو حنيف</w:t>
      </w:r>
      <w:r w:rsidR="00D04A68" w:rsidRPr="002558C7">
        <w:rPr>
          <w:rFonts w:asciiTheme="minorBidi" w:hAnsiTheme="minorBidi" w:cs="PT Bold Heading" w:hint="cs"/>
          <w:sz w:val="48"/>
          <w:szCs w:val="48"/>
          <w:rtl/>
          <w:lang w:bidi="ar-EG"/>
        </w:rPr>
        <w:t>ة</w:t>
      </w: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 xml:space="preserve"> ومدرسته الفقهي</w:t>
      </w:r>
      <w:r w:rsidR="00D04A68" w:rsidRPr="002558C7">
        <w:rPr>
          <w:rFonts w:asciiTheme="minorBidi" w:hAnsiTheme="minorBidi" w:cs="PT Bold Heading" w:hint="cs"/>
          <w:sz w:val="48"/>
          <w:szCs w:val="48"/>
          <w:rtl/>
          <w:lang w:bidi="ar-EG"/>
        </w:rPr>
        <w:t>ة</w:t>
      </w: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 xml:space="preserve"> </w:t>
      </w:r>
      <w:r w:rsidR="00EE4AD2" w:rsidRPr="002558C7">
        <w:rPr>
          <w:rFonts w:asciiTheme="minorBidi" w:hAnsiTheme="minorBidi" w:cs="PT Bold Heading"/>
          <w:sz w:val="48"/>
          <w:szCs w:val="48"/>
          <w:rtl/>
          <w:lang w:bidi="ar-EG"/>
        </w:rPr>
        <w:t>أنموذجاً</w:t>
      </w:r>
    </w:p>
    <w:p w14:paraId="15D85DB8" w14:textId="3ADD22F0" w:rsidR="00274D82" w:rsidRPr="00D04A68" w:rsidRDefault="00274D82" w:rsidP="00864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>الحمد لله رب الع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ا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لمين القائل في كتابه الكريم </w:t>
      </w:r>
      <w:r w:rsidR="00864737">
        <w:rPr>
          <w:rFonts w:hint="cs"/>
          <w:b/>
          <w:bCs/>
          <w:sz w:val="48"/>
          <w:szCs w:val="48"/>
          <w:rtl/>
        </w:rPr>
        <w:t>(</w:t>
      </w:r>
      <w:proofErr w:type="spellStart"/>
      <w:r w:rsidR="00864737" w:rsidRPr="00864737">
        <w:rPr>
          <w:b/>
          <w:bCs/>
          <w:sz w:val="48"/>
          <w:szCs w:val="48"/>
          <w:rtl/>
        </w:rPr>
        <w:t>كِتَٰبٌ</w:t>
      </w:r>
      <w:proofErr w:type="spellEnd"/>
      <w:r w:rsidR="00864737" w:rsidRPr="00864737">
        <w:rPr>
          <w:b/>
          <w:bCs/>
          <w:sz w:val="48"/>
          <w:szCs w:val="48"/>
          <w:rtl/>
        </w:rPr>
        <w:t xml:space="preserve"> </w:t>
      </w:r>
      <w:proofErr w:type="spellStart"/>
      <w:r w:rsidR="00864737" w:rsidRPr="00864737">
        <w:rPr>
          <w:b/>
          <w:bCs/>
          <w:sz w:val="48"/>
          <w:szCs w:val="48"/>
          <w:rtl/>
        </w:rPr>
        <w:t>أَنزَلْنَٰهُ</w:t>
      </w:r>
      <w:proofErr w:type="spellEnd"/>
      <w:r w:rsidR="00864737" w:rsidRPr="00864737">
        <w:rPr>
          <w:b/>
          <w:bCs/>
          <w:sz w:val="48"/>
          <w:szCs w:val="48"/>
          <w:rtl/>
        </w:rPr>
        <w:t xml:space="preserve"> إِلَيْكَ </w:t>
      </w:r>
      <w:proofErr w:type="spellStart"/>
      <w:r w:rsidR="00864737" w:rsidRPr="00864737">
        <w:rPr>
          <w:b/>
          <w:bCs/>
          <w:sz w:val="48"/>
          <w:szCs w:val="48"/>
          <w:rtl/>
        </w:rPr>
        <w:t>مُبَٰرَكٌ</w:t>
      </w:r>
      <w:proofErr w:type="spellEnd"/>
      <w:r w:rsidR="00864737" w:rsidRPr="00864737">
        <w:rPr>
          <w:b/>
          <w:bCs/>
          <w:sz w:val="48"/>
          <w:szCs w:val="48"/>
          <w:rtl/>
        </w:rPr>
        <w:t xml:space="preserve"> </w:t>
      </w:r>
      <w:proofErr w:type="spellStart"/>
      <w:r w:rsidR="00864737" w:rsidRPr="00864737">
        <w:rPr>
          <w:b/>
          <w:bCs/>
          <w:sz w:val="48"/>
          <w:szCs w:val="48"/>
          <w:rtl/>
        </w:rPr>
        <w:t>لِّيَدَّبَّرُوٓاْ</w:t>
      </w:r>
      <w:proofErr w:type="spellEnd"/>
      <w:r w:rsidR="00864737" w:rsidRPr="00864737">
        <w:rPr>
          <w:b/>
          <w:bCs/>
          <w:sz w:val="48"/>
          <w:szCs w:val="48"/>
          <w:rtl/>
        </w:rPr>
        <w:t xml:space="preserve"> </w:t>
      </w:r>
      <w:proofErr w:type="spellStart"/>
      <w:r w:rsidR="00864737" w:rsidRPr="00864737">
        <w:rPr>
          <w:b/>
          <w:bCs/>
          <w:sz w:val="48"/>
          <w:szCs w:val="48"/>
          <w:rtl/>
        </w:rPr>
        <w:t>ءَايَٰتِهِۦ</w:t>
      </w:r>
      <w:proofErr w:type="spellEnd"/>
      <w:r w:rsidR="00864737" w:rsidRPr="00864737">
        <w:rPr>
          <w:b/>
          <w:bCs/>
          <w:sz w:val="48"/>
          <w:szCs w:val="48"/>
          <w:rtl/>
        </w:rPr>
        <w:t xml:space="preserve"> وَلِيَتَذَكَّرَ أُوْلُواْ </w:t>
      </w:r>
      <w:proofErr w:type="spellStart"/>
      <w:r w:rsidR="00864737" w:rsidRPr="00864737">
        <w:rPr>
          <w:b/>
          <w:bCs/>
          <w:sz w:val="48"/>
          <w:szCs w:val="48"/>
          <w:rtl/>
        </w:rPr>
        <w:t>ٱلْأَلْبَٰبِ</w:t>
      </w:r>
      <w:proofErr w:type="spellEnd"/>
      <w:r w:rsidR="00864737">
        <w:rPr>
          <w:rFonts w:hint="cs"/>
          <w:b/>
          <w:bCs/>
          <w:sz w:val="48"/>
          <w:szCs w:val="48"/>
          <w:rtl/>
        </w:rPr>
        <w:t>)</w:t>
      </w:r>
      <w:r w:rsidR="00864737" w:rsidRPr="00864737">
        <w:rPr>
          <w:rFonts w:hint="cs"/>
          <w:rtl/>
        </w:rPr>
        <w:t xml:space="preserve"> 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>و</w:t>
      </w:r>
      <w:r w:rsidR="00D04A68" w:rsidRPr="00D04A68">
        <w:rPr>
          <w:rFonts w:asciiTheme="minorBidi" w:hAnsiTheme="minorBidi" w:hint="cs"/>
          <w:sz w:val="48"/>
          <w:szCs w:val="48"/>
          <w:rtl/>
          <w:lang w:bidi="ar-EG"/>
        </w:rPr>
        <w:t>أ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شهد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ن لا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="00D04A68" w:rsidRPr="00D04A68">
        <w:rPr>
          <w:rFonts w:asciiTheme="minorBidi" w:hAnsiTheme="minorBidi"/>
          <w:sz w:val="48"/>
          <w:szCs w:val="48"/>
          <w:rtl/>
          <w:lang w:bidi="ar-EG"/>
        </w:rPr>
        <w:t xml:space="preserve">له </w:t>
      </w:r>
      <w:r w:rsidR="00D04A68" w:rsidRPr="00D04A68">
        <w:rPr>
          <w:rFonts w:asciiTheme="minorBidi" w:hAnsiTheme="minorBidi" w:hint="cs"/>
          <w:sz w:val="48"/>
          <w:szCs w:val="48"/>
          <w:rtl/>
          <w:lang w:bidi="ar-EG"/>
        </w:rPr>
        <w:t>إ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>لا الله وحده لا شريك له و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شهد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ن سيدنا ونبينا محمد عبده ورسوله اللهم صل وسلم وبارك </w:t>
      </w:r>
      <w:r w:rsidR="002558C7" w:rsidRPr="00D04A68">
        <w:rPr>
          <w:rFonts w:asciiTheme="minorBidi" w:hAnsiTheme="minorBidi" w:hint="cs"/>
          <w:sz w:val="48"/>
          <w:szCs w:val="48"/>
          <w:rtl/>
          <w:lang w:bidi="ar-EG"/>
        </w:rPr>
        <w:t>عليه وعلي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proofErr w:type="spellStart"/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آ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>له</w:t>
      </w:r>
      <w:proofErr w:type="spellEnd"/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 وصحبه ومن تبعهم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بإ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حسان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لى يوم الدين </w:t>
      </w:r>
      <w:proofErr w:type="gramStart"/>
      <w:r w:rsidR="00BC3F45" w:rsidRPr="00D04A68">
        <w:rPr>
          <w:rFonts w:asciiTheme="minorBidi" w:hAnsiTheme="minorBidi"/>
          <w:sz w:val="48"/>
          <w:szCs w:val="48"/>
          <w:rtl/>
          <w:lang w:bidi="ar-EG"/>
        </w:rPr>
        <w:t xml:space="preserve">وبعد 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:</w:t>
      </w:r>
      <w:proofErr w:type="gramEnd"/>
    </w:p>
    <w:p w14:paraId="289007DE" w14:textId="77777777" w:rsidR="00EC201A" w:rsidRPr="00D04A68" w:rsidRDefault="00BC3F45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>فقد اهتم ال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سلام بالعقل اهتماما </w:t>
      </w:r>
      <w:proofErr w:type="gramStart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بالغا </w:t>
      </w:r>
      <w:r w:rsidR="00D04A68" w:rsidRPr="00D04A68">
        <w:rPr>
          <w:rFonts w:asciiTheme="minorBidi" w:hAnsiTheme="minorBidi" w:hint="cs"/>
          <w:sz w:val="48"/>
          <w:szCs w:val="48"/>
          <w:rtl/>
          <w:lang w:bidi="ar-EG"/>
        </w:rPr>
        <w:t>،</w:t>
      </w:r>
      <w:proofErr w:type="gramEnd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وذلك ل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ن العقل 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 xml:space="preserve">مناط 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التكليف .كما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ن حفظ العقل مقصد عظيم  من مقاصد الشريع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ة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ال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إسلامية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D04A68" w:rsidRPr="00D04A68">
        <w:rPr>
          <w:rFonts w:asciiTheme="minorBidi" w:hAnsiTheme="minorBidi" w:hint="cs"/>
          <w:sz w:val="48"/>
          <w:szCs w:val="48"/>
          <w:rtl/>
          <w:lang w:bidi="ar-EG"/>
        </w:rPr>
        <w:t>،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 xml:space="preserve"> و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 xml:space="preserve">حد 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 xml:space="preserve">الكليات 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>الست التي اتفقت كافة الشرائع وال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>ديان علي حفظها .</w:t>
      </w:r>
    </w:p>
    <w:p w14:paraId="388A8B54" w14:textId="77777777" w:rsidR="00EC201A" w:rsidRPr="00D04A68" w:rsidRDefault="004417C8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وقد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رشدنا ربنا عز وجل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لي استخدام نعمة العقل في التفكر والت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مل في ظواهر الكون للوقو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ف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علي عظمته سبحانه 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و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تعالي </w:t>
      </w:r>
      <w:proofErr w:type="spellStart"/>
      <w:proofErr w:type="gramStart"/>
      <w:r w:rsidRPr="00D04A68">
        <w:rPr>
          <w:rFonts w:asciiTheme="minorBidi" w:hAnsiTheme="minorBidi"/>
          <w:sz w:val="48"/>
          <w:szCs w:val="48"/>
          <w:rtl/>
          <w:lang w:bidi="ar-EG"/>
        </w:rPr>
        <w:t>ووحدانيته</w:t>
      </w:r>
      <w:proofErr w:type="spellEnd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D04A68" w:rsidRPr="00D04A68">
        <w:rPr>
          <w:rFonts w:asciiTheme="minorBidi" w:hAnsiTheme="minorBidi" w:hint="cs"/>
          <w:sz w:val="48"/>
          <w:szCs w:val="48"/>
          <w:rtl/>
          <w:lang w:bidi="ar-EG"/>
        </w:rPr>
        <w:t>،</w:t>
      </w:r>
      <w:proofErr w:type="gramEnd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حيث يقول تعالي </w:t>
      </w:r>
      <w:r w:rsidR="00EC201A" w:rsidRPr="00D04A68">
        <w:rPr>
          <w:rFonts w:asciiTheme="minorBidi" w:hAnsiTheme="minorBidi"/>
          <w:sz w:val="48"/>
          <w:szCs w:val="48"/>
          <w:lang w:bidi="ar-EG"/>
        </w:rPr>
        <w:t>}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EC201A" w:rsidRPr="00D04A68">
        <w:rPr>
          <w:rFonts w:asciiTheme="minorBidi" w:hAnsiTheme="minorBidi"/>
          <w:sz w:val="48"/>
          <w:szCs w:val="48"/>
          <w:rtl/>
        </w:rPr>
        <w:t>إِنَّ فِي خَلْقِ السَّمَاوَاتِ وَالْأَرْضِ وَاخْتِلَافِ اللَّيْلِ وَالنَّهَارِ لَآيَاتٍ لِأُولِي الْأَلْبَابِ </w:t>
      </w:r>
      <w:r w:rsidR="00EC201A" w:rsidRPr="00D04A68">
        <w:rPr>
          <w:rFonts w:asciiTheme="minorBidi" w:hAnsiTheme="minorBidi"/>
          <w:sz w:val="48"/>
          <w:szCs w:val="48"/>
        </w:rPr>
        <w:t>{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</w:p>
    <w:p w14:paraId="360FF623" w14:textId="4F913C5F" w:rsidR="00E97500" w:rsidRPr="00D04A68" w:rsidRDefault="00EC201A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كما أ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>ن المتتبع للبيان القر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آ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 xml:space="preserve">ني يلاحظ الحض علي التعقل والتفكر بصيغ </w:t>
      </w:r>
      <w:proofErr w:type="gramStart"/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>متعدد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ة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 xml:space="preserve"> .</w:t>
      </w:r>
      <w:proofErr w:type="gramEnd"/>
      <w:r w:rsidR="002558C7">
        <w:rPr>
          <w:rFonts w:asciiTheme="minorBidi" w:hAnsiTheme="minorBidi" w:hint="cs"/>
          <w:sz w:val="48"/>
          <w:szCs w:val="48"/>
          <w:rtl/>
          <w:lang w:bidi="ar-EG"/>
        </w:rPr>
        <w:t xml:space="preserve"> </w:t>
      </w:r>
      <w:r w:rsidR="004417C8" w:rsidRPr="00D04A68">
        <w:rPr>
          <w:rFonts w:asciiTheme="minorBidi" w:hAnsiTheme="minorBidi"/>
          <w:sz w:val="48"/>
          <w:szCs w:val="48"/>
          <w:rtl/>
          <w:lang w:bidi="ar-EG"/>
        </w:rPr>
        <w:t xml:space="preserve">نحو قوله تعالي </w:t>
      </w:r>
      <w:proofErr w:type="gramStart"/>
      <w:r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( </w:t>
      </w:r>
      <w:r w:rsidR="00FC2E00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>لعلكم</w:t>
      </w:r>
      <w:proofErr w:type="gramEnd"/>
      <w:r w:rsidR="00FC2E00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 xml:space="preserve"> تعقلو</w:t>
      </w:r>
      <w:r w:rsidRPr="00D04A68">
        <w:rPr>
          <w:rFonts w:asciiTheme="minorBidi" w:hAnsiTheme="minorBidi"/>
          <w:i/>
          <w:iCs/>
          <w:sz w:val="48"/>
          <w:szCs w:val="48"/>
          <w:rtl/>
          <w:lang w:bidi="ar-EG"/>
        </w:rPr>
        <w:t>ن)</w:t>
      </w:r>
      <w:r w:rsidR="00276259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(</w:t>
      </w:r>
      <w:r w:rsidR="00FC2E00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افلا </w:t>
      </w:r>
      <w:r w:rsidR="00FC2E00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>تعقلو</w:t>
      </w:r>
      <w:r w:rsidRPr="00D04A68">
        <w:rPr>
          <w:rFonts w:asciiTheme="minorBidi" w:hAnsiTheme="minorBidi"/>
          <w:i/>
          <w:iCs/>
          <w:sz w:val="48"/>
          <w:szCs w:val="48"/>
          <w:rtl/>
          <w:lang w:bidi="ar-EG"/>
        </w:rPr>
        <w:t xml:space="preserve">ن) </w:t>
      </w:r>
      <w:r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(</w:t>
      </w:r>
      <w:r w:rsidR="00FC2E00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لقوم </w:t>
      </w:r>
      <w:r w:rsidR="00276259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>يعقلون</w:t>
      </w:r>
      <w:r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 xml:space="preserve">) ( </w:t>
      </w:r>
      <w:r w:rsidR="00276259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>ل</w:t>
      </w:r>
      <w:r w:rsidR="00FC2E00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>قوم</w:t>
      </w:r>
      <w:r w:rsidR="00FC2E00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</w:t>
      </w:r>
      <w:r w:rsidR="00FC2E00" w:rsidRPr="00D04A68">
        <w:rPr>
          <w:rFonts w:asciiTheme="minorBidi" w:hAnsiTheme="minorBidi"/>
          <w:i/>
          <w:iCs/>
          <w:sz w:val="48"/>
          <w:szCs w:val="48"/>
          <w:highlight w:val="cyan"/>
          <w:rtl/>
          <w:lang w:bidi="ar-EG"/>
        </w:rPr>
        <w:t>يتفكرون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)</w:t>
      </w:r>
      <w:r w:rsidR="00FC2E00" w:rsidRPr="00D04A68">
        <w:rPr>
          <w:rFonts w:asciiTheme="minorBidi" w:hAnsiTheme="minorBidi"/>
          <w:sz w:val="48"/>
          <w:szCs w:val="48"/>
          <w:rtl/>
          <w:lang w:bidi="ar-EG"/>
        </w:rPr>
        <w:t xml:space="preserve">  </w:t>
      </w:r>
      <w:r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(</w:t>
      </w:r>
      <w:r w:rsidR="00FC2E00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لقوم يفقهون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)</w:t>
      </w:r>
      <w:r w:rsidR="00FC2E00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</w:p>
    <w:p w14:paraId="1D626BFE" w14:textId="19FA6C2B" w:rsidR="00110C29" w:rsidRPr="00D04A68" w:rsidRDefault="009A585C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highlight w:val="cyan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والمت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مل بالشريع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ة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2558C7" w:rsidRPr="00D04A68">
        <w:rPr>
          <w:rFonts w:asciiTheme="minorBidi" w:hAnsiTheme="minorBidi" w:hint="cs"/>
          <w:sz w:val="48"/>
          <w:szCs w:val="48"/>
          <w:rtl/>
          <w:lang w:bidi="ar-EG"/>
        </w:rPr>
        <w:t>الإسلامية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يجد 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نها قد حثت العلماء علي 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عمال العقول بالاجتهاد لاستنباط ال</w:t>
      </w:r>
      <w:r w:rsidR="00E97500" w:rsidRPr="00D04A68">
        <w:rPr>
          <w:rFonts w:asciiTheme="minorBidi" w:hAnsiTheme="minorBidi"/>
          <w:sz w:val="48"/>
          <w:szCs w:val="48"/>
          <w:rtl/>
          <w:lang w:bidi="ar-EG"/>
        </w:rPr>
        <w:t xml:space="preserve">أحكام الشرعية من </w:t>
      </w:r>
      <w:r w:rsidR="002558C7" w:rsidRPr="00D04A68">
        <w:rPr>
          <w:rFonts w:asciiTheme="minorBidi" w:hAnsiTheme="minorBidi" w:hint="cs"/>
          <w:sz w:val="48"/>
          <w:szCs w:val="48"/>
          <w:rtl/>
          <w:lang w:bidi="ar-EG"/>
        </w:rPr>
        <w:t>الأدلة</w:t>
      </w:r>
      <w:r w:rsidR="00EE4AD2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proofErr w:type="gramStart"/>
      <w:r w:rsidR="00EE4AD2" w:rsidRPr="00D04A68">
        <w:rPr>
          <w:rFonts w:asciiTheme="minorBidi" w:hAnsiTheme="minorBidi"/>
          <w:sz w:val="48"/>
          <w:szCs w:val="48"/>
          <w:rtl/>
          <w:lang w:bidi="ar-EG"/>
        </w:rPr>
        <w:t>التفصيلية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.</w:t>
      </w:r>
      <w:proofErr w:type="gramEnd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lastRenderedPageBreak/>
        <w:t xml:space="preserve">بما ييسر للناس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مور حياتهم ولتصلح به 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حوال معاشهم </w:t>
      </w:r>
      <w:proofErr w:type="gramStart"/>
      <w:r w:rsidRPr="00D04A68">
        <w:rPr>
          <w:rFonts w:asciiTheme="minorBidi" w:hAnsiTheme="minorBidi"/>
          <w:sz w:val="48"/>
          <w:szCs w:val="48"/>
          <w:rtl/>
          <w:lang w:bidi="ar-EG"/>
        </w:rPr>
        <w:t>ومعادهم .</w:t>
      </w:r>
      <w:proofErr w:type="gramEnd"/>
      <w:r w:rsidR="002558C7">
        <w:rPr>
          <w:rFonts w:asciiTheme="minorBidi" w:hAnsiTheme="minorBidi" w:hint="cs"/>
          <w:sz w:val="48"/>
          <w:szCs w:val="48"/>
          <w:rtl/>
          <w:lang w:bidi="ar-EG"/>
        </w:rPr>
        <w:t xml:space="preserve"> 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مع الحفاظ علي ثوابت الشرع الشريف وعدم المساس بها بحيث يقول نبينا صلي الله عليه </w:t>
      </w:r>
      <w:proofErr w:type="gramStart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وسلم </w:t>
      </w:r>
      <w:r w:rsidR="00276259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EC201A" w:rsidRPr="00D04A68">
        <w:rPr>
          <w:rFonts w:asciiTheme="minorBidi" w:hAnsiTheme="minorBidi"/>
          <w:b/>
          <w:bCs/>
          <w:sz w:val="48"/>
          <w:szCs w:val="48"/>
          <w:highlight w:val="cyan"/>
          <w:rtl/>
          <w:lang w:bidi="ar-EG"/>
        </w:rPr>
        <w:t>(</w:t>
      </w:r>
      <w:proofErr w:type="gramEnd"/>
      <w:r w:rsidR="00EC201A" w:rsidRPr="00D04A68">
        <w:rPr>
          <w:rFonts w:asciiTheme="minorBidi" w:hAnsiTheme="minorBidi"/>
          <w:b/>
          <w:bCs/>
          <w:sz w:val="48"/>
          <w:szCs w:val="48"/>
          <w:rtl/>
        </w:rPr>
        <w:t xml:space="preserve">إِذَا حَكَمَ الحَاكِمُ فَاجْتَهَدَ </w:t>
      </w:r>
      <w:r w:rsidR="00110C29" w:rsidRPr="00D04A68">
        <w:rPr>
          <w:rFonts w:asciiTheme="minorBidi" w:hAnsiTheme="minorBidi"/>
          <w:b/>
          <w:bCs/>
          <w:sz w:val="48"/>
          <w:szCs w:val="48"/>
          <w:highlight w:val="cyan"/>
          <w:rtl/>
        </w:rPr>
        <w:t>ف</w:t>
      </w:r>
      <w:r w:rsidR="00EC201A" w:rsidRPr="00D04A68">
        <w:rPr>
          <w:rFonts w:asciiTheme="minorBidi" w:hAnsiTheme="minorBidi"/>
          <w:b/>
          <w:bCs/>
          <w:sz w:val="48"/>
          <w:szCs w:val="48"/>
          <w:rtl/>
        </w:rPr>
        <w:t xml:space="preserve">أَصابَ فله أَجْرَان، وإِذا حَكَمَ فَاجْتَهَدَ </w:t>
      </w:r>
      <w:r w:rsidR="00110C29" w:rsidRPr="00D04A68">
        <w:rPr>
          <w:rFonts w:asciiTheme="minorBidi" w:hAnsiTheme="minorBidi"/>
          <w:b/>
          <w:bCs/>
          <w:sz w:val="48"/>
          <w:szCs w:val="48"/>
          <w:highlight w:val="cyan"/>
          <w:rtl/>
        </w:rPr>
        <w:t>ف</w:t>
      </w:r>
      <w:r w:rsidR="00EC201A" w:rsidRPr="00D04A68">
        <w:rPr>
          <w:rFonts w:asciiTheme="minorBidi" w:hAnsiTheme="minorBidi"/>
          <w:b/>
          <w:bCs/>
          <w:sz w:val="48"/>
          <w:szCs w:val="48"/>
          <w:rtl/>
        </w:rPr>
        <w:t>أَخْطَأَ فله أَجْرٌ</w:t>
      </w:r>
      <w:r w:rsidR="00EC201A" w:rsidRPr="00D04A68">
        <w:rPr>
          <w:rFonts w:asciiTheme="minorBidi" w:hAnsiTheme="minorBidi"/>
          <w:b/>
          <w:bCs/>
          <w:sz w:val="48"/>
          <w:szCs w:val="48"/>
          <w:highlight w:val="cyan"/>
          <w:rtl/>
          <w:lang w:bidi="ar-EG"/>
        </w:rPr>
        <w:t>)</w:t>
      </w:r>
      <w:r w:rsidR="00EC201A" w:rsidRPr="00D04A68">
        <w:rPr>
          <w:rFonts w:asciiTheme="minorBidi" w:hAnsiTheme="minorBidi"/>
          <w:b/>
          <w:bCs/>
          <w:sz w:val="48"/>
          <w:szCs w:val="48"/>
          <w:lang w:bidi="ar-EG"/>
        </w:rPr>
        <w:t>.</w:t>
      </w:r>
      <w:r w:rsidR="00EC201A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</w:p>
    <w:p w14:paraId="63D5A97E" w14:textId="5557953C" w:rsidR="00BC3F45" w:rsidRPr="00D04A68" w:rsidRDefault="009A585C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ومما لا شك فيه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ن ال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مام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با حنيفة النعمان رحمه الله صاحب المذهب الحنفي المشهور كان رائد مدرسة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إعمال العقل في فهم النصوص ،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فقد رزقه الله تعالي عقلا واعيا فلم يكن مقلدا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،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ولم يقف عند ظاهر النص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،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بل نظر الي مراميه ومقاصده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،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لذا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>صبح ال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>مام رحمه الله رائد مدرسة العقل في التعامل مع النصوص حتي قال العلما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ء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عنه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 xml:space="preserve"> (ا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>ل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 xml:space="preserve">ناس عالة في الفقه علي أبي حنيفة) 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>وقد راعي ال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إ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مام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>بي حنيف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ة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رحمه الله في مدرسته </w:t>
      </w:r>
      <w:r w:rsidR="002558C7" w:rsidRPr="00D04A68">
        <w:rPr>
          <w:rFonts w:asciiTheme="minorBidi" w:hAnsiTheme="minorBidi" w:hint="cs"/>
          <w:sz w:val="48"/>
          <w:szCs w:val="48"/>
          <w:rtl/>
          <w:lang w:bidi="ar-EG"/>
        </w:rPr>
        <w:t>الفقهية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الزمان والمكان و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>حوال الناس وعاد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ا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تهم وطبائعهم فكان مما توسع فيه من </w:t>
      </w:r>
      <w:r w:rsidR="002558C7" w:rsidRPr="00D04A68">
        <w:rPr>
          <w:rFonts w:asciiTheme="minorBidi" w:hAnsiTheme="minorBidi" w:hint="cs"/>
          <w:sz w:val="48"/>
          <w:szCs w:val="48"/>
          <w:rtl/>
          <w:lang w:bidi="ar-EG"/>
        </w:rPr>
        <w:t>الأدلة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دلة </w:t>
      </w:r>
      <w:r w:rsidR="002558C7" w:rsidRPr="00D04A68">
        <w:rPr>
          <w:rFonts w:asciiTheme="minorBidi" w:hAnsiTheme="minorBidi" w:hint="cs"/>
          <w:sz w:val="48"/>
          <w:szCs w:val="48"/>
          <w:rtl/>
          <w:lang w:bidi="ar-EG"/>
        </w:rPr>
        <w:t>القياس والاستحسان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 xml:space="preserve">، </w:t>
      </w:r>
      <w:r w:rsidR="00203928" w:rsidRPr="00D04A68">
        <w:rPr>
          <w:rFonts w:asciiTheme="minorBidi" w:hAnsiTheme="minorBidi"/>
          <w:sz w:val="48"/>
          <w:szCs w:val="48"/>
          <w:rtl/>
          <w:lang w:bidi="ar-EG"/>
        </w:rPr>
        <w:t xml:space="preserve">والعرف </w:t>
      </w:r>
      <w:r w:rsidR="00A92946" w:rsidRPr="00D04A68">
        <w:rPr>
          <w:rFonts w:asciiTheme="minorBidi" w:hAnsiTheme="minorBidi"/>
          <w:sz w:val="48"/>
          <w:szCs w:val="48"/>
          <w:rtl/>
          <w:lang w:bidi="ar-EG"/>
        </w:rPr>
        <w:t xml:space="preserve">معتمدا في ذلك علي 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حديث سيدنا معاذ رضي الله عنه حين قال له النبي صلي الله عليه وسلم لما بعثه الي اليمن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: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(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بم تقضي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؟)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قال بكتاب الله تعالي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قال (فإن لم 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تجد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) 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قال بسنة رسول الله صلي الله عليه وسلم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قال (فإن لم تجد) 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قال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أ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جتهد في ذلك ر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أ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يي فقال صلي الله عليه وسلم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(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الحمد لله الذي وفق رسول </w:t>
      </w:r>
      <w:proofErr w:type="spellStart"/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رسول</w:t>
      </w:r>
      <w:proofErr w:type="spellEnd"/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الله صلي الله عليه </w:t>
      </w:r>
      <w:r w:rsidR="002558C7" w:rsidRPr="00D04A68">
        <w:rPr>
          <w:rFonts w:asciiTheme="minorBidi" w:hAnsiTheme="minorBidi" w:hint="cs"/>
          <w:sz w:val="48"/>
          <w:szCs w:val="48"/>
          <w:highlight w:val="cyan"/>
          <w:rtl/>
          <w:lang w:bidi="ar-EG"/>
        </w:rPr>
        <w:t>وسلم) وغيره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من ال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أحاديث الحاثة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</w:t>
      </w:r>
      <w:proofErr w:type="gramStart"/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علي</w:t>
      </w:r>
      <w:proofErr w:type="gramEnd"/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إ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عمال العقل في فهم النص في </w:t>
      </w:r>
      <w:r w:rsidR="00110C29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>إطار المقاصد العامة</w:t>
      </w:r>
      <w:r w:rsidR="00A92946" w:rsidRPr="00D04A68">
        <w:rPr>
          <w:rFonts w:asciiTheme="minorBidi" w:hAnsiTheme="minorBidi"/>
          <w:sz w:val="48"/>
          <w:szCs w:val="48"/>
          <w:highlight w:val="cyan"/>
          <w:rtl/>
          <w:lang w:bidi="ar-EG"/>
        </w:rPr>
        <w:t xml:space="preserve"> </w:t>
      </w:r>
      <w:r w:rsidR="002558C7" w:rsidRPr="00D04A68">
        <w:rPr>
          <w:rFonts w:asciiTheme="minorBidi" w:hAnsiTheme="minorBidi" w:hint="cs"/>
          <w:sz w:val="48"/>
          <w:szCs w:val="48"/>
          <w:highlight w:val="cyan"/>
          <w:rtl/>
          <w:lang w:bidi="ar-EG"/>
        </w:rPr>
        <w:t>للتشريع.</w:t>
      </w:r>
      <w:r w:rsidR="00A92946" w:rsidRPr="00D04A68">
        <w:rPr>
          <w:rFonts w:asciiTheme="minorBidi" w:hAnsiTheme="minorBidi"/>
          <w:sz w:val="48"/>
          <w:szCs w:val="48"/>
          <w:rtl/>
          <w:lang w:bidi="ar-EG"/>
        </w:rPr>
        <w:t xml:space="preserve"> </w:t>
      </w:r>
    </w:p>
    <w:p w14:paraId="16D425C9" w14:textId="77777777" w:rsidR="00A92946" w:rsidRPr="00D04A68" w:rsidRDefault="00110C29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t>********</w:t>
      </w:r>
    </w:p>
    <w:p w14:paraId="63BA4FC8" w14:textId="1C050EAB" w:rsidR="00A92946" w:rsidRPr="00D04A68" w:rsidRDefault="00A92946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D04A68">
        <w:rPr>
          <w:rFonts w:asciiTheme="minorBidi" w:hAnsiTheme="minorBidi"/>
          <w:sz w:val="48"/>
          <w:szCs w:val="48"/>
          <w:rtl/>
          <w:lang w:bidi="ar-EG"/>
        </w:rPr>
        <w:lastRenderedPageBreak/>
        <w:t xml:space="preserve">الحمد لله رب </w:t>
      </w:r>
      <w:proofErr w:type="gramStart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العلمين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،</w:t>
      </w:r>
      <w:proofErr w:type="gramEnd"/>
      <w:r w:rsidR="002558C7">
        <w:rPr>
          <w:rFonts w:asciiTheme="minorBidi" w:hAnsiTheme="minorBidi" w:hint="cs"/>
          <w:sz w:val="48"/>
          <w:szCs w:val="48"/>
          <w:rtl/>
          <w:lang w:bidi="ar-EG"/>
        </w:rPr>
        <w:t xml:space="preserve"> 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والصلاة والسلام علي خاتم ال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نبياء والمرسلين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،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سيدن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 xml:space="preserve">ا محمد صلي الله عليه وسلم وعلي </w:t>
      </w:r>
      <w:proofErr w:type="spellStart"/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آ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>له</w:t>
      </w:r>
      <w:proofErr w:type="spellEnd"/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 وصحبه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أ</w:t>
      </w:r>
      <w:r w:rsidRPr="00D04A68">
        <w:rPr>
          <w:rFonts w:asciiTheme="minorBidi" w:hAnsiTheme="minorBidi"/>
          <w:sz w:val="48"/>
          <w:szCs w:val="48"/>
          <w:rtl/>
          <w:lang w:bidi="ar-EG"/>
        </w:rPr>
        <w:t xml:space="preserve">جمعين </w:t>
      </w:r>
      <w:r w:rsidR="00110C29" w:rsidRPr="00D04A68">
        <w:rPr>
          <w:rFonts w:asciiTheme="minorBidi" w:hAnsiTheme="minorBidi"/>
          <w:sz w:val="48"/>
          <w:szCs w:val="48"/>
          <w:rtl/>
          <w:lang w:bidi="ar-EG"/>
        </w:rPr>
        <w:t>.</w:t>
      </w:r>
    </w:p>
    <w:p w14:paraId="22C524A9" w14:textId="1CAF1982" w:rsidR="00DE723B" w:rsidRPr="002558C7" w:rsidRDefault="00110C29" w:rsidP="00255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Bidi" w:hAnsiTheme="minorBidi"/>
          <w:sz w:val="48"/>
          <w:szCs w:val="48"/>
          <w:rtl/>
          <w:lang w:bidi="ar-EG"/>
        </w:rPr>
      </w:pPr>
      <w:r w:rsidRPr="002558C7">
        <w:rPr>
          <w:rFonts w:asciiTheme="minorBidi" w:hAnsiTheme="minorBidi"/>
          <w:sz w:val="48"/>
          <w:szCs w:val="48"/>
          <w:rtl/>
          <w:lang w:bidi="ar-EG"/>
        </w:rPr>
        <w:t>إ</w:t>
      </w:r>
      <w:r w:rsidR="00A92946" w:rsidRPr="002558C7">
        <w:rPr>
          <w:rFonts w:asciiTheme="minorBidi" w:hAnsiTheme="minorBidi"/>
          <w:sz w:val="48"/>
          <w:szCs w:val="48"/>
          <w:rtl/>
          <w:lang w:bidi="ar-EG"/>
        </w:rPr>
        <w:t>ن ال</w:t>
      </w:r>
      <w:r w:rsidRPr="002558C7">
        <w:rPr>
          <w:rFonts w:asciiTheme="minorBidi" w:hAnsiTheme="minorBidi"/>
          <w:sz w:val="48"/>
          <w:szCs w:val="48"/>
          <w:rtl/>
          <w:lang w:bidi="ar-EG"/>
        </w:rPr>
        <w:t>أ</w:t>
      </w:r>
      <w:r w:rsidR="00A92946" w:rsidRPr="002558C7">
        <w:rPr>
          <w:rFonts w:asciiTheme="minorBidi" w:hAnsiTheme="minorBidi"/>
          <w:sz w:val="48"/>
          <w:szCs w:val="48"/>
          <w:rtl/>
          <w:lang w:bidi="ar-EG"/>
        </w:rPr>
        <w:t>ديان جاءت لسعادة الناس لا لشقائهم حيث يقول الحق سبحانه</w:t>
      </w:r>
      <w:r w:rsidR="002558C7">
        <w:rPr>
          <w:rFonts w:asciiTheme="minorBidi" w:hAnsiTheme="minorBidi" w:hint="cs"/>
          <w:sz w:val="48"/>
          <w:szCs w:val="48"/>
          <w:rtl/>
          <w:lang w:bidi="ar-EG"/>
        </w:rPr>
        <w:t>:</w:t>
      </w:r>
      <w:r w:rsidRPr="002558C7">
        <w:rPr>
          <w:rFonts w:asciiTheme="minorBidi" w:hAnsiTheme="minorBidi"/>
          <w:sz w:val="48"/>
          <w:szCs w:val="48"/>
          <w:lang w:bidi="ar-EG"/>
        </w:rPr>
        <w:t>) </w:t>
      </w:r>
      <w:r w:rsidRPr="002558C7">
        <w:rPr>
          <w:rFonts w:asciiTheme="minorBidi" w:hAnsiTheme="minorBidi"/>
          <w:sz w:val="48"/>
          <w:szCs w:val="48"/>
          <w:rtl/>
          <w:lang w:bidi="ar-EG"/>
        </w:rPr>
        <w:t>طه</w:t>
      </w:r>
      <w:r w:rsidRPr="002558C7">
        <w:rPr>
          <w:rFonts w:asciiTheme="minorBidi" w:hAnsiTheme="minorBidi"/>
          <w:sz w:val="48"/>
          <w:szCs w:val="48"/>
          <w:lang w:bidi="ar-EG"/>
        </w:rPr>
        <w:t> </w:t>
      </w:r>
      <w:r w:rsidRPr="002558C7">
        <w:rPr>
          <w:rFonts w:asciiTheme="minorBidi" w:hAnsiTheme="minorBidi"/>
          <w:sz w:val="48"/>
          <w:szCs w:val="48"/>
          <w:rtl/>
          <w:lang w:bidi="ar-EG"/>
        </w:rPr>
        <w:t>*</w:t>
      </w:r>
      <w:r w:rsidRPr="002558C7">
        <w:rPr>
          <w:rFonts w:asciiTheme="minorBidi" w:hAnsiTheme="minorBidi"/>
          <w:sz w:val="48"/>
          <w:szCs w:val="48"/>
          <w:lang w:bidi="ar-EG"/>
        </w:rPr>
        <w:t> </w:t>
      </w:r>
      <w:r w:rsidRPr="002558C7">
        <w:rPr>
          <w:rFonts w:asciiTheme="minorBidi" w:hAnsiTheme="minorBidi"/>
          <w:sz w:val="48"/>
          <w:szCs w:val="48"/>
          <w:rtl/>
          <w:lang w:bidi="ar-EG"/>
        </w:rPr>
        <w:t>مَا أَنْزَلْنَا عَلَيْكَ الْقُرْآنَ لِتَشْقَى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(</w:t>
      </w:r>
      <w:r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2558C7">
        <w:rPr>
          <w:rFonts w:asciiTheme="minorBidi" w:hAnsiTheme="minorBidi" w:hint="cs"/>
          <w:sz w:val="48"/>
          <w:szCs w:val="48"/>
          <w:rtl/>
          <w:lang w:bidi="ar-EG"/>
        </w:rPr>
        <w:t>،</w:t>
      </w:r>
      <w:r w:rsidR="00276259" w:rsidRPr="002558C7">
        <w:rPr>
          <w:rFonts w:asciiTheme="minorBidi" w:hAnsiTheme="minorBidi"/>
          <w:sz w:val="48"/>
          <w:szCs w:val="48"/>
          <w:rtl/>
          <w:lang w:bidi="ar-EG"/>
        </w:rPr>
        <w:t xml:space="preserve"> ويقول تعالي 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(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وَمَا جَعَلَ عَلَيْكُمْ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فِي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الدِّينِ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مِنْ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حَرَجٍ</w:t>
      </w:r>
      <w:r w:rsidR="00D04A68" w:rsidRPr="002558C7">
        <w:rPr>
          <w:rFonts w:asciiTheme="minorBidi" w:hAnsiTheme="minorBidi"/>
          <w:sz w:val="48"/>
          <w:szCs w:val="48"/>
          <w:lang w:bidi="ar-EG"/>
        </w:rPr>
        <w:t> 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 xml:space="preserve">) </w:t>
      </w:r>
      <w:r w:rsidR="002558C7">
        <w:rPr>
          <w:rFonts w:asciiTheme="minorBidi" w:hAnsiTheme="minorBidi" w:hint="cs"/>
          <w:sz w:val="48"/>
          <w:szCs w:val="48"/>
          <w:rtl/>
          <w:lang w:bidi="ar-EG"/>
        </w:rPr>
        <w:t xml:space="preserve">، </w:t>
      </w:r>
      <w:r w:rsidR="00276259" w:rsidRPr="002558C7">
        <w:rPr>
          <w:rFonts w:asciiTheme="minorBidi" w:hAnsiTheme="minorBidi"/>
          <w:sz w:val="48"/>
          <w:szCs w:val="48"/>
          <w:rtl/>
          <w:lang w:bidi="ar-EG"/>
        </w:rPr>
        <w:t xml:space="preserve">ويقول سبحانه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(يُرِيدُ اللَّهُ بِكُمُ الْيُسْرَ وَلاَ يُرِيدُ بِكُمُ الْعُسْرَ)</w:t>
      </w:r>
      <w:r w:rsidR="00276259" w:rsidRPr="002558C7">
        <w:rPr>
          <w:rFonts w:asciiTheme="minorBidi" w:hAnsiTheme="minorBidi"/>
          <w:sz w:val="48"/>
          <w:szCs w:val="48"/>
          <w:rtl/>
          <w:lang w:bidi="ar-EG"/>
        </w:rPr>
        <w:t xml:space="preserve"> وما خير نبينا صلي الله عليه وسلم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بين أمرين إلا أخذ أيسرهما ما</w:t>
      </w:r>
      <w:r w:rsidR="002558C7">
        <w:rPr>
          <w:rFonts w:asciiTheme="minorBidi" w:hAnsiTheme="minorBidi" w:hint="cs"/>
          <w:sz w:val="48"/>
          <w:szCs w:val="48"/>
          <w:rtl/>
          <w:lang w:bidi="ar-EG"/>
        </w:rPr>
        <w:t xml:space="preserve">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لم يكن إثما فإن كان إثما كان أبعد الناس منه ولذلك فإنه لا غني عن إ</w:t>
      </w:r>
      <w:r w:rsidR="00276259" w:rsidRPr="002558C7">
        <w:rPr>
          <w:rFonts w:asciiTheme="minorBidi" w:hAnsiTheme="minorBidi"/>
          <w:sz w:val="48"/>
          <w:szCs w:val="48"/>
          <w:rtl/>
          <w:lang w:bidi="ar-EG"/>
        </w:rPr>
        <w:t>عمال العقل في فه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م صحيح النص وفي تطبيقاته وفي إ</w:t>
      </w:r>
      <w:r w:rsidR="00276259" w:rsidRPr="002558C7">
        <w:rPr>
          <w:rFonts w:asciiTheme="minorBidi" w:hAnsiTheme="minorBidi"/>
          <w:sz w:val="48"/>
          <w:szCs w:val="48"/>
          <w:rtl/>
          <w:lang w:bidi="ar-EG"/>
        </w:rPr>
        <w:t xml:space="preserve">نزال الحكم الشرعي علي مناطه من الواقع العملي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علي أننا نؤكد أنه ينبغي علي الفقيه أن يلم بأحوال ومستجدات عصره،</w:t>
      </w:r>
      <w:r w:rsidR="002558C7">
        <w:rPr>
          <w:rFonts w:asciiTheme="minorBidi" w:hAnsiTheme="minorBidi" w:hint="cs"/>
          <w:sz w:val="48"/>
          <w:szCs w:val="48"/>
          <w:rtl/>
          <w:lang w:bidi="ar-EG"/>
        </w:rPr>
        <w:t xml:space="preserve"> 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>وواقع الناس وعاداتهم وتقاليدهم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؛ ليكون قادرا علي إنزال الفتوي علي مظانها،</w:t>
      </w:r>
      <w:r w:rsidR="002558C7" w:rsidRPr="002558C7">
        <w:rPr>
          <w:rFonts w:asciiTheme="minorBidi" w:hAnsiTheme="minorBidi"/>
          <w:sz w:val="48"/>
          <w:szCs w:val="48"/>
          <w:lang w:bidi="ar-EG"/>
        </w:rPr>
        <w:t xml:space="preserve">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وظروف عصرها،</w:t>
      </w:r>
      <w:r w:rsidR="002558C7" w:rsidRPr="002558C7">
        <w:rPr>
          <w:rFonts w:asciiTheme="minorBidi" w:hAnsiTheme="minorBidi"/>
          <w:sz w:val="48"/>
          <w:szCs w:val="48"/>
          <w:lang w:bidi="ar-EG"/>
        </w:rPr>
        <w:t xml:space="preserve">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لا علي مظان وأ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حوال عصور </w:t>
      </w:r>
      <w:r w:rsidR="002558C7" w:rsidRPr="002558C7">
        <w:rPr>
          <w:rFonts w:asciiTheme="minorBidi" w:hAnsiTheme="minorBidi" w:hint="cs"/>
          <w:sz w:val="48"/>
          <w:szCs w:val="48"/>
          <w:rtl/>
          <w:lang w:bidi="ar-EG"/>
        </w:rPr>
        <w:t>أ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خري </w:t>
      </w:r>
      <w:r w:rsidR="002558C7" w:rsidRPr="002558C7">
        <w:rPr>
          <w:rFonts w:asciiTheme="minorBidi" w:hAnsiTheme="minorBidi" w:hint="cs"/>
          <w:sz w:val="48"/>
          <w:szCs w:val="48"/>
          <w:rtl/>
          <w:lang w:bidi="ar-EG"/>
        </w:rPr>
        <w:t>مختلفة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،</w:t>
      </w:r>
      <w:r w:rsidR="002558C7" w:rsidRPr="002558C7">
        <w:rPr>
          <w:rFonts w:asciiTheme="minorBidi" w:hAnsiTheme="minorBidi"/>
          <w:sz w:val="48"/>
          <w:szCs w:val="48"/>
          <w:lang w:bidi="ar-EG"/>
        </w:rPr>
        <w:t xml:space="preserve">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فمن أ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فتي الناس دون النظر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إ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لي واقع زمانهم ومكانهم وطبيعة حياتهم وعصرهم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،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عرضهم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 xml:space="preserve">للعنت </w:t>
      </w:r>
      <w:r w:rsidR="002558C7" w:rsidRPr="002558C7">
        <w:rPr>
          <w:rFonts w:asciiTheme="minorBidi" w:hAnsiTheme="minorBidi" w:hint="cs"/>
          <w:sz w:val="48"/>
          <w:szCs w:val="48"/>
          <w:rtl/>
          <w:lang w:bidi="ar-EG"/>
        </w:rPr>
        <w:t>والمشقة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،</w:t>
      </w:r>
      <w:r w:rsidR="002558C7" w:rsidRPr="002558C7">
        <w:rPr>
          <w:rFonts w:asciiTheme="minorBidi" w:hAnsiTheme="minorBidi"/>
          <w:sz w:val="48"/>
          <w:szCs w:val="48"/>
          <w:lang w:bidi="ar-EG"/>
        </w:rPr>
        <w:t xml:space="preserve"> 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في حين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أ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>ن شريعتنا الغراء قائم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ة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 علي اليسر والسع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ة</w:t>
      </w:r>
      <w:r w:rsidR="00DE723B" w:rsidRPr="002558C7">
        <w:rPr>
          <w:rFonts w:asciiTheme="minorBidi" w:hAnsiTheme="minorBidi"/>
          <w:sz w:val="48"/>
          <w:szCs w:val="48"/>
          <w:rtl/>
          <w:lang w:bidi="ar-EG"/>
        </w:rPr>
        <w:t xml:space="preserve"> ورفع الحرج </w:t>
      </w:r>
      <w:r w:rsidR="00D04A68" w:rsidRPr="002558C7">
        <w:rPr>
          <w:rFonts w:asciiTheme="minorBidi" w:hAnsiTheme="minorBidi"/>
          <w:sz w:val="48"/>
          <w:szCs w:val="48"/>
          <w:rtl/>
          <w:lang w:bidi="ar-EG"/>
        </w:rPr>
        <w:t>.</w:t>
      </w:r>
    </w:p>
    <w:p w14:paraId="001C266A" w14:textId="58C43EA7" w:rsidR="00977957" w:rsidRPr="002558C7" w:rsidRDefault="00DE723B" w:rsidP="00D04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Bidi" w:hAnsiTheme="minorBidi" w:cs="PT Bold Heading"/>
          <w:sz w:val="48"/>
          <w:szCs w:val="48"/>
          <w:lang w:bidi="ar-EG"/>
        </w:rPr>
      </w:pP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>اللهم فقهنا في ديننا</w:t>
      </w:r>
      <w:r w:rsidR="00D04A68" w:rsidRPr="002558C7">
        <w:rPr>
          <w:rFonts w:asciiTheme="minorBidi" w:hAnsiTheme="minorBidi" w:cs="PT Bold Heading"/>
          <w:sz w:val="48"/>
          <w:szCs w:val="48"/>
          <w:rtl/>
          <w:lang w:bidi="ar-EG"/>
        </w:rPr>
        <w:t>،</w:t>
      </w:r>
      <w:r w:rsidR="002558C7" w:rsidRPr="002558C7">
        <w:rPr>
          <w:rFonts w:asciiTheme="minorBidi" w:hAnsiTheme="minorBidi" w:cs="PT Bold Heading"/>
          <w:sz w:val="48"/>
          <w:szCs w:val="48"/>
          <w:lang w:bidi="ar-EG"/>
        </w:rPr>
        <w:t xml:space="preserve"> </w:t>
      </w: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>واحفظ بلادنا وسائر بلاد الع</w:t>
      </w:r>
      <w:r w:rsidR="00D04A68" w:rsidRPr="002558C7">
        <w:rPr>
          <w:rFonts w:asciiTheme="minorBidi" w:hAnsiTheme="minorBidi" w:cs="PT Bold Heading" w:hint="cs"/>
          <w:sz w:val="48"/>
          <w:szCs w:val="48"/>
          <w:rtl/>
          <w:lang w:bidi="ar-EG"/>
        </w:rPr>
        <w:t>ا</w:t>
      </w:r>
      <w:r w:rsidRPr="002558C7">
        <w:rPr>
          <w:rFonts w:asciiTheme="minorBidi" w:hAnsiTheme="minorBidi" w:cs="PT Bold Heading"/>
          <w:sz w:val="48"/>
          <w:szCs w:val="48"/>
          <w:rtl/>
          <w:lang w:bidi="ar-EG"/>
        </w:rPr>
        <w:t>لمين</w:t>
      </w:r>
    </w:p>
    <w:sectPr w:rsidR="00977957" w:rsidRPr="002558C7" w:rsidSect="00D04A68">
      <w:foot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6B13" w14:textId="77777777" w:rsidR="00821722" w:rsidRDefault="00821722" w:rsidP="002558C7">
      <w:pPr>
        <w:spacing w:after="0" w:line="240" w:lineRule="auto"/>
      </w:pPr>
      <w:r>
        <w:separator/>
      </w:r>
    </w:p>
  </w:endnote>
  <w:endnote w:type="continuationSeparator" w:id="0">
    <w:p w14:paraId="0EC215B4" w14:textId="77777777" w:rsidR="00821722" w:rsidRDefault="00821722" w:rsidP="002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8066577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1806425445"/>
        </w:sdtPr>
        <w:sdtEndPr/>
        <w:sdtContent>
          <w:p w14:paraId="713175C0" w14:textId="0688E85E" w:rsidR="002558C7" w:rsidRDefault="00F83C8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F0F29" wp14:editId="575582D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657867" w14:textId="77777777" w:rsidR="002558C7" w:rsidRDefault="002558C7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F0F29" id="Oval 10" o:spid="_x0000_s1026" style="position:absolute;left:0;text-align:left;margin-left:0;margin-top:0;width:49.35pt;height:49.3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" fillcolor="#40618b" stroked="f">
                      <v:textbox>
                        <w:txbxContent>
                          <w:p w14:paraId="41657867" w14:textId="77777777" w:rsidR="002558C7" w:rsidRDefault="002558C7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EE03D83" w14:textId="77777777" w:rsidR="002558C7" w:rsidRDefault="002558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006C" w14:textId="77777777" w:rsidR="00821722" w:rsidRDefault="00821722" w:rsidP="002558C7">
      <w:pPr>
        <w:spacing w:after="0" w:line="240" w:lineRule="auto"/>
      </w:pPr>
      <w:r>
        <w:separator/>
      </w:r>
    </w:p>
  </w:footnote>
  <w:footnote w:type="continuationSeparator" w:id="0">
    <w:p w14:paraId="1DC07D8B" w14:textId="77777777" w:rsidR="00821722" w:rsidRDefault="00821722" w:rsidP="00255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78"/>
    <w:rsid w:val="00110C29"/>
    <w:rsid w:val="00203928"/>
    <w:rsid w:val="002558C7"/>
    <w:rsid w:val="00274D82"/>
    <w:rsid w:val="00276259"/>
    <w:rsid w:val="003F430E"/>
    <w:rsid w:val="004417C8"/>
    <w:rsid w:val="00441878"/>
    <w:rsid w:val="00711EE6"/>
    <w:rsid w:val="00821722"/>
    <w:rsid w:val="00864737"/>
    <w:rsid w:val="00977957"/>
    <w:rsid w:val="009A585C"/>
    <w:rsid w:val="00A92946"/>
    <w:rsid w:val="00BC3F45"/>
    <w:rsid w:val="00D04A68"/>
    <w:rsid w:val="00DE723B"/>
    <w:rsid w:val="00E97500"/>
    <w:rsid w:val="00EC201A"/>
    <w:rsid w:val="00EE4AD2"/>
    <w:rsid w:val="00F05044"/>
    <w:rsid w:val="00F83C87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FC20"/>
  <w15:docId w15:val="{5FEF59F6-508A-4835-B609-124AAB2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C201A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5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58C7"/>
  </w:style>
  <w:style w:type="paragraph" w:styleId="a4">
    <w:name w:val="footer"/>
    <w:basedOn w:val="a"/>
    <w:link w:val="Char0"/>
    <w:uiPriority w:val="99"/>
    <w:unhideWhenUsed/>
    <w:rsid w:val="0025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0990-3C50-40E3-87BB-59E70B4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ahmed ahmed</cp:lastModifiedBy>
  <cp:revision>3</cp:revision>
  <dcterms:created xsi:type="dcterms:W3CDTF">2021-09-24T20:30:00Z</dcterms:created>
  <dcterms:modified xsi:type="dcterms:W3CDTF">2021-09-24T20:43:00Z</dcterms:modified>
</cp:coreProperties>
</file>