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D717" w14:textId="64BCD46E" w:rsidR="0046340F" w:rsidRPr="005002CE" w:rsidRDefault="004A5769" w:rsidP="00B9068E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A6948">
        <w:rPr>
          <w:rFonts w:asciiTheme="majorBidi" w:hAnsiTheme="majorBidi" w:cstheme="majorBidi" w:hint="c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EA6948">
        <w:rPr>
          <w:rFonts w:asciiTheme="majorBidi" w:hAnsiTheme="majorBidi" w:cstheme="majorBidi"/>
          <w:noProof/>
          <w:sz w:val="36"/>
          <w:szCs w:val="36"/>
          <w:rtl/>
          <w:lang w:val="ar-EG"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A7C">
        <w:rPr>
          <w:rFonts w:asciiTheme="majorBidi" w:hAnsiTheme="majorBidi" w:cstheme="majorBidi" w:hint="cs"/>
          <w:noProof/>
          <w:sz w:val="40"/>
          <w:szCs w:val="40"/>
          <w:rtl/>
        </w:rPr>
        <w:t>29</w:t>
      </w:r>
      <w:r w:rsidR="003C5B1C">
        <w:rPr>
          <w:rFonts w:asciiTheme="majorBidi" w:hAnsiTheme="majorBidi" w:cstheme="majorBidi" w:hint="cs"/>
          <w:noProof/>
          <w:sz w:val="40"/>
          <w:szCs w:val="40"/>
          <w:rtl/>
        </w:rPr>
        <w:t xml:space="preserve"> </w:t>
      </w:r>
      <w:r w:rsidR="001C7208">
        <w:rPr>
          <w:rFonts w:asciiTheme="majorBidi" w:hAnsiTheme="majorBidi" w:cstheme="majorBidi" w:hint="cs"/>
          <w:noProof/>
          <w:sz w:val="40"/>
          <w:szCs w:val="40"/>
          <w:rtl/>
        </w:rPr>
        <w:t>شعبان</w:t>
      </w:r>
      <w:r w:rsidR="001C720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1C7208" w:rsidRPr="005002CE">
        <w:rPr>
          <w:rFonts w:ascii="Times New Roman" w:hAnsi="Times New Roman" w:cs="Times New Roman" w:hint="cs"/>
          <w:b/>
          <w:bCs/>
          <w:sz w:val="36"/>
          <w:szCs w:val="36"/>
          <w:rtl/>
        </w:rPr>
        <w:t>1443</w:t>
      </w:r>
      <w:r w:rsidR="0046340F" w:rsidRPr="005002CE">
        <w:rPr>
          <w:rFonts w:ascii="Times New Roman" w:hAnsi="Times New Roman" w:cs="Times New Roman"/>
          <w:b/>
          <w:bCs/>
          <w:sz w:val="36"/>
          <w:szCs w:val="36"/>
          <w:rtl/>
        </w:rPr>
        <w:t>هـ</w:t>
      </w:r>
      <w:r w:rsidR="00F61B7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               </w:t>
      </w:r>
      <w:r w:rsidR="0061768F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         </w:t>
      </w:r>
      <w:r w:rsidR="00F61B7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</w:t>
      </w:r>
      <w:r w:rsidR="00DC6A7C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1 </w:t>
      </w:r>
      <w:r w:rsidR="001C720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إبريل </w:t>
      </w:r>
      <w:r w:rsidR="001C7208" w:rsidRPr="005002CE">
        <w:rPr>
          <w:rFonts w:ascii="Times New Roman" w:hAnsi="Times New Roman" w:cs="Times New Roman" w:hint="cs"/>
          <w:b/>
          <w:bCs/>
          <w:sz w:val="36"/>
          <w:szCs w:val="36"/>
          <w:rtl/>
        </w:rPr>
        <w:t>2022</w:t>
      </w:r>
      <w:r w:rsidR="0046340F" w:rsidRPr="005002CE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DC780B" w:rsidRPr="00EA6948" w14:paraId="52E5C9E6" w14:textId="77777777" w:rsidTr="00F3333A">
        <w:tc>
          <w:tcPr>
            <w:tcW w:w="11340" w:type="dxa"/>
            <w:vAlign w:val="center"/>
          </w:tcPr>
          <w:p w14:paraId="12847C58" w14:textId="7460CA71" w:rsidR="004A5769" w:rsidRPr="008D52CF" w:rsidRDefault="00DC6A7C" w:rsidP="008D52CF">
            <w:pPr>
              <w:bidi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rtl/>
              </w:rPr>
            </w:pPr>
            <w:r w:rsidRPr="008D52CF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>كيف</w:t>
            </w:r>
            <w:r w:rsidR="009F5AE9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>ُ</w:t>
            </w:r>
            <w:r w:rsidRPr="008D52CF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 xml:space="preserve"> نستقبل</w:t>
            </w:r>
            <w:r w:rsidR="009F5AE9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>ُ</w:t>
            </w:r>
            <w:r w:rsidRPr="008D52CF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 xml:space="preserve"> الشهر</w:t>
            </w:r>
            <w:r w:rsidR="009F5AE9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>َ</w:t>
            </w:r>
            <w:r w:rsidRPr="008D52CF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 xml:space="preserve"> الكريم</w:t>
            </w:r>
            <w:r w:rsidR="009F5AE9">
              <w:rPr>
                <w:rFonts w:ascii="Times New Roman" w:eastAsia="Calibri" w:hAnsi="Times New Roman" w:cs="PT Bold Heading" w:hint="cs"/>
                <w:b/>
                <w:bCs/>
                <w:sz w:val="52"/>
                <w:szCs w:val="52"/>
                <w:rtl/>
              </w:rPr>
              <w:t>َ</w:t>
            </w:r>
          </w:p>
          <w:p w14:paraId="7FA2FCB4" w14:textId="2EDCA23F" w:rsidR="004A5769" w:rsidRPr="001F630B" w:rsidRDefault="004A5769" w:rsidP="00B9068E">
            <w:pPr>
              <w:bidi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48"/>
                <w:szCs w:val="48"/>
                <w:rtl/>
              </w:rPr>
            </w:pP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الحمد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للهِ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رب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العالمين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،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القائ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ل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في كتاب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الكريم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:</w:t>
            </w:r>
            <w:r w:rsidR="008D52CF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="00B9068E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(</w:t>
            </w:r>
            <w:r w:rsidR="00B9068E" w:rsidRPr="00B9068E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شَهْرُ رَمَضَانَ الذي أُنْزِلَ فِيهِ القرآن هُدًى لِّلنَّاسِ وَبَيِّنَاتٍ مِّنَ الهدى </w:t>
            </w:r>
            <w:r w:rsidR="008D52CF" w:rsidRPr="00B9068E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والفرقان)</w:t>
            </w:r>
            <w:r w:rsidRPr="001F630B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،</w:t>
            </w:r>
            <w:r w:rsidRPr="001F630B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وأَشهِدُ أن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ْ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لا إ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ل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َهَ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إ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ل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ا الله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وحدَهُ لا شريك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لَه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ُ،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وأشهد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أن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سيد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ا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مُحَمَّد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ً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ا عَبدُه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ورسولُهُ،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اللهُم</w:t>
            </w:r>
            <w:r w:rsidR="004D003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صَلّ</w:t>
            </w:r>
            <w:r w:rsidR="00D75CB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وسلم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ْ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وبارك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ْ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عليه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ِ،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وعلى آل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وصحب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ه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وم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َ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ْ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 xml:space="preserve">تبعَهُمْ 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بإحسان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ٍ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إلى يوم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الدّين</w:t>
            </w:r>
            <w:r w:rsidRPr="004A5769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.</w:t>
            </w:r>
          </w:p>
          <w:p w14:paraId="2AC58332" w14:textId="02A62C92" w:rsidR="004A5769" w:rsidRPr="008D52CF" w:rsidRDefault="004A5769" w:rsidP="00B9068E">
            <w:pPr>
              <w:bidi/>
              <w:jc w:val="both"/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</w:pPr>
            <w:r w:rsidRPr="008D52CF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وبعد</w:t>
            </w:r>
            <w:r w:rsidRPr="008D52CF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Pr="008D52CF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:</w:t>
            </w:r>
            <w:r w:rsidRPr="008D52CF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</w:rPr>
              <w:t xml:space="preserve"> </w:t>
            </w:r>
          </w:p>
          <w:p w14:paraId="367646E2" w14:textId="73135E7F" w:rsidR="00B263F4" w:rsidRPr="00B263F4" w:rsidRDefault="00F22B33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فإن</w:t>
            </w:r>
            <w:r w:rsidR="004F17B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شهر</w:t>
            </w:r>
            <w:r w:rsidR="004F17B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رمضان</w:t>
            </w:r>
            <w:r w:rsidR="004F17B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المبارك</w:t>
            </w:r>
            <w:r w:rsidR="008566E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حافل</w:t>
            </w:r>
            <w:r w:rsidR="004454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بالنفحات</w:t>
            </w:r>
            <w:r w:rsidR="004454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الربا</w:t>
            </w:r>
            <w:r w:rsidR="004454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ن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ية</w:t>
            </w:r>
            <w:r w:rsidR="008566E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والمنح</w:t>
            </w:r>
            <w:r w:rsidR="008566E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الإلهية</w:t>
            </w:r>
            <w:r w:rsidR="008566E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، فهو خير</w:t>
            </w:r>
            <w:r w:rsidR="001E7E75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الشهور</w:t>
            </w:r>
            <w:r w:rsidR="008D4635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 وفيه خير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الليال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ي، ونزل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فيه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خير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كتاب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ٍ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م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ن رب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العالمين، والمسلمون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في شت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ي بقاع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الدني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ا في شرف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استقبال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ذلك الضيف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الكريم</w:t>
            </w:r>
            <w:r w:rsidR="00DF66BE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باغتنام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أيامه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الفاضلة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 ولياليه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العامرة</w:t>
            </w:r>
            <w:r w:rsidR="00F66B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</w:t>
            </w:r>
            <w:r w:rsidR="008D52C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وثوابه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غير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المحدود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ِ،</w:t>
            </w:r>
            <w:r w:rsidR="008D52C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حيث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يقول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نبي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ن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ا</w:t>
            </w:r>
            <w:r w:rsidR="008D52C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(صل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ي الله</w:t>
            </w:r>
            <w:r w:rsidR="00C224E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عليه وسلم) :</w:t>
            </w:r>
            <w:r w:rsidR="008D52C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( </w:t>
            </w:r>
            <w:r w:rsidR="00B9068E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ك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لُّ عملِ ابنِ آدمَ يُضاع</w:t>
            </w:r>
            <w:r w:rsidR="00072195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فُ </w:t>
            </w:r>
            <w:r w:rsidR="00C94FB1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الحسنةُ بعشرِ أمثالِه</w:t>
            </w:r>
            <w:r w:rsidR="00C94FB1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، إلى سَبْعِ</w:t>
            </w:r>
            <w:r w:rsidR="007276E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مائةِ ضِعفٍ ، قال اللهُ تعالى :إِلَّا الصَّوْمَ </w:t>
            </w:r>
            <w:r w:rsidR="00C94FB1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فإنَّه لِي ، وأنا أجزي به ، يَدَعُ شهوتَه</w:t>
            </w:r>
            <w:r w:rsidR="00BB7C3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وطعامَه</w:t>
            </w:r>
            <w:r w:rsidR="00BB7C3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م</w:t>
            </w:r>
            <w:r w:rsidR="00BB7C3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ن أجلِي ، وللصائمِ فرْحتانِ : فرحةٌ عند فِطرِه ، وفرحةٌ عند لقاءِ ربِّه</w:t>
            </w:r>
            <w:r w:rsidR="00BB7C3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F22B33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، ولَخَلُوفُ فمِ الصائمِ ،أطيبُ عند اللهِ من ريحِ المِسكِ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)،</w:t>
            </w:r>
            <w:r w:rsidR="008D52CF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ويقول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(صل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وسلم) : (</w:t>
            </w:r>
            <w:r w:rsidR="00B263F4" w:rsidRPr="00B263F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إذا كان أولُ ليلةٍ من شهرِ رمضانَ صُفِّدَتِ الشياطينُ ومَرَدةُ الجنِّ ، وغُلِّقتْ أبوابُ النارِ فلم يُفتحْ منها بابٌ ، وفُتِّحَتْ أبوابُ الجنةِ فلم يُغلقْ منها بابٌ ، ويُنادي منادٍ كلَّ ليلةٍ : يا باغيَ الخيرِ أقب</w:t>
            </w:r>
            <w:r w:rsidR="001E2627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B263F4" w:rsidRPr="00B263F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لْ ، ويا باغيَ الشرِّ أقْصرْ، وللهِ عتقاءُ م</w:t>
            </w:r>
            <w:r w:rsidR="001E2627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B263F4" w:rsidRPr="00B263F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ن النارِ ، وذلك كلَّ ليلةٍ</w:t>
            </w:r>
            <w:r w:rsidR="00B263F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).</w:t>
            </w:r>
          </w:p>
          <w:p w14:paraId="039040F6" w14:textId="27D009C4" w:rsidR="00F22B33" w:rsidRDefault="00B263F4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lastRenderedPageBreak/>
              <w:t>شهر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رمضان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هو موسم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للمسارعة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إلي الخيرات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، والتسامح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، والإصلاح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بين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الناس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وحري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أن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ْ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نستقبل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ه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بالتراحم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والتكافل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والتوادد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proofErr w:type="spellEnd"/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 والتوسعة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علي الفقراء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والمساكين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فقد كان</w:t>
            </w:r>
            <w:r w:rsidR="00532A96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نبي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ن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ا ( صل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ي الله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عليه وسلم ) أجود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الناس</w:t>
            </w:r>
            <w:r w:rsidR="00230041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بالخير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 وكان أجود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ما يكون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في شهر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رمضان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، فم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ن حسن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استقبال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شهر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البر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والجود</w:t>
            </w:r>
            <w:r w:rsidR="001B751D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والكرم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استقبال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ه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بإكرام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المحتاجين؛ لنيسر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عليهم قدوم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الشهر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الكريم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 والكريم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لا يضام</w:t>
            </w:r>
            <w:r w:rsidR="008C701A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، وأجره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جِد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عظيم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ٌ،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حيث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يقول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الحق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ُّ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سبحان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َ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ه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>: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 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  <w:lang w:bidi="ar-EG"/>
              </w:rPr>
              <w:t xml:space="preserve">( </w:t>
            </w:r>
            <w:r w:rsidR="00AC6914" w:rsidRPr="00AC6914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آمِنُوا بِاللَّهِ وَرَسُولِهِ وَأَنفِقُوا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 مِمَّا جَعَلَكُم مُّسْتَخْلَفِينَ فِيهِ ۖ فَالَّذِينَ آمَنُوا مِنكُمْ </w:t>
            </w:r>
            <w:r w:rsidR="00AC6914" w:rsidRPr="00AC6914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وَأَنفَقُوا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 لَهُمْ أَجْرٌ كَبِيرٌ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)، ويقول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نبي</w:t>
            </w:r>
            <w:r w:rsidR="0032766F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 ( صل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وسلم ) : ( 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إنَّ في الجنَّةِ غ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رفًا يُرى ظاهرُه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م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ن باطنِه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وباطنُه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م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ن ظاهرِه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أعدَّه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اللهُ لمَنْ أطعم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الطَّعامَ وأفش</w:t>
            </w:r>
            <w:r w:rsidR="008D3A8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AC6914"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ى السَّلامَ وصلَّى بالليلِ والنَّاسُ نيامٌ</w:t>
            </w:r>
            <w:r w:rsid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</w:t>
            </w:r>
          </w:p>
          <w:p w14:paraId="3A1C81EE" w14:textId="525BD390" w:rsidR="00AC6914" w:rsidRDefault="00AC6914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وينبغ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أن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ْ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يحرص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المسلم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فيه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علي</w:t>
            </w:r>
            <w:proofErr w:type="gramEnd"/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أداء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العبادات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والإكثار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م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 الطاعات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كقراءة</w:t>
            </w:r>
            <w:r w:rsidR="00FD082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القر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آ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وتدبر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معانيه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وصلاة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r w:rsidR="001C720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القيامِ،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حيث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يقول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نبي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ا </w:t>
            </w:r>
            <w:r w:rsidR="001C720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(صلَّي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الله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</w:t>
            </w:r>
            <w:r w:rsidR="001C720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وسلم):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r w:rsidR="001C720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(مَن</w:t>
            </w:r>
            <w:r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 قَامَ رَمَضَانَ إيمَانًا واحْتِسَابًا، غُفِرَ له ما تَقَدَّمَ مِن </w:t>
            </w:r>
            <w:r w:rsidR="001C7208" w:rsidRPr="00AC6914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ذَنْبِهِ</w:t>
            </w:r>
            <w:r w:rsidR="001C720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</w:t>
            </w:r>
          </w:p>
          <w:p w14:paraId="0E3F618E" w14:textId="67C761B1" w:rsidR="00AC6914" w:rsidRDefault="00AC6914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ويقول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(صل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B8679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</w:t>
            </w:r>
            <w:r w:rsidR="001C720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وسلم)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: (</w:t>
            </w:r>
            <w:r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مَن قَامَ لَيْلَةَ القَدْرِ إيمَانًا واحْتِسَابًا، غُفِرَ له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Pr="00AC6914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ما تَقَدَّمَ مِن ذَنْبِهِ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).</w:t>
            </w:r>
          </w:p>
          <w:p w14:paraId="4E9E69DE" w14:textId="3767283F" w:rsidR="0095089A" w:rsidRDefault="00AC6914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كما ينبغ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عليه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–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أيض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ً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ا </w:t>
            </w:r>
            <w:r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–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أن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ْ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يحسن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</w:t>
            </w:r>
            <w:r w:rsidR="00E65AB8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قتداء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برسول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 ( صل</w:t>
            </w:r>
            <w:r w:rsidR="009C47B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وسلم) فيم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ا 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كانَ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يفعل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ه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هذا الشهر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الكريم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كتعجيل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الفطر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وتأخير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السحور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حيث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يقول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نبي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ا( صل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وسلم ) : (</w:t>
            </w:r>
            <w:r w:rsidR="0095089A" w:rsidRPr="0095089A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لا تَزالُ أُمَّتي بخَيرٍ ما عَجَّلوا الإفطارَ، وأخَّر</w:t>
            </w:r>
            <w:r w:rsidR="008D5A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 w:rsidRPr="0095089A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وا السُّحورَ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 ، ويقول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( صل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وسلم ) : (</w:t>
            </w:r>
            <w:r w:rsidR="0095089A" w:rsidRPr="0095089A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تَسَحَّرُوا فإنَّ في السَّحُورِ بَرَكَةً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)، كما ينبغ</w:t>
            </w:r>
            <w:r w:rsidR="00065E73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عدم</w:t>
            </w:r>
            <w:r w:rsidR="0067017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الإسراف</w:t>
            </w:r>
            <w:r w:rsidR="0067017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الطعام</w:t>
            </w:r>
            <w:r w:rsidR="0067017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والشراب</w:t>
            </w:r>
            <w:r w:rsidR="0067017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، قال الله</w:t>
            </w:r>
            <w:r w:rsidR="0067017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تعالي: ( </w:t>
            </w:r>
            <w:r w:rsidR="0095089A" w:rsidRPr="0095089A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وَكُلُوا وَاشْرَبُوا وَلَا تُسْرِفُوا</w:t>
            </w:r>
            <w:r w:rsidR="0095089A" w:rsidRPr="0095089A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 إِنَّهُ لَا يُحِبُّ الْمُسْرِفِينَ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)، ويقول</w:t>
            </w:r>
            <w:r w:rsidR="0097397D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( صل</w:t>
            </w:r>
            <w:r w:rsidR="0097397D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ي الله</w:t>
            </w:r>
            <w:r w:rsidR="0097397D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 وسلم ): (</w:t>
            </w:r>
            <w:r w:rsidR="0095089A" w:rsidRPr="0095089A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ما ملأ آدميٌّ وعاءً شرًّا من بطنٍ، بحسبِ ابنِ آدمَ أكلاتٍ يُقمنَ صُلبَهُ، فإن كان لا محالةَ : فثلُث لطعامِه، وثُلُثٌ لشرابِه وثُلُثٌ لنفَسِه</w:t>
            </w:r>
            <w:r w:rsidR="0095089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).</w:t>
            </w:r>
          </w:p>
          <w:p w14:paraId="3C0898D5" w14:textId="6FE53DFC" w:rsidR="00F22B33" w:rsidRPr="000E0BC6" w:rsidRDefault="0095089A" w:rsidP="00B9068E">
            <w:pPr>
              <w:bidi/>
              <w:jc w:val="both"/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ولا شك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أن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رمضان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فرصة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عظيمة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ٌ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لصلة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الأرحام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وإيصال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الخير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له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م بكل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صوره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المادية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والمعنوية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، وقد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ْ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أمر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الله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(عز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وجل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 بصلة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الرحم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، ووعد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عليه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ا 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lastRenderedPageBreak/>
              <w:t>الأجر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العظيم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الدنيا والآخرة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حيث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يقول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الحق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سبحان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ه</w:t>
            </w:r>
            <w:r w:rsidR="00984100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: ( </w:t>
            </w:r>
            <w:r w:rsidR="000E0BC6" w:rsidRPr="000E0BC6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وَاتَّقُوا اللَّهَ الَّذِي تَسَاءَلُونَ بِهِ وَالْأَرْحَامَ</w:t>
            </w:r>
            <w:r w:rsidR="000E0BC6" w:rsidRPr="000E0BC6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 إِنَّ اللَّهَ كَانَ عَلَيْكُمْ رَقِيبًا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)، ويقول</w:t>
            </w:r>
            <w:r w:rsidR="00825C2B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سبحان</w:t>
            </w:r>
            <w:r w:rsidR="00825C2B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ه</w:t>
            </w:r>
            <w:r w:rsidR="00825C2B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: (</w:t>
            </w:r>
            <w:r w:rsidR="000E0BC6" w:rsidRPr="000E0BC6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وَاعْبُدُوا اللَّهَ وَلَا تُشْرِكُوا بِهِ شَيْئًا ۖ وَبِالْوَالِدَيْنِ إِحْسَانًا وَبِذِي الْقُرْبَ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ي)، ويقول</w:t>
            </w:r>
            <w:r w:rsidR="00825C2B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 xml:space="preserve"> نبي</w:t>
            </w:r>
            <w:r w:rsidR="00825C2B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ُّ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ن</w:t>
            </w:r>
            <w:r w:rsidR="00825C2B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َ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ا ( صل</w:t>
            </w:r>
            <w:r w:rsidR="00825C2B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َّ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ي الله</w:t>
            </w:r>
            <w:r w:rsidR="00825C2B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 xml:space="preserve"> عليه وسلم ) : ( </w:t>
            </w:r>
            <w:r w:rsidR="000E0BC6" w:rsidRPr="000E0BC6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إنَّ الصَّدقةَ على المسْكينِ صدقةٌ وعلى ذي الرَّحمِ اثنتانِ صدَقةٌ وصِلةٌ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) ، ويقول</w:t>
            </w:r>
            <w:r w:rsidR="00653C6A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 xml:space="preserve"> ( صل</w:t>
            </w:r>
            <w:r w:rsidR="00653C6A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َّ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ي الله</w:t>
            </w:r>
            <w:r w:rsidR="00653C6A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ُ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 xml:space="preserve"> عليه وسلم ) : ( </w:t>
            </w:r>
            <w:r w:rsidR="000E0BC6" w:rsidRPr="000E0BC6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>مَن</w:t>
            </w:r>
            <w:r w:rsidR="00653C6A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ْ</w:t>
            </w:r>
            <w:r w:rsidR="000E0BC6" w:rsidRPr="000E0BC6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  <w:rtl/>
              </w:rPr>
              <w:t xml:space="preserve"> سَرَّهُ أنْ يُبْسَطَ له في رِزْقِهِ، أوْ يُنْسَأَ له في أثَرِهِ، فَلْيَصِلْ رَحِمَهُ</w:t>
            </w:r>
            <w:r w:rsidR="000E0BC6">
              <w:rPr>
                <w:rFonts w:ascii="Times New Roman" w:eastAsia="Calibri" w:hAnsi="Times New Roman" w:cs="Times New Roman" w:hint="cs"/>
                <w:b/>
                <w:bCs/>
                <w:sz w:val="48"/>
                <w:szCs w:val="48"/>
                <w:rtl/>
              </w:rPr>
              <w:t>).</w:t>
            </w:r>
          </w:p>
          <w:p w14:paraId="1559EC1E" w14:textId="65EEA50A" w:rsidR="004A5769" w:rsidRPr="004A5769" w:rsidRDefault="004A5769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********</w:t>
            </w:r>
          </w:p>
          <w:p w14:paraId="35C3F6FE" w14:textId="0F3E6F44" w:rsidR="004A5769" w:rsidRDefault="004A5769" w:rsidP="00B9068E">
            <w:pPr>
              <w:bidi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الحمد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لل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ه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رب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العالمين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والصلاة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والسلام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على خاتم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الأنبياء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والمرسلين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سيد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ن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محمد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ٍ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(صَلَّى اللَّهُ عَلَيْهِ وَسَلّم)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وعلى آل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ه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وصحب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ه</w:t>
            </w:r>
            <w:r w:rsidRPr="004A57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Pr="004A5769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أجمعين.</w:t>
            </w:r>
          </w:p>
          <w:p w14:paraId="50734A95" w14:textId="1010DCA4" w:rsidR="004A5769" w:rsidRDefault="000E0BC6" w:rsidP="00B9068E">
            <w:pPr>
              <w:bidi/>
              <w:spacing w:after="200"/>
              <w:jc w:val="both"/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</w:pP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إن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رمضان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شهر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الجد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والاجتهاد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والعمل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وليس</w:t>
            </w:r>
            <w:r w:rsidR="00031B3A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شهر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الخمول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والكسل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وتعطيل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مصالح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الناس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فلا تعارض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بين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الاجتهاد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العبادة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شهر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رمضان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، وبين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الاجتهاد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العمل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وعمارة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الدني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 وإصلاح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ه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ا ، حيث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يقول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الحق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سبحان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ه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في شأن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صلاة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 الجمعة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 xml:space="preserve">: ( 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 </w:t>
            </w:r>
            <w:r w:rsidR="00DC6A7C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*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فَإِذَا قُضِيَتِ الصَّلَاةُ فَانتَشِرُوا فِي الْأَرْضِ وَابْتَغُوا مِن فَضْلِ اللَّهِ وَاذْكُرُوا اللَّهَ كَثِيرًا لَّعَلَّكُمْ تُفْلِحُونَ</w:t>
            </w:r>
            <w:r w:rsidR="00DC6A7C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)،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وكان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سفيان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الثوري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(رحمه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الله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) يمر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ُّ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ببعض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الناس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وهم جلوس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ٌ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بالمسجد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الحرام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، فيقول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: ما يجلسك</w:t>
            </w:r>
            <w:r w:rsidR="00E83DB6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م؟ قالوا: فما 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ن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صن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ع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؟! قال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َ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: اطلب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وا م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ن فضل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 xml:space="preserve"> الله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ِ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، ولا تكون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ُ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وا عيال</w:t>
            </w:r>
            <w:r w:rsidR="00DC7069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ً</w:t>
            </w:r>
            <w:r w:rsidR="00DC6A7C" w:rsidRPr="00DC6A7C">
              <w:rPr>
                <w:rFonts w:ascii="Times New Roman" w:eastAsia="Calibri" w:hAnsi="Times New Roman" w:cs="Times New Roman"/>
                <w:sz w:val="48"/>
                <w:szCs w:val="48"/>
                <w:rtl/>
              </w:rPr>
              <w:t>ا على المسلمين</w:t>
            </w:r>
            <w:r w:rsidR="00DC6A7C">
              <w:rPr>
                <w:rFonts w:ascii="Times New Roman" w:eastAsia="Calibri" w:hAnsi="Times New Roman" w:cs="Times New Roman" w:hint="cs"/>
                <w:sz w:val="48"/>
                <w:szCs w:val="48"/>
                <w:rtl/>
              </w:rPr>
              <w:t>.</w:t>
            </w:r>
          </w:p>
          <w:p w14:paraId="6684B7BC" w14:textId="1CFF7AA5" w:rsidR="00DC6A7C" w:rsidRPr="004A5769" w:rsidRDefault="00DC6A7C" w:rsidP="00B9068E">
            <w:pPr>
              <w:bidi/>
              <w:spacing w:after="200"/>
              <w:jc w:val="both"/>
              <w:rPr>
                <w:rFonts w:ascii="Times New Roman" w:eastAsia="Calibri" w:hAnsi="Times New Roman" w:cs="Times New Roman"/>
                <w:sz w:val="38"/>
                <w:szCs w:val="38"/>
                <w:rtl/>
              </w:rPr>
            </w:pP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فما أحوجن</w:t>
            </w:r>
            <w:r w:rsidR="00DC7069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ا إلي حسن</w:t>
            </w:r>
            <w:r w:rsidR="00DC7069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استقبال</w:t>
            </w:r>
            <w:r w:rsidR="00DC7069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شهر</w:t>
            </w:r>
            <w:r w:rsidR="00DC7069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رمضان</w:t>
            </w:r>
            <w:r w:rsidR="00DC7069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</w:t>
            </w:r>
            <w:r w:rsidR="001C7208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المباركِ واغتنامِ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أوقاته</w:t>
            </w:r>
            <w:r w:rsidR="00F04057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بما ي</w:t>
            </w:r>
            <w:r w:rsidR="00F04057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ُ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رض</w:t>
            </w:r>
            <w:r w:rsidR="00F04057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ي الله سبحانه من الأعمال</w:t>
            </w:r>
            <w:r w:rsidR="001810B0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النافعة</w:t>
            </w:r>
            <w:r w:rsidR="001810B0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للبلاد</w:t>
            </w:r>
            <w:r w:rsidR="001810B0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والعباد</w:t>
            </w:r>
            <w:r w:rsidR="001810B0"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 w:hint="cs"/>
                <w:sz w:val="38"/>
                <w:szCs w:val="38"/>
                <w:rtl/>
              </w:rPr>
              <w:t xml:space="preserve"> </w:t>
            </w:r>
          </w:p>
          <w:p w14:paraId="720111FD" w14:textId="77777777" w:rsidR="004A5769" w:rsidRPr="004A5769" w:rsidRDefault="004A5769" w:rsidP="001C7208">
            <w:pPr>
              <w:bidi/>
              <w:spacing w:after="200"/>
              <w:jc w:val="center"/>
              <w:rPr>
                <w:rFonts w:ascii="Times New Roman" w:eastAsia="Calibri" w:hAnsi="Times New Roman" w:cs="PT Bold Heading"/>
                <w:color w:val="000000" w:themeColor="text1"/>
                <w:sz w:val="48"/>
                <w:szCs w:val="48"/>
              </w:rPr>
            </w:pPr>
            <w:r w:rsidRPr="004A5769">
              <w:rPr>
                <w:rFonts w:ascii="Times New Roman" w:eastAsia="Calibri" w:hAnsi="Times New Roman" w:cs="PT Bold Heading" w:hint="cs"/>
                <w:color w:val="000000" w:themeColor="text1"/>
                <w:sz w:val="48"/>
                <w:szCs w:val="48"/>
                <w:rtl/>
              </w:rPr>
              <w:t>اللهم احفظْ بلادَنَا مصرَ وسائرَ بلادِ العالمين</w:t>
            </w:r>
          </w:p>
          <w:p w14:paraId="3318C504" w14:textId="77777777" w:rsidR="006D3EA1" w:rsidRPr="004A5769" w:rsidRDefault="006D3EA1" w:rsidP="00B9068E">
            <w:pPr>
              <w:bidi/>
              <w:spacing w:line="276" w:lineRule="auto"/>
              <w:ind w:left="144" w:right="288"/>
              <w:jc w:val="both"/>
              <w:rPr>
                <w:rFonts w:asciiTheme="majorBidi" w:hAnsiTheme="majorBidi" w:cstheme="majorBidi"/>
                <w:sz w:val="44"/>
                <w:szCs w:val="44"/>
                <w:rtl/>
              </w:rPr>
            </w:pPr>
          </w:p>
          <w:p w14:paraId="5B89DCBB" w14:textId="7A294F1D" w:rsidR="00AC1119" w:rsidRPr="00F61B78" w:rsidRDefault="00AC1119" w:rsidP="00B9068E">
            <w:pPr>
              <w:bidi/>
              <w:spacing w:line="276" w:lineRule="auto"/>
              <w:ind w:left="144" w:right="288"/>
              <w:jc w:val="both"/>
              <w:rPr>
                <w:rFonts w:asciiTheme="majorBidi" w:hAnsiTheme="majorBidi" w:cs="PT Bold Heading"/>
                <w:sz w:val="40"/>
                <w:szCs w:val="40"/>
                <w:rtl/>
              </w:rPr>
            </w:pPr>
          </w:p>
        </w:tc>
      </w:tr>
    </w:tbl>
    <w:p w14:paraId="12567AA7" w14:textId="49E97FC0" w:rsidR="00406023" w:rsidRPr="003A6A97" w:rsidRDefault="00406023" w:rsidP="00B9068E">
      <w:pPr>
        <w:jc w:val="both"/>
        <w:rPr>
          <w:rtl/>
        </w:rPr>
      </w:pPr>
    </w:p>
    <w:sectPr w:rsidR="00406023" w:rsidRPr="003A6A97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0EFC" w14:textId="77777777" w:rsidR="004B5020" w:rsidRDefault="004B5020" w:rsidP="0046340F">
      <w:pPr>
        <w:spacing w:after="0" w:line="240" w:lineRule="auto"/>
      </w:pPr>
      <w:r>
        <w:separator/>
      </w:r>
    </w:p>
  </w:endnote>
  <w:endnote w:type="continuationSeparator" w:id="0">
    <w:p w14:paraId="35EDB4D8" w14:textId="77777777" w:rsidR="004B5020" w:rsidRDefault="004B5020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4A33" w14:textId="77777777" w:rsidR="004B5020" w:rsidRDefault="004B5020" w:rsidP="0046340F">
      <w:pPr>
        <w:spacing w:after="0" w:line="240" w:lineRule="auto"/>
      </w:pPr>
      <w:r>
        <w:separator/>
      </w:r>
    </w:p>
  </w:footnote>
  <w:footnote w:type="continuationSeparator" w:id="0">
    <w:p w14:paraId="49206FA7" w14:textId="77777777" w:rsidR="004B5020" w:rsidRDefault="004B5020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4B5020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419C3" w:rsidRPr="00A419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419C3" w:rsidRPr="00A419C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4B5020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4B5020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21"/>
  </w:num>
  <w:num w:numId="10">
    <w:abstractNumId w:val="3"/>
  </w:num>
  <w:num w:numId="11">
    <w:abstractNumId w:val="12"/>
  </w:num>
  <w:num w:numId="12">
    <w:abstractNumId w:val="15"/>
  </w:num>
  <w:num w:numId="13">
    <w:abstractNumId w:val="7"/>
  </w:num>
  <w:num w:numId="14">
    <w:abstractNumId w:val="23"/>
  </w:num>
  <w:num w:numId="15">
    <w:abstractNumId w:val="8"/>
  </w:num>
  <w:num w:numId="16">
    <w:abstractNumId w:val="1"/>
  </w:num>
  <w:num w:numId="17">
    <w:abstractNumId w:val="0"/>
  </w:num>
  <w:num w:numId="18">
    <w:abstractNumId w:val="18"/>
  </w:num>
  <w:num w:numId="19">
    <w:abstractNumId w:val="11"/>
  </w:num>
  <w:num w:numId="20">
    <w:abstractNumId w:val="20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469"/>
    <w:rsid w:val="0001141B"/>
    <w:rsid w:val="00022122"/>
    <w:rsid w:val="00023006"/>
    <w:rsid w:val="00031119"/>
    <w:rsid w:val="000311A1"/>
    <w:rsid w:val="000312A5"/>
    <w:rsid w:val="00031B3A"/>
    <w:rsid w:val="00050B44"/>
    <w:rsid w:val="00063DB7"/>
    <w:rsid w:val="00064872"/>
    <w:rsid w:val="00065E73"/>
    <w:rsid w:val="00071235"/>
    <w:rsid w:val="00072195"/>
    <w:rsid w:val="00073DDE"/>
    <w:rsid w:val="00074927"/>
    <w:rsid w:val="00081305"/>
    <w:rsid w:val="00083229"/>
    <w:rsid w:val="000847CC"/>
    <w:rsid w:val="00087C0A"/>
    <w:rsid w:val="00090572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F15B0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10B0"/>
    <w:rsid w:val="00182D64"/>
    <w:rsid w:val="00190BC3"/>
    <w:rsid w:val="00192FD7"/>
    <w:rsid w:val="0019396C"/>
    <w:rsid w:val="00195FA8"/>
    <w:rsid w:val="001A7068"/>
    <w:rsid w:val="001B751D"/>
    <w:rsid w:val="001B7F2A"/>
    <w:rsid w:val="001C1ABF"/>
    <w:rsid w:val="001C7208"/>
    <w:rsid w:val="001D428A"/>
    <w:rsid w:val="001D5E63"/>
    <w:rsid w:val="001E2627"/>
    <w:rsid w:val="001E5632"/>
    <w:rsid w:val="001E7E75"/>
    <w:rsid w:val="001F59BD"/>
    <w:rsid w:val="001F630B"/>
    <w:rsid w:val="00205E5C"/>
    <w:rsid w:val="002101C7"/>
    <w:rsid w:val="00226734"/>
    <w:rsid w:val="00230041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1D9"/>
    <w:rsid w:val="002956AA"/>
    <w:rsid w:val="002A2522"/>
    <w:rsid w:val="002A77F9"/>
    <w:rsid w:val="002B58A1"/>
    <w:rsid w:val="002C2CF1"/>
    <w:rsid w:val="002D1760"/>
    <w:rsid w:val="002D61AB"/>
    <w:rsid w:val="002E19FC"/>
    <w:rsid w:val="002E4FF3"/>
    <w:rsid w:val="002E7C00"/>
    <w:rsid w:val="002F5469"/>
    <w:rsid w:val="00304297"/>
    <w:rsid w:val="00306BAB"/>
    <w:rsid w:val="00312E06"/>
    <w:rsid w:val="00313A6C"/>
    <w:rsid w:val="003143DA"/>
    <w:rsid w:val="00317D2F"/>
    <w:rsid w:val="0032766F"/>
    <w:rsid w:val="0034027D"/>
    <w:rsid w:val="00341052"/>
    <w:rsid w:val="003638E2"/>
    <w:rsid w:val="00365287"/>
    <w:rsid w:val="00365BC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6A97"/>
    <w:rsid w:val="003A7EDF"/>
    <w:rsid w:val="003B2E7E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1B2E"/>
    <w:rsid w:val="003E6970"/>
    <w:rsid w:val="003F35EF"/>
    <w:rsid w:val="003F3A1D"/>
    <w:rsid w:val="003F5277"/>
    <w:rsid w:val="004006C3"/>
    <w:rsid w:val="004058A9"/>
    <w:rsid w:val="00406023"/>
    <w:rsid w:val="004109EE"/>
    <w:rsid w:val="00415A2C"/>
    <w:rsid w:val="00417B8C"/>
    <w:rsid w:val="00421341"/>
    <w:rsid w:val="004224B5"/>
    <w:rsid w:val="004439C0"/>
    <w:rsid w:val="00444D8C"/>
    <w:rsid w:val="004454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3529"/>
    <w:rsid w:val="004A5769"/>
    <w:rsid w:val="004B1891"/>
    <w:rsid w:val="004B3B9F"/>
    <w:rsid w:val="004B45B0"/>
    <w:rsid w:val="004B5020"/>
    <w:rsid w:val="004B7607"/>
    <w:rsid w:val="004C141C"/>
    <w:rsid w:val="004C5102"/>
    <w:rsid w:val="004D0039"/>
    <w:rsid w:val="004D3306"/>
    <w:rsid w:val="004D5E7A"/>
    <w:rsid w:val="004F025F"/>
    <w:rsid w:val="004F122A"/>
    <w:rsid w:val="004F17BD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A96"/>
    <w:rsid w:val="00532C84"/>
    <w:rsid w:val="005336B8"/>
    <w:rsid w:val="00534B94"/>
    <w:rsid w:val="00534E6D"/>
    <w:rsid w:val="00540427"/>
    <w:rsid w:val="00545FDD"/>
    <w:rsid w:val="005559C0"/>
    <w:rsid w:val="00564B55"/>
    <w:rsid w:val="00565292"/>
    <w:rsid w:val="00567267"/>
    <w:rsid w:val="00582363"/>
    <w:rsid w:val="00584395"/>
    <w:rsid w:val="00594BE3"/>
    <w:rsid w:val="00595152"/>
    <w:rsid w:val="0059589F"/>
    <w:rsid w:val="005973B5"/>
    <w:rsid w:val="005977A4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55BD"/>
    <w:rsid w:val="00617507"/>
    <w:rsid w:val="0061768F"/>
    <w:rsid w:val="006245F8"/>
    <w:rsid w:val="00624A0E"/>
    <w:rsid w:val="00636AEA"/>
    <w:rsid w:val="00637ECF"/>
    <w:rsid w:val="00653C6A"/>
    <w:rsid w:val="00657FA3"/>
    <w:rsid w:val="00660826"/>
    <w:rsid w:val="006615A8"/>
    <w:rsid w:val="00664533"/>
    <w:rsid w:val="006658BD"/>
    <w:rsid w:val="00670176"/>
    <w:rsid w:val="006726EA"/>
    <w:rsid w:val="00677618"/>
    <w:rsid w:val="006847C0"/>
    <w:rsid w:val="00685F46"/>
    <w:rsid w:val="00690DD9"/>
    <w:rsid w:val="00693C03"/>
    <w:rsid w:val="00695B45"/>
    <w:rsid w:val="006A1EF4"/>
    <w:rsid w:val="006A3503"/>
    <w:rsid w:val="006A393D"/>
    <w:rsid w:val="006B1ABE"/>
    <w:rsid w:val="006B7107"/>
    <w:rsid w:val="006C0CCB"/>
    <w:rsid w:val="006C4313"/>
    <w:rsid w:val="006D03FD"/>
    <w:rsid w:val="006D3EA1"/>
    <w:rsid w:val="006D4040"/>
    <w:rsid w:val="006D54D5"/>
    <w:rsid w:val="006E09B2"/>
    <w:rsid w:val="006E389D"/>
    <w:rsid w:val="006E42F7"/>
    <w:rsid w:val="006E5145"/>
    <w:rsid w:val="006E545B"/>
    <w:rsid w:val="006E5C8F"/>
    <w:rsid w:val="006F263B"/>
    <w:rsid w:val="0070758A"/>
    <w:rsid w:val="0072007E"/>
    <w:rsid w:val="007276E4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2C90"/>
    <w:rsid w:val="00754328"/>
    <w:rsid w:val="00754C87"/>
    <w:rsid w:val="00762DE5"/>
    <w:rsid w:val="007701BD"/>
    <w:rsid w:val="00773205"/>
    <w:rsid w:val="00773514"/>
    <w:rsid w:val="00774D02"/>
    <w:rsid w:val="00781AF8"/>
    <w:rsid w:val="00785BAB"/>
    <w:rsid w:val="0078602E"/>
    <w:rsid w:val="00792219"/>
    <w:rsid w:val="007A5570"/>
    <w:rsid w:val="007B0A31"/>
    <w:rsid w:val="007B6AA4"/>
    <w:rsid w:val="007C091B"/>
    <w:rsid w:val="007C0BEE"/>
    <w:rsid w:val="007C75CC"/>
    <w:rsid w:val="007D0E08"/>
    <w:rsid w:val="007D1E45"/>
    <w:rsid w:val="007E2E0B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25C2B"/>
    <w:rsid w:val="00831479"/>
    <w:rsid w:val="0083471F"/>
    <w:rsid w:val="00844465"/>
    <w:rsid w:val="008508B4"/>
    <w:rsid w:val="008566EA"/>
    <w:rsid w:val="00857F5B"/>
    <w:rsid w:val="00863FF1"/>
    <w:rsid w:val="0087255A"/>
    <w:rsid w:val="008757C8"/>
    <w:rsid w:val="00876D8E"/>
    <w:rsid w:val="00880C76"/>
    <w:rsid w:val="00892332"/>
    <w:rsid w:val="008933F8"/>
    <w:rsid w:val="00896E17"/>
    <w:rsid w:val="008A136B"/>
    <w:rsid w:val="008C2109"/>
    <w:rsid w:val="008C701A"/>
    <w:rsid w:val="008D3A89"/>
    <w:rsid w:val="008D4635"/>
    <w:rsid w:val="008D52CF"/>
    <w:rsid w:val="008D5A73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63B2"/>
    <w:rsid w:val="009672D9"/>
    <w:rsid w:val="0097397D"/>
    <w:rsid w:val="00977DC9"/>
    <w:rsid w:val="00984100"/>
    <w:rsid w:val="009863DD"/>
    <w:rsid w:val="0099098F"/>
    <w:rsid w:val="00992F9C"/>
    <w:rsid w:val="009948CA"/>
    <w:rsid w:val="00995CA1"/>
    <w:rsid w:val="009A10DD"/>
    <w:rsid w:val="009A1A90"/>
    <w:rsid w:val="009A222E"/>
    <w:rsid w:val="009A2A37"/>
    <w:rsid w:val="009B10D1"/>
    <w:rsid w:val="009B3194"/>
    <w:rsid w:val="009B5770"/>
    <w:rsid w:val="009C057E"/>
    <w:rsid w:val="009C0DF5"/>
    <w:rsid w:val="009C47B9"/>
    <w:rsid w:val="009D1D2D"/>
    <w:rsid w:val="009D7106"/>
    <w:rsid w:val="009D7893"/>
    <w:rsid w:val="009E13DC"/>
    <w:rsid w:val="009E1662"/>
    <w:rsid w:val="009E2F4B"/>
    <w:rsid w:val="009E5761"/>
    <w:rsid w:val="009E6F90"/>
    <w:rsid w:val="009F0260"/>
    <w:rsid w:val="009F140F"/>
    <w:rsid w:val="009F5AE9"/>
    <w:rsid w:val="009F75B8"/>
    <w:rsid w:val="009F779A"/>
    <w:rsid w:val="009F7E36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4517"/>
    <w:rsid w:val="00A3467E"/>
    <w:rsid w:val="00A419C3"/>
    <w:rsid w:val="00A42F54"/>
    <w:rsid w:val="00A50605"/>
    <w:rsid w:val="00A530E3"/>
    <w:rsid w:val="00A56D32"/>
    <w:rsid w:val="00A8245C"/>
    <w:rsid w:val="00A82F65"/>
    <w:rsid w:val="00A8735D"/>
    <w:rsid w:val="00A921E8"/>
    <w:rsid w:val="00AA0986"/>
    <w:rsid w:val="00AA3768"/>
    <w:rsid w:val="00AB00D2"/>
    <w:rsid w:val="00AB5B9B"/>
    <w:rsid w:val="00AB6B55"/>
    <w:rsid w:val="00AC1119"/>
    <w:rsid w:val="00AC672A"/>
    <w:rsid w:val="00AC6914"/>
    <w:rsid w:val="00AD0FAA"/>
    <w:rsid w:val="00AD34C4"/>
    <w:rsid w:val="00AD3F4E"/>
    <w:rsid w:val="00AD5889"/>
    <w:rsid w:val="00AF25C2"/>
    <w:rsid w:val="00AF55FD"/>
    <w:rsid w:val="00B0280C"/>
    <w:rsid w:val="00B10098"/>
    <w:rsid w:val="00B10FD3"/>
    <w:rsid w:val="00B14D43"/>
    <w:rsid w:val="00B15E04"/>
    <w:rsid w:val="00B2605A"/>
    <w:rsid w:val="00B263F4"/>
    <w:rsid w:val="00B3109A"/>
    <w:rsid w:val="00B37D14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23C"/>
    <w:rsid w:val="00B85EA9"/>
    <w:rsid w:val="00B86796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B7C39"/>
    <w:rsid w:val="00BC03E1"/>
    <w:rsid w:val="00BC2A2A"/>
    <w:rsid w:val="00BD19D1"/>
    <w:rsid w:val="00BD28B0"/>
    <w:rsid w:val="00BE14F2"/>
    <w:rsid w:val="00BE47CB"/>
    <w:rsid w:val="00BF079B"/>
    <w:rsid w:val="00BF5461"/>
    <w:rsid w:val="00BF7354"/>
    <w:rsid w:val="00C02774"/>
    <w:rsid w:val="00C0430B"/>
    <w:rsid w:val="00C07CF0"/>
    <w:rsid w:val="00C1113E"/>
    <w:rsid w:val="00C11CB3"/>
    <w:rsid w:val="00C12319"/>
    <w:rsid w:val="00C135EE"/>
    <w:rsid w:val="00C20E2A"/>
    <w:rsid w:val="00C224E1"/>
    <w:rsid w:val="00C23037"/>
    <w:rsid w:val="00C477AC"/>
    <w:rsid w:val="00C51D90"/>
    <w:rsid w:val="00C60309"/>
    <w:rsid w:val="00C61129"/>
    <w:rsid w:val="00C755A6"/>
    <w:rsid w:val="00C762FF"/>
    <w:rsid w:val="00C80CD8"/>
    <w:rsid w:val="00C828FB"/>
    <w:rsid w:val="00C94B62"/>
    <w:rsid w:val="00C94FB1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492C"/>
    <w:rsid w:val="00CF4E76"/>
    <w:rsid w:val="00D006FD"/>
    <w:rsid w:val="00D06194"/>
    <w:rsid w:val="00D15BE2"/>
    <w:rsid w:val="00D2155E"/>
    <w:rsid w:val="00D2716D"/>
    <w:rsid w:val="00D40E7C"/>
    <w:rsid w:val="00D43536"/>
    <w:rsid w:val="00D53187"/>
    <w:rsid w:val="00D55804"/>
    <w:rsid w:val="00D5726D"/>
    <w:rsid w:val="00D57CA4"/>
    <w:rsid w:val="00D615F7"/>
    <w:rsid w:val="00D63CA0"/>
    <w:rsid w:val="00D72F07"/>
    <w:rsid w:val="00D75CB9"/>
    <w:rsid w:val="00D76BED"/>
    <w:rsid w:val="00D834B7"/>
    <w:rsid w:val="00D83791"/>
    <w:rsid w:val="00D86B96"/>
    <w:rsid w:val="00D94AF8"/>
    <w:rsid w:val="00D9605A"/>
    <w:rsid w:val="00D963AC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C35AE"/>
    <w:rsid w:val="00DC6A7C"/>
    <w:rsid w:val="00DC7069"/>
    <w:rsid w:val="00DC780B"/>
    <w:rsid w:val="00DD503A"/>
    <w:rsid w:val="00DD76A8"/>
    <w:rsid w:val="00DE721E"/>
    <w:rsid w:val="00DE772E"/>
    <w:rsid w:val="00DF66BE"/>
    <w:rsid w:val="00E02C08"/>
    <w:rsid w:val="00E06F0B"/>
    <w:rsid w:val="00E13C85"/>
    <w:rsid w:val="00E15904"/>
    <w:rsid w:val="00E17770"/>
    <w:rsid w:val="00E21C26"/>
    <w:rsid w:val="00E402FE"/>
    <w:rsid w:val="00E5066B"/>
    <w:rsid w:val="00E65AB8"/>
    <w:rsid w:val="00E66BB4"/>
    <w:rsid w:val="00E704E7"/>
    <w:rsid w:val="00E83DB6"/>
    <w:rsid w:val="00E84285"/>
    <w:rsid w:val="00E860B4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353C"/>
    <w:rsid w:val="00EB57C9"/>
    <w:rsid w:val="00EB5FD5"/>
    <w:rsid w:val="00EC5668"/>
    <w:rsid w:val="00ED04C6"/>
    <w:rsid w:val="00EE2DE4"/>
    <w:rsid w:val="00EE47E2"/>
    <w:rsid w:val="00EF7078"/>
    <w:rsid w:val="00F01759"/>
    <w:rsid w:val="00F04057"/>
    <w:rsid w:val="00F05ACB"/>
    <w:rsid w:val="00F05ADB"/>
    <w:rsid w:val="00F15BB2"/>
    <w:rsid w:val="00F20C31"/>
    <w:rsid w:val="00F22186"/>
    <w:rsid w:val="00F22B33"/>
    <w:rsid w:val="00F245D6"/>
    <w:rsid w:val="00F30382"/>
    <w:rsid w:val="00F30D9C"/>
    <w:rsid w:val="00F31A2C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61B78"/>
    <w:rsid w:val="00F61D36"/>
    <w:rsid w:val="00F6293D"/>
    <w:rsid w:val="00F62B86"/>
    <w:rsid w:val="00F64B25"/>
    <w:rsid w:val="00F66BE1"/>
    <w:rsid w:val="00F708E8"/>
    <w:rsid w:val="00F72CC5"/>
    <w:rsid w:val="00F75478"/>
    <w:rsid w:val="00F75FB8"/>
    <w:rsid w:val="00F86F01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0829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0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624-CCD1-426A-B05A-617AF4F7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2022-03-25T21:52:00Z</dcterms:created>
  <dcterms:modified xsi:type="dcterms:W3CDTF">2022-03-25T21:52:00Z</dcterms:modified>
</cp:coreProperties>
</file>