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D7167" w14:textId="7831C667" w:rsidR="009970A4" w:rsidRPr="009970A4" w:rsidRDefault="00284ED6" w:rsidP="009970A4">
      <w:pPr>
        <w:shd w:val="clear" w:color="auto" w:fill="C00000"/>
        <w:jc w:val="center"/>
        <w:rPr>
          <w:rFonts w:ascii="Traditional Arabic" w:hAnsi="Traditional Arabic" w:cs="Traditional Arabic"/>
          <w:b/>
          <w:bCs/>
          <w:sz w:val="40"/>
          <w:szCs w:val="40"/>
          <w:u w:val="single"/>
          <w:rtl/>
        </w:rPr>
      </w:pPr>
      <w:r w:rsidRPr="004C320F">
        <w:rPr>
          <w:rFonts w:ascii="Traditional Arabic" w:hAnsi="Traditional Arabic" w:cs="Traditional Arabic"/>
          <w:b/>
          <w:bCs/>
          <w:noProof/>
          <w:sz w:val="40"/>
          <w:szCs w:val="40"/>
          <w:u w:val="single"/>
          <w:rtl/>
        </w:rPr>
        <mc:AlternateContent>
          <mc:Choice Requires="wps">
            <w:drawing>
              <wp:anchor distT="45720" distB="45720" distL="114300" distR="114300" simplePos="0" relativeHeight="251659264" behindDoc="0" locked="0" layoutInCell="1" allowOverlap="1" wp14:anchorId="0834F5F8" wp14:editId="44FB4F79">
                <wp:simplePos x="0" y="0"/>
                <wp:positionH relativeFrom="margin">
                  <wp:align>left</wp:align>
                </wp:positionH>
                <wp:positionV relativeFrom="paragraph">
                  <wp:posOffset>41275</wp:posOffset>
                </wp:positionV>
                <wp:extent cx="1158240" cy="1390650"/>
                <wp:effectExtent l="0" t="0" r="22860" b="1905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58240" cy="1390650"/>
                        </a:xfrm>
                        <a:prstGeom prst="rect">
                          <a:avLst/>
                        </a:prstGeom>
                        <a:solidFill>
                          <a:srgbClr val="FFFFFF"/>
                        </a:solidFill>
                        <a:ln w="9525">
                          <a:solidFill>
                            <a:srgbClr val="000000"/>
                          </a:solidFill>
                          <a:miter lim="800000"/>
                          <a:headEnd/>
                          <a:tailEnd/>
                        </a:ln>
                      </wps:spPr>
                      <wps:txbx>
                        <w:txbxContent>
                          <w:p w14:paraId="0CB119E1" w14:textId="6B812745" w:rsidR="0077326B" w:rsidRDefault="0077326B">
                            <w:r>
                              <w:rPr>
                                <w:noProof/>
                              </w:rPr>
                              <w:drawing>
                                <wp:inline distT="0" distB="0" distL="0" distR="0" wp14:anchorId="3115F4C9" wp14:editId="1FF782AC">
                                  <wp:extent cx="971550" cy="990278"/>
                                  <wp:effectExtent l="0" t="0" r="0" b="63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8">
                                            <a:extLst>
                                              <a:ext uri="{28A0092B-C50C-407E-A947-70E740481C1C}">
                                                <a14:useLocalDpi xmlns:a14="http://schemas.microsoft.com/office/drawing/2010/main" val="0"/>
                                              </a:ext>
                                            </a:extLst>
                                          </a:blip>
                                          <a:stretch>
                                            <a:fillRect/>
                                          </a:stretch>
                                        </pic:blipFill>
                                        <pic:spPr>
                                          <a:xfrm>
                                            <a:off x="0" y="0"/>
                                            <a:ext cx="982556" cy="1001497"/>
                                          </a:xfrm>
                                          <a:prstGeom prst="rect">
                                            <a:avLst/>
                                          </a:prstGeom>
                                        </pic:spPr>
                                      </pic:pic>
                                    </a:graphicData>
                                  </a:graphic>
                                </wp:inline>
                              </w:drawing>
                            </w:r>
                            <w:r w:rsidR="00284ED6" w:rsidRPr="00284ED6">
                              <w:rPr>
                                <w:rFonts w:ascii="Traditional Arabic" w:hAnsi="Traditional Arabic" w:cs="Monotype Koufi" w:hint="cs"/>
                                <w:b/>
                                <w:bCs/>
                                <w:sz w:val="40"/>
                                <w:szCs w:val="40"/>
                                <w:rtl/>
                              </w:rPr>
                              <w:t xml:space="preserve"> </w:t>
                            </w:r>
                            <w:r w:rsidR="00284ED6" w:rsidRPr="00284ED6">
                              <w:rPr>
                                <w:rFonts w:ascii="Traditional Arabic" w:hAnsi="Traditional Arabic" w:cs="Monotype Koufi" w:hint="cs"/>
                                <w:b/>
                                <w:bCs/>
                                <w:sz w:val="32"/>
                                <w:szCs w:val="32"/>
                                <w:rtl/>
                              </w:rPr>
                              <w:t>د/خالد</w:t>
                            </w:r>
                            <w:r w:rsidR="00284ED6" w:rsidRPr="00284ED6">
                              <w:rPr>
                                <w:rFonts w:ascii="Traditional Arabic" w:hAnsi="Traditional Arabic" w:cs="Monotype Koufi" w:hint="cs"/>
                                <w:b/>
                                <w:bCs/>
                                <w:rtl/>
                              </w:rPr>
                              <w:t xml:space="preserve"> </w:t>
                            </w:r>
                            <w:r w:rsidR="00284ED6" w:rsidRPr="00284ED6">
                              <w:rPr>
                                <w:rFonts w:ascii="Traditional Arabic" w:hAnsi="Traditional Arabic" w:cs="Monotype Koufi" w:hint="cs"/>
                                <w:b/>
                                <w:bCs/>
                                <w:sz w:val="32"/>
                                <w:szCs w:val="32"/>
                                <w:rtl/>
                              </w:rPr>
                              <w:t>بدير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34F5F8" id="_x0000_t202" coordsize="21600,21600" o:spt="202" path="m,l,21600r21600,l21600,xe">
                <v:stroke joinstyle="miter"/>
                <v:path gradientshapeok="t" o:connecttype="rect"/>
              </v:shapetype>
              <v:shape id="مربع نص 2" o:spid="_x0000_s1026" type="#_x0000_t202" style="position:absolute;left:0;text-align:left;margin-left:0;margin-top:3.25pt;width:91.2pt;height:109.5pt;flip:x;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">
                <v:textbox>
                  <w:txbxContent>
                    <w:p w14:paraId="0CB119E1" w14:textId="6B812745" w:rsidR="0077326B" w:rsidRDefault="0077326B">
                      <w:r>
                        <w:rPr>
                          <w:noProof/>
                        </w:rPr>
                        <w:drawing>
                          <wp:inline distT="0" distB="0" distL="0" distR="0" wp14:anchorId="3115F4C9" wp14:editId="1FF782AC">
                            <wp:extent cx="971550" cy="990278"/>
                            <wp:effectExtent l="0" t="0" r="0" b="63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9">
                                      <a:extLst>
                                        <a:ext uri="{28A0092B-C50C-407E-A947-70E740481C1C}">
                                          <a14:useLocalDpi xmlns:a14="http://schemas.microsoft.com/office/drawing/2010/main" val="0"/>
                                        </a:ext>
                                      </a:extLst>
                                    </a:blip>
                                    <a:stretch>
                                      <a:fillRect/>
                                    </a:stretch>
                                  </pic:blipFill>
                                  <pic:spPr>
                                    <a:xfrm>
                                      <a:off x="0" y="0"/>
                                      <a:ext cx="982556" cy="1001497"/>
                                    </a:xfrm>
                                    <a:prstGeom prst="rect">
                                      <a:avLst/>
                                    </a:prstGeom>
                                  </pic:spPr>
                                </pic:pic>
                              </a:graphicData>
                            </a:graphic>
                          </wp:inline>
                        </w:drawing>
                      </w:r>
                      <w:r w:rsidR="00284ED6" w:rsidRPr="00284ED6">
                        <w:rPr>
                          <w:rFonts w:ascii="Traditional Arabic" w:hAnsi="Traditional Arabic" w:cs="Monotype Koufi" w:hint="cs"/>
                          <w:b/>
                          <w:bCs/>
                          <w:sz w:val="40"/>
                          <w:szCs w:val="40"/>
                          <w:rtl/>
                        </w:rPr>
                        <w:t xml:space="preserve"> </w:t>
                      </w:r>
                      <w:r w:rsidR="00284ED6" w:rsidRPr="00284ED6">
                        <w:rPr>
                          <w:rFonts w:ascii="Traditional Arabic" w:hAnsi="Traditional Arabic" w:cs="Monotype Koufi" w:hint="cs"/>
                          <w:b/>
                          <w:bCs/>
                          <w:sz w:val="32"/>
                          <w:szCs w:val="32"/>
                          <w:rtl/>
                        </w:rPr>
                        <w:t>د/خالد</w:t>
                      </w:r>
                      <w:r w:rsidR="00284ED6" w:rsidRPr="00284ED6">
                        <w:rPr>
                          <w:rFonts w:ascii="Traditional Arabic" w:hAnsi="Traditional Arabic" w:cs="Monotype Koufi" w:hint="cs"/>
                          <w:b/>
                          <w:bCs/>
                          <w:rtl/>
                        </w:rPr>
                        <w:t xml:space="preserve"> </w:t>
                      </w:r>
                      <w:r w:rsidR="00284ED6" w:rsidRPr="00284ED6">
                        <w:rPr>
                          <w:rFonts w:ascii="Traditional Arabic" w:hAnsi="Traditional Arabic" w:cs="Monotype Koufi" w:hint="cs"/>
                          <w:b/>
                          <w:bCs/>
                          <w:sz w:val="32"/>
                          <w:szCs w:val="32"/>
                          <w:rtl/>
                        </w:rPr>
                        <w:t>بدير</w:t>
                      </w:r>
                    </w:p>
                  </w:txbxContent>
                </v:textbox>
                <w10:wrap type="square" anchorx="margin"/>
              </v:shape>
            </w:pict>
          </mc:Fallback>
        </mc:AlternateContent>
      </w:r>
      <w:r w:rsidRPr="004C320F">
        <w:rPr>
          <w:rFonts w:ascii="Traditional Arabic" w:hAnsi="Traditional Arabic" w:cs="Traditional Arabic"/>
          <w:b/>
          <w:bCs/>
          <w:noProof/>
          <w:sz w:val="40"/>
          <w:szCs w:val="40"/>
          <w:u w:val="single"/>
          <w:rtl/>
        </w:rPr>
        <mc:AlternateContent>
          <mc:Choice Requires="wps">
            <w:drawing>
              <wp:anchor distT="45720" distB="45720" distL="114300" distR="114300" simplePos="0" relativeHeight="251661312" behindDoc="0" locked="0" layoutInCell="1" allowOverlap="1" wp14:anchorId="3DA64D5A" wp14:editId="480F8C5C">
                <wp:simplePos x="0" y="0"/>
                <wp:positionH relativeFrom="margin">
                  <wp:align>right</wp:align>
                </wp:positionH>
                <wp:positionV relativeFrom="paragraph">
                  <wp:posOffset>12700</wp:posOffset>
                </wp:positionV>
                <wp:extent cx="1158240" cy="1352550"/>
                <wp:effectExtent l="0" t="0" r="22860" b="19050"/>
                <wp:wrapSquare wrapText="bothSides"/>
                <wp:docPr id="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58240" cy="1352550"/>
                        </a:xfrm>
                        <a:prstGeom prst="rect">
                          <a:avLst/>
                        </a:prstGeom>
                        <a:solidFill>
                          <a:srgbClr val="FFFFFF"/>
                        </a:solidFill>
                        <a:ln w="9525">
                          <a:solidFill>
                            <a:srgbClr val="000000"/>
                          </a:solidFill>
                          <a:miter lim="800000"/>
                          <a:headEnd/>
                          <a:tailEnd/>
                        </a:ln>
                      </wps:spPr>
                      <wps:txbx>
                        <w:txbxContent>
                          <w:p w14:paraId="7BF01AA2" w14:textId="1CCAC849" w:rsidR="00284ED6" w:rsidRDefault="00284ED6" w:rsidP="00284ED6">
                            <w:r>
                              <w:rPr>
                                <w:noProof/>
                              </w:rPr>
                              <w:drawing>
                                <wp:inline distT="0" distB="0" distL="0" distR="0" wp14:anchorId="79475AEA" wp14:editId="01C29A4F">
                                  <wp:extent cx="1124256" cy="99086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10">
                                            <a:extLst>
                                              <a:ext uri="{28A0092B-C50C-407E-A947-70E740481C1C}">
                                                <a14:useLocalDpi xmlns:a14="http://schemas.microsoft.com/office/drawing/2010/main" val="0"/>
                                              </a:ext>
                                            </a:extLst>
                                          </a:blip>
                                          <a:stretch>
                                            <a:fillRect/>
                                          </a:stretch>
                                        </pic:blipFill>
                                        <pic:spPr>
                                          <a:xfrm>
                                            <a:off x="0" y="0"/>
                                            <a:ext cx="1124256" cy="990860"/>
                                          </a:xfrm>
                                          <a:prstGeom prst="rect">
                                            <a:avLst/>
                                          </a:prstGeom>
                                        </pic:spPr>
                                      </pic:pic>
                                    </a:graphicData>
                                  </a:graphic>
                                </wp:inline>
                              </w:drawing>
                            </w:r>
                            <w:r w:rsidRPr="00284ED6">
                              <w:rPr>
                                <w:rFonts w:ascii="Traditional Arabic" w:hAnsi="Traditional Arabic" w:cs="Monotype Koufi" w:hint="cs"/>
                                <w:b/>
                                <w:bCs/>
                                <w:sz w:val="40"/>
                                <w:szCs w:val="40"/>
                                <w:rtl/>
                              </w:rPr>
                              <w:t xml:space="preserve"> </w:t>
                            </w:r>
                            <w:r w:rsidRPr="00284ED6">
                              <w:rPr>
                                <w:rFonts w:ascii="Traditional Arabic" w:hAnsi="Traditional Arabic" w:cs="Monotype Koufi" w:hint="cs"/>
                                <w:b/>
                                <w:bCs/>
                                <w:sz w:val="32"/>
                                <w:szCs w:val="32"/>
                                <w:rtl/>
                              </w:rPr>
                              <w:t>صوت الدعاة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64D5A" id="_x0000_s1027" type="#_x0000_t202" style="position:absolute;left:0;text-align:left;margin-left:40pt;margin-top:1pt;width:91.2pt;height:106.5pt;flip:x;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">
                <v:textbox>
                  <w:txbxContent>
                    <w:p w14:paraId="7BF01AA2" w14:textId="1CCAC849" w:rsidR="00284ED6" w:rsidRDefault="00284ED6" w:rsidP="00284ED6">
                      <w:r>
                        <w:rPr>
                          <w:noProof/>
                        </w:rPr>
                        <w:drawing>
                          <wp:inline distT="0" distB="0" distL="0" distR="0" wp14:anchorId="79475AEA" wp14:editId="01C29A4F">
                            <wp:extent cx="1124256" cy="99086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11">
                                      <a:extLst>
                                        <a:ext uri="{28A0092B-C50C-407E-A947-70E740481C1C}">
                                          <a14:useLocalDpi xmlns:a14="http://schemas.microsoft.com/office/drawing/2010/main" val="0"/>
                                        </a:ext>
                                      </a:extLst>
                                    </a:blip>
                                    <a:stretch>
                                      <a:fillRect/>
                                    </a:stretch>
                                  </pic:blipFill>
                                  <pic:spPr>
                                    <a:xfrm>
                                      <a:off x="0" y="0"/>
                                      <a:ext cx="1124256" cy="990860"/>
                                    </a:xfrm>
                                    <a:prstGeom prst="rect">
                                      <a:avLst/>
                                    </a:prstGeom>
                                  </pic:spPr>
                                </pic:pic>
                              </a:graphicData>
                            </a:graphic>
                          </wp:inline>
                        </w:drawing>
                      </w:r>
                      <w:r w:rsidRPr="00284ED6">
                        <w:rPr>
                          <w:rFonts w:ascii="Traditional Arabic" w:hAnsi="Traditional Arabic" w:cs="Monotype Koufi" w:hint="cs"/>
                          <w:b/>
                          <w:bCs/>
                          <w:sz w:val="40"/>
                          <w:szCs w:val="40"/>
                          <w:rtl/>
                        </w:rPr>
                        <w:t xml:space="preserve"> </w:t>
                      </w:r>
                      <w:r w:rsidRPr="00284ED6">
                        <w:rPr>
                          <w:rFonts w:ascii="Traditional Arabic" w:hAnsi="Traditional Arabic" w:cs="Monotype Koufi" w:hint="cs"/>
                          <w:b/>
                          <w:bCs/>
                          <w:sz w:val="32"/>
                          <w:szCs w:val="32"/>
                          <w:rtl/>
                        </w:rPr>
                        <w:t>صوت الدعاة</w:t>
                      </w:r>
                    </w:p>
                  </w:txbxContent>
                </v:textbox>
                <w10:wrap type="square" anchorx="margin"/>
              </v:shape>
            </w:pict>
          </mc:Fallback>
        </mc:AlternateContent>
      </w:r>
      <w:r w:rsidR="009970A4" w:rsidRPr="009970A4">
        <w:rPr>
          <w:rFonts w:ascii="Traditional Arabic" w:hAnsi="Traditional Arabic" w:cs="Traditional Arabic"/>
          <w:b/>
          <w:bCs/>
          <w:sz w:val="40"/>
          <w:szCs w:val="40"/>
          <w:u w:val="single"/>
          <w:rtl/>
        </w:rPr>
        <w:t>خطبة</w:t>
      </w:r>
      <w:r w:rsidR="009970A4" w:rsidRPr="009970A4">
        <w:rPr>
          <w:rFonts w:ascii="Traditional Arabic" w:hAnsi="Traditional Arabic" w:cs="Traditional Arabic" w:hint="cs"/>
          <w:b/>
          <w:bCs/>
          <w:sz w:val="40"/>
          <w:szCs w:val="40"/>
          <w:u w:val="single"/>
          <w:rtl/>
        </w:rPr>
        <w:t>ٌ</w:t>
      </w:r>
      <w:r w:rsidR="009970A4" w:rsidRPr="009970A4">
        <w:rPr>
          <w:rFonts w:ascii="Traditional Arabic" w:hAnsi="Traditional Arabic" w:cs="Traditional Arabic"/>
          <w:b/>
          <w:bCs/>
          <w:sz w:val="40"/>
          <w:szCs w:val="40"/>
          <w:u w:val="single"/>
          <w:rtl/>
        </w:rPr>
        <w:t xml:space="preserve"> بعنوان:</w:t>
      </w:r>
      <w:r w:rsidR="009970A4" w:rsidRPr="009970A4">
        <w:rPr>
          <w:rFonts w:ascii="Traditional Arabic" w:hAnsi="Traditional Arabic" w:cs="Traditional Arabic" w:hint="cs"/>
          <w:b/>
          <w:bCs/>
          <w:sz w:val="40"/>
          <w:szCs w:val="40"/>
          <w:u w:val="single"/>
          <w:rtl/>
        </w:rPr>
        <w:t xml:space="preserve"> </w:t>
      </w:r>
      <w:r w:rsidR="00460637">
        <w:rPr>
          <w:rFonts w:ascii="Traditional Arabic" w:hAnsi="Traditional Arabic" w:cs="Traditional Arabic" w:hint="cs"/>
          <w:b/>
          <w:bCs/>
          <w:sz w:val="40"/>
          <w:szCs w:val="40"/>
          <w:u w:val="single"/>
          <w:rtl/>
        </w:rPr>
        <w:t>مخاطر الطلاق</w:t>
      </w:r>
    </w:p>
    <w:p w14:paraId="03AF6B9B" w14:textId="6CED76EF" w:rsidR="00EA450E" w:rsidRPr="004C320F" w:rsidRDefault="009970A4" w:rsidP="009970A4">
      <w:pPr>
        <w:shd w:val="clear" w:color="auto" w:fill="C00000"/>
        <w:jc w:val="center"/>
        <w:rPr>
          <w:rFonts w:ascii="Traditional Arabic" w:hAnsi="Traditional Arabic" w:cs="Traditional Arabic"/>
          <w:b/>
          <w:bCs/>
          <w:sz w:val="40"/>
          <w:szCs w:val="40"/>
          <w:u w:val="single"/>
          <w:rtl/>
        </w:rPr>
      </w:pPr>
      <w:r w:rsidRPr="009970A4">
        <w:rPr>
          <w:rFonts w:ascii="Traditional Arabic" w:hAnsi="Traditional Arabic" w:cs="Traditional Arabic" w:hint="cs"/>
          <w:b/>
          <w:bCs/>
          <w:sz w:val="40"/>
          <w:szCs w:val="40"/>
          <w:u w:val="single"/>
          <w:rtl/>
        </w:rPr>
        <w:t xml:space="preserve">بتاريخ: </w:t>
      </w:r>
      <w:r w:rsidR="00460637">
        <w:rPr>
          <w:rFonts w:ascii="Traditional Arabic" w:hAnsi="Traditional Arabic" w:cs="Traditional Arabic" w:hint="cs"/>
          <w:b/>
          <w:bCs/>
          <w:sz w:val="40"/>
          <w:szCs w:val="40"/>
          <w:u w:val="single"/>
          <w:rtl/>
        </w:rPr>
        <w:t>10</w:t>
      </w:r>
      <w:r w:rsidRPr="009970A4">
        <w:rPr>
          <w:rFonts w:ascii="Traditional Arabic" w:hAnsi="Traditional Arabic" w:cs="Traditional Arabic" w:hint="cs"/>
          <w:b/>
          <w:bCs/>
          <w:sz w:val="40"/>
          <w:szCs w:val="40"/>
          <w:u w:val="single"/>
          <w:rtl/>
        </w:rPr>
        <w:t xml:space="preserve"> رجب 1443هـ </w:t>
      </w:r>
      <w:r w:rsidRPr="009970A4">
        <w:rPr>
          <w:rFonts w:ascii="Traditional Arabic" w:hAnsi="Traditional Arabic" w:cs="Traditional Arabic"/>
          <w:b/>
          <w:bCs/>
          <w:sz w:val="40"/>
          <w:szCs w:val="40"/>
          <w:u w:val="single"/>
          <w:rtl/>
        </w:rPr>
        <w:t>–</w:t>
      </w:r>
      <w:r w:rsidRPr="009970A4">
        <w:rPr>
          <w:rFonts w:ascii="Traditional Arabic" w:hAnsi="Traditional Arabic" w:cs="Traditional Arabic" w:hint="cs"/>
          <w:b/>
          <w:bCs/>
          <w:sz w:val="40"/>
          <w:szCs w:val="40"/>
          <w:u w:val="single"/>
          <w:rtl/>
        </w:rPr>
        <w:t xml:space="preserve"> </w:t>
      </w:r>
      <w:r w:rsidR="00460637">
        <w:rPr>
          <w:rFonts w:ascii="Traditional Arabic" w:hAnsi="Traditional Arabic" w:cs="Traditional Arabic" w:hint="cs"/>
          <w:b/>
          <w:bCs/>
          <w:sz w:val="40"/>
          <w:szCs w:val="40"/>
          <w:u w:val="single"/>
          <w:rtl/>
        </w:rPr>
        <w:t>11</w:t>
      </w:r>
      <w:r w:rsidRPr="009970A4">
        <w:rPr>
          <w:rFonts w:ascii="Traditional Arabic" w:hAnsi="Traditional Arabic" w:cs="Traditional Arabic" w:hint="cs"/>
          <w:b/>
          <w:bCs/>
          <w:sz w:val="40"/>
          <w:szCs w:val="40"/>
          <w:u w:val="single"/>
          <w:rtl/>
        </w:rPr>
        <w:t xml:space="preserve"> فبراير 2022م</w:t>
      </w:r>
    </w:p>
    <w:p w14:paraId="1BD42EE9" w14:textId="77777777" w:rsidR="00460637" w:rsidRPr="00460637" w:rsidRDefault="00460637" w:rsidP="00460637">
      <w:pPr>
        <w:jc w:val="lowKashida"/>
        <w:rPr>
          <w:rFonts w:asciiTheme="majorBidi" w:hAnsiTheme="majorBidi" w:cstheme="majorBidi"/>
          <w:b/>
          <w:bCs/>
          <w:sz w:val="36"/>
          <w:szCs w:val="36"/>
          <w:u w:val="single"/>
          <w:rtl/>
        </w:rPr>
      </w:pPr>
      <w:r w:rsidRPr="00460637">
        <w:rPr>
          <w:rFonts w:asciiTheme="majorBidi" w:hAnsiTheme="majorBidi" w:cstheme="majorBidi"/>
          <w:b/>
          <w:bCs/>
          <w:sz w:val="36"/>
          <w:szCs w:val="36"/>
          <w:u w:val="single"/>
          <w:rtl/>
        </w:rPr>
        <w:t>عناصرُ الخطبةِ:</w:t>
      </w:r>
    </w:p>
    <w:p w14:paraId="36186761" w14:textId="77777777" w:rsidR="00460637" w:rsidRPr="00460637" w:rsidRDefault="00460637" w:rsidP="00460637">
      <w:pPr>
        <w:jc w:val="lowKashida"/>
        <w:rPr>
          <w:rFonts w:asciiTheme="majorBidi" w:hAnsiTheme="majorBidi" w:cstheme="majorBidi"/>
          <w:b/>
          <w:bCs/>
          <w:sz w:val="36"/>
          <w:szCs w:val="36"/>
          <w:rtl/>
        </w:rPr>
      </w:pPr>
      <w:r w:rsidRPr="00460637">
        <w:rPr>
          <w:rFonts w:asciiTheme="majorBidi" w:hAnsiTheme="majorBidi" w:cstheme="majorBidi"/>
          <w:b/>
          <w:bCs/>
          <w:sz w:val="36"/>
          <w:szCs w:val="36"/>
          <w:rtl/>
        </w:rPr>
        <w:t>أولًا: أسبابُ ظاهرةِ الطلاقِ.</w:t>
      </w:r>
    </w:p>
    <w:p w14:paraId="6142B9B2" w14:textId="77777777" w:rsidR="00460637" w:rsidRPr="00460637" w:rsidRDefault="00460637" w:rsidP="00460637">
      <w:pPr>
        <w:jc w:val="lowKashida"/>
        <w:rPr>
          <w:rFonts w:asciiTheme="majorBidi" w:hAnsiTheme="majorBidi" w:cstheme="majorBidi"/>
          <w:b/>
          <w:bCs/>
          <w:sz w:val="36"/>
          <w:szCs w:val="36"/>
          <w:rtl/>
        </w:rPr>
      </w:pPr>
      <w:r w:rsidRPr="00460637">
        <w:rPr>
          <w:rFonts w:asciiTheme="majorBidi" w:hAnsiTheme="majorBidi" w:cstheme="majorBidi"/>
          <w:b/>
          <w:bCs/>
          <w:sz w:val="36"/>
          <w:szCs w:val="36"/>
          <w:rtl/>
        </w:rPr>
        <w:t>ثانيًا: مخاطرُ الطلاقِ وآثارُهُ على الفردِ والمجتمعِ.</w:t>
      </w:r>
    </w:p>
    <w:p w14:paraId="57DACA1D" w14:textId="2F39D9D5" w:rsidR="00460637" w:rsidRPr="00460637" w:rsidRDefault="00460637" w:rsidP="00460637">
      <w:pPr>
        <w:jc w:val="both"/>
        <w:rPr>
          <w:rFonts w:asciiTheme="majorBidi" w:hAnsiTheme="majorBidi" w:cstheme="majorBidi"/>
          <w:b/>
          <w:bCs/>
          <w:sz w:val="36"/>
          <w:szCs w:val="36"/>
          <w:rtl/>
        </w:rPr>
      </w:pPr>
      <w:r w:rsidRPr="00460637">
        <w:rPr>
          <w:rFonts w:asciiTheme="majorBidi" w:hAnsiTheme="majorBidi" w:cstheme="majorBidi" w:hint="cs"/>
          <w:b/>
          <w:bCs/>
          <w:sz w:val="36"/>
          <w:szCs w:val="36"/>
          <w:rtl/>
        </w:rPr>
        <w:t xml:space="preserve">                       </w:t>
      </w:r>
      <w:r w:rsidRPr="00460637">
        <w:rPr>
          <w:rFonts w:asciiTheme="majorBidi" w:hAnsiTheme="majorBidi" w:cstheme="majorBidi"/>
          <w:b/>
          <w:bCs/>
          <w:sz w:val="36"/>
          <w:szCs w:val="36"/>
          <w:rtl/>
        </w:rPr>
        <w:t>ثالثًا: رسالةٌ عاجلةٌ إلى الزوجينِ.</w:t>
      </w:r>
    </w:p>
    <w:p w14:paraId="7F889C50" w14:textId="77777777" w:rsidR="00460637" w:rsidRPr="00460637" w:rsidRDefault="00460637" w:rsidP="00460637">
      <w:pPr>
        <w:jc w:val="center"/>
        <w:rPr>
          <w:rFonts w:asciiTheme="majorBidi" w:hAnsiTheme="majorBidi" w:cstheme="majorBidi"/>
          <w:b/>
          <w:bCs/>
          <w:sz w:val="36"/>
          <w:szCs w:val="36"/>
          <w:rtl/>
        </w:rPr>
      </w:pPr>
      <w:r w:rsidRPr="00460637">
        <w:rPr>
          <w:rFonts w:asciiTheme="majorBidi" w:hAnsiTheme="majorBidi" w:cstheme="majorBidi"/>
          <w:b/>
          <w:bCs/>
          <w:sz w:val="36"/>
          <w:szCs w:val="36"/>
          <w:rtl/>
        </w:rPr>
        <w:t>المـــوضــــــــــوعُ</w:t>
      </w:r>
    </w:p>
    <w:p w14:paraId="36E1AAD7" w14:textId="77777777" w:rsidR="00460637" w:rsidRPr="00460637" w:rsidRDefault="00460637" w:rsidP="00460637">
      <w:pPr>
        <w:jc w:val="lowKashida"/>
        <w:rPr>
          <w:rFonts w:asciiTheme="majorBidi" w:hAnsiTheme="majorBidi" w:cstheme="majorBidi"/>
          <w:sz w:val="36"/>
          <w:szCs w:val="36"/>
          <w:rtl/>
        </w:rPr>
      </w:pPr>
      <w:r w:rsidRPr="00460637">
        <w:rPr>
          <w:rFonts w:asciiTheme="majorBidi" w:hAnsiTheme="majorBidi" w:cstheme="majorBidi"/>
          <w:sz w:val="36"/>
          <w:szCs w:val="36"/>
          <w:rtl/>
        </w:rPr>
        <w:t>الحمدُ للهِ نحمدُهُ ونستعينُهُ ونتوبُ إليهِ ونستغفرُهُ ونؤمنُ بهِ ونتوكلُ عليهِ ونعوذُ بهِ مِن شرورِ أنفسِنَا وسيئاتِ أعمالِنَا، ونشهدُ أنْ لا إِلَهَ إِلَّا اللهُ وحدَهُ لا شريكَ لهُ وأنَّ محمدًا عبدُهُ ورسولُهُ، صلَّى اللهُ عليه وسلم. أمَّا بعدُ:</w:t>
      </w:r>
    </w:p>
    <w:p w14:paraId="0A63C4AA" w14:textId="77777777" w:rsidR="00460637" w:rsidRPr="00460637" w:rsidRDefault="00460637" w:rsidP="00460637">
      <w:pPr>
        <w:jc w:val="lowKashida"/>
        <w:rPr>
          <w:rFonts w:asciiTheme="majorBidi" w:hAnsiTheme="majorBidi" w:cs="PT Bold Heading"/>
          <w:sz w:val="36"/>
          <w:szCs w:val="36"/>
          <w:u w:val="single"/>
          <w:rtl/>
        </w:rPr>
      </w:pPr>
      <w:r w:rsidRPr="00460637">
        <w:rPr>
          <w:rFonts w:asciiTheme="majorBidi" w:hAnsiTheme="majorBidi" w:cs="PT Bold Heading"/>
          <w:sz w:val="36"/>
          <w:szCs w:val="36"/>
          <w:u w:val="single"/>
          <w:rtl/>
        </w:rPr>
        <w:t>أولًا: أسبابُ ظاهرةِ الطلاقِ</w:t>
      </w:r>
    </w:p>
    <w:p w14:paraId="307C56F8" w14:textId="77777777" w:rsidR="00460637" w:rsidRPr="00460637" w:rsidRDefault="00460637" w:rsidP="00460637">
      <w:pPr>
        <w:jc w:val="lowKashida"/>
        <w:rPr>
          <w:rFonts w:asciiTheme="majorBidi" w:hAnsiTheme="majorBidi" w:cstheme="majorBidi"/>
          <w:sz w:val="36"/>
          <w:szCs w:val="36"/>
          <w:rtl/>
        </w:rPr>
      </w:pPr>
      <w:r w:rsidRPr="00460637">
        <w:rPr>
          <w:rFonts w:asciiTheme="majorBidi" w:hAnsiTheme="majorBidi" w:cstheme="majorBidi"/>
          <w:sz w:val="36"/>
          <w:szCs w:val="36"/>
          <w:rtl/>
        </w:rPr>
        <w:t>لقد اهتمَّ الإسلامُ بالأسرةِ اهتمامًا كبيرًا؛ لأنَّ الأسرةَ هي قوامُ المجتمعِ، وجعلَ الزواجَ بناءَ هذه الأسرةِ، وأحاطَهُ بسياجِ السكنِ والمودةِ والرحمةِ، وأخذَ الميثاقَ الغليظَ على الزوجينِ في استمراريةِ العلاقةِ الزوجيةِ، فقالَ تعالَى:</w:t>
      </w:r>
    </w:p>
    <w:p w14:paraId="2D213E30" w14:textId="77777777" w:rsidR="00460637" w:rsidRPr="00460637" w:rsidRDefault="00460637" w:rsidP="00460637">
      <w:pPr>
        <w:jc w:val="lowKashida"/>
        <w:rPr>
          <w:rFonts w:asciiTheme="majorBidi" w:hAnsiTheme="majorBidi" w:cstheme="majorBidi"/>
          <w:sz w:val="36"/>
          <w:szCs w:val="36"/>
          <w:rtl/>
        </w:rPr>
      </w:pPr>
      <w:r w:rsidRPr="00460637">
        <w:rPr>
          <w:rFonts w:asciiTheme="majorBidi" w:hAnsiTheme="majorBidi" w:cstheme="majorBidi"/>
          <w:b/>
          <w:bCs/>
          <w:sz w:val="32"/>
          <w:szCs w:val="32"/>
          <w:rtl/>
        </w:rPr>
        <w:t>{وَأَخَذْنَ مِنْكُمْ مِيثَاقًا غَلِيظًا}</w:t>
      </w:r>
      <w:r w:rsidRPr="00460637">
        <w:rPr>
          <w:rFonts w:asciiTheme="majorBidi" w:hAnsiTheme="majorBidi" w:cstheme="majorBidi"/>
          <w:sz w:val="32"/>
          <w:szCs w:val="32"/>
          <w:rtl/>
        </w:rPr>
        <w:t xml:space="preserve"> </w:t>
      </w:r>
      <w:r w:rsidRPr="00460637">
        <w:rPr>
          <w:rFonts w:asciiTheme="majorBidi" w:hAnsiTheme="majorBidi" w:cstheme="majorBidi"/>
          <w:sz w:val="36"/>
          <w:szCs w:val="36"/>
          <w:rtl/>
        </w:rPr>
        <w:t>(النساء: 21). وقد جاءَ وصفُ هذا العقدِ بالميثاقِ الغليظِ في هذه الآيةِ الكريمةِ لقوتِهِ وعظمتِهِ ومدَى أهميتِهِ في بناءِ الأسرةِ، والميثاقُ الغليظُ يقتضِي الصحبةَ الصالحةَ، والمعاشرةَ بالمعروفِ، والتضحيةَ والبذلَ والوفاءَ والحبَّ والتفاهمَ، وفى ذلك إشارةٌ إلى قوةِ ومتانةِ هذا العقدِ الذي يعسرُ نقضُهُ، كالثوبِ الغليظِ الذي يعسرُ شقُّهُ أو تمزيقُهُ.</w:t>
      </w:r>
    </w:p>
    <w:p w14:paraId="6F5B85F6" w14:textId="7412D478" w:rsidR="00460637" w:rsidRPr="00460637" w:rsidRDefault="00460637" w:rsidP="00460637">
      <w:pPr>
        <w:jc w:val="lowKashida"/>
        <w:rPr>
          <w:rFonts w:asciiTheme="majorBidi" w:hAnsiTheme="majorBidi" w:cstheme="majorBidi"/>
          <w:sz w:val="36"/>
          <w:szCs w:val="36"/>
          <w:rtl/>
        </w:rPr>
      </w:pPr>
      <w:r w:rsidRPr="00460637">
        <w:rPr>
          <w:rFonts w:asciiTheme="majorBidi" w:hAnsiTheme="majorBidi" w:cstheme="majorBidi"/>
          <w:sz w:val="36"/>
          <w:szCs w:val="36"/>
          <w:rtl/>
        </w:rPr>
        <w:t xml:space="preserve">ولمتانةِ هذا الميثاقِ الغليظِ أخذَهُ اللهُ على أنبيائِهِ عليهمُ السلامُ، فقالَ تعالى: </w:t>
      </w:r>
      <w:proofErr w:type="gramStart"/>
      <w:r w:rsidRPr="00460637">
        <w:rPr>
          <w:rFonts w:asciiTheme="majorBidi" w:hAnsiTheme="majorBidi" w:cstheme="majorBidi"/>
          <w:b/>
          <w:bCs/>
          <w:sz w:val="32"/>
          <w:szCs w:val="32"/>
          <w:rtl/>
        </w:rPr>
        <w:t>{ وَإِذْ</w:t>
      </w:r>
      <w:proofErr w:type="gramEnd"/>
      <w:r w:rsidRPr="00460637">
        <w:rPr>
          <w:rFonts w:asciiTheme="majorBidi" w:hAnsiTheme="majorBidi" w:cstheme="majorBidi"/>
          <w:b/>
          <w:bCs/>
          <w:sz w:val="32"/>
          <w:szCs w:val="32"/>
          <w:rtl/>
        </w:rPr>
        <w:t xml:space="preserve"> أَخَذْنَا مِنَ النَّبِيِّينَ مِيثَاقَهُمْ وَمِنْكَ وَمِنْ نُوحٍ وَإِبْرَاهِيمَ وَمُوسَى وَعِيسَى ابْنِ مَرْيَمَ وَأَخَذْنَا مِنْهُمْ مِيثَاقًا غَلِيظًا}.</w:t>
      </w:r>
      <w:r w:rsidRPr="00460637">
        <w:rPr>
          <w:rFonts w:asciiTheme="majorBidi" w:hAnsiTheme="majorBidi" w:cstheme="majorBidi"/>
          <w:sz w:val="36"/>
          <w:szCs w:val="36"/>
          <w:rtl/>
        </w:rPr>
        <w:t>(الأحزاب: 7).</w:t>
      </w:r>
    </w:p>
    <w:p w14:paraId="252F15FF" w14:textId="77777777" w:rsidR="00460637" w:rsidRPr="00460637" w:rsidRDefault="00460637" w:rsidP="00460637">
      <w:pPr>
        <w:jc w:val="lowKashida"/>
        <w:rPr>
          <w:rFonts w:asciiTheme="majorBidi" w:hAnsiTheme="majorBidi" w:cstheme="majorBidi"/>
          <w:sz w:val="36"/>
          <w:szCs w:val="36"/>
          <w:rtl/>
        </w:rPr>
      </w:pPr>
      <w:r w:rsidRPr="00460637">
        <w:rPr>
          <w:rFonts w:asciiTheme="majorBidi" w:hAnsiTheme="majorBidi" w:cstheme="majorBidi"/>
          <w:sz w:val="36"/>
          <w:szCs w:val="36"/>
          <w:rtl/>
        </w:rPr>
        <w:t>وللحفاظِ على هذا الميثاقِ الغليظِ شُرِعَ الطلاقُ الرجعيُّ، حتى يكونَ هناك مهلةٌ وفرصةٌ للزوجين، وفي حالةِ الرجعةِ أو الطلاقِ لم يغفلْ الشرعُ الحكيمُ عن الالتزامِ بالمعروفِ وحسنِ المعاشرةِ في الحالين: حالِ الإمساكِ، وحالِ التسريحِ. قالَ تعالى</w:t>
      </w:r>
      <w:r w:rsidRPr="00460637">
        <w:rPr>
          <w:rFonts w:asciiTheme="majorBidi" w:hAnsiTheme="majorBidi" w:cstheme="majorBidi"/>
          <w:b/>
          <w:bCs/>
          <w:sz w:val="32"/>
          <w:szCs w:val="32"/>
          <w:rtl/>
        </w:rPr>
        <w:t>: {الطَّلَاقُ مَرَّتَانِ فَإِمْسَاكٌ بِمَعْرُوفٍ أَوْ تَسْرِيحٌ بِإِحْسَانٍ</w:t>
      </w:r>
      <w:proofErr w:type="gramStart"/>
      <w:r w:rsidRPr="00460637">
        <w:rPr>
          <w:rFonts w:asciiTheme="majorBidi" w:hAnsiTheme="majorBidi" w:cstheme="majorBidi"/>
          <w:b/>
          <w:bCs/>
          <w:sz w:val="32"/>
          <w:szCs w:val="32"/>
          <w:rtl/>
        </w:rPr>
        <w:t>}</w:t>
      </w:r>
      <w:r w:rsidRPr="00460637">
        <w:rPr>
          <w:rFonts w:asciiTheme="majorBidi" w:hAnsiTheme="majorBidi" w:cstheme="majorBidi"/>
          <w:sz w:val="36"/>
          <w:szCs w:val="36"/>
          <w:rtl/>
        </w:rPr>
        <w:t>.(</w:t>
      </w:r>
      <w:proofErr w:type="gramEnd"/>
      <w:r w:rsidRPr="00460637">
        <w:rPr>
          <w:rFonts w:asciiTheme="majorBidi" w:hAnsiTheme="majorBidi" w:cstheme="majorBidi"/>
          <w:sz w:val="36"/>
          <w:szCs w:val="36"/>
          <w:rtl/>
        </w:rPr>
        <w:t>البقرة: 229). " وعن ابنِ عباسٍ قال: إذا طلقَ الرجلُ امرأتَهُ تطليقتينِ، فليتقِ اللهَ في الثالثةِ، فإمَّا أنْ يمسكَهَا بمعروفٍ فيحسنُ صحبتَهَا، أو يسرحَهَا بإحسانٍ فلا يظلمهَا مِن حقِّهَا شيئًا</w:t>
      </w:r>
      <w:proofErr w:type="gramStart"/>
      <w:r w:rsidRPr="00460637">
        <w:rPr>
          <w:rFonts w:asciiTheme="majorBidi" w:hAnsiTheme="majorBidi" w:cstheme="majorBidi"/>
          <w:sz w:val="36"/>
          <w:szCs w:val="36"/>
          <w:rtl/>
        </w:rPr>
        <w:t>".(</w:t>
      </w:r>
      <w:proofErr w:type="gramEnd"/>
      <w:r w:rsidRPr="00460637">
        <w:rPr>
          <w:rFonts w:asciiTheme="majorBidi" w:hAnsiTheme="majorBidi" w:cstheme="majorBidi"/>
          <w:sz w:val="36"/>
          <w:szCs w:val="36"/>
          <w:rtl/>
        </w:rPr>
        <w:t>تفسير ابن كثير).</w:t>
      </w:r>
    </w:p>
    <w:p w14:paraId="7A3983B9" w14:textId="77777777" w:rsidR="00460637" w:rsidRDefault="00460637" w:rsidP="00460637">
      <w:pPr>
        <w:jc w:val="lowKashida"/>
        <w:rPr>
          <w:rFonts w:asciiTheme="majorBidi" w:hAnsiTheme="majorBidi" w:cstheme="majorBidi"/>
          <w:sz w:val="36"/>
          <w:szCs w:val="36"/>
          <w:rtl/>
        </w:rPr>
      </w:pPr>
      <w:r w:rsidRPr="00460637">
        <w:rPr>
          <w:rFonts w:asciiTheme="majorBidi" w:hAnsiTheme="majorBidi" w:cstheme="majorBidi"/>
          <w:sz w:val="36"/>
          <w:szCs w:val="36"/>
          <w:rtl/>
        </w:rPr>
        <w:t xml:space="preserve">أيُّها الإخوةُ المؤمنون: لقد انتشرتْ ظاهرةُ الطلاقِ في المجتمعِ انتشارَ النارِ في الهشيمِ، ويرجعُ انتشارُ الطلاقِ إلى أسبابٍ كثيرةٍ. من ذلك: </w:t>
      </w:r>
    </w:p>
    <w:p w14:paraId="2D4B28C2" w14:textId="77777777" w:rsidR="00460637" w:rsidRDefault="00460637" w:rsidP="00460637">
      <w:pPr>
        <w:jc w:val="lowKashida"/>
        <w:rPr>
          <w:rFonts w:asciiTheme="majorBidi" w:hAnsiTheme="majorBidi" w:cstheme="majorBidi"/>
          <w:sz w:val="36"/>
          <w:szCs w:val="36"/>
          <w:rtl/>
        </w:rPr>
      </w:pPr>
      <w:r w:rsidRPr="00460637">
        <w:rPr>
          <w:rFonts w:asciiTheme="majorBidi" w:hAnsiTheme="majorBidi" w:cstheme="majorBidi"/>
          <w:b/>
          <w:bCs/>
          <w:sz w:val="36"/>
          <w:szCs w:val="36"/>
          <w:rtl/>
        </w:rPr>
        <w:t>عدمِ الصّبرِ وتحملِ العبءِ</w:t>
      </w:r>
      <w:r w:rsidRPr="00460637">
        <w:rPr>
          <w:rFonts w:asciiTheme="majorBidi" w:hAnsiTheme="majorBidi" w:cstheme="majorBidi"/>
          <w:sz w:val="36"/>
          <w:szCs w:val="36"/>
          <w:rtl/>
        </w:rPr>
        <w:t xml:space="preserve">؛ فتخرجُ العديدُ مِن النّساءِ مِن بيتِ زوجِهَا مهمَا كانتْ المشكلةُ بسيطةً. </w:t>
      </w:r>
    </w:p>
    <w:p w14:paraId="1A6B9335" w14:textId="0B7F4A1E" w:rsidR="00460637" w:rsidRPr="00460637" w:rsidRDefault="00460637" w:rsidP="00460637">
      <w:pPr>
        <w:jc w:val="lowKashida"/>
        <w:rPr>
          <w:rFonts w:asciiTheme="majorBidi" w:hAnsiTheme="majorBidi" w:cstheme="majorBidi"/>
          <w:sz w:val="36"/>
          <w:szCs w:val="36"/>
          <w:rtl/>
        </w:rPr>
      </w:pPr>
      <w:r w:rsidRPr="00460637">
        <w:rPr>
          <w:rFonts w:asciiTheme="majorBidi" w:hAnsiTheme="majorBidi" w:cstheme="majorBidi"/>
          <w:b/>
          <w:bCs/>
          <w:sz w:val="36"/>
          <w:szCs w:val="36"/>
          <w:rtl/>
        </w:rPr>
        <w:t>ومنها: تدخلاتِ الأهلِ في المشاكلِ الزوجيةِ</w:t>
      </w:r>
      <w:r w:rsidRPr="00460637">
        <w:rPr>
          <w:rFonts w:asciiTheme="majorBidi" w:hAnsiTheme="majorBidi" w:cstheme="majorBidi"/>
          <w:sz w:val="36"/>
          <w:szCs w:val="36"/>
          <w:rtl/>
        </w:rPr>
        <w:t xml:space="preserve">، والأصحابِ عبرَ وسائلِ التواصلِ الاجتماعيِّ فقد جاءَ في الحديثِ: </w:t>
      </w:r>
      <w:r w:rsidRPr="00460637">
        <w:rPr>
          <w:rFonts w:asciiTheme="majorBidi" w:hAnsiTheme="majorBidi" w:cstheme="majorBidi"/>
          <w:b/>
          <w:bCs/>
          <w:sz w:val="32"/>
          <w:szCs w:val="32"/>
          <w:rtl/>
        </w:rPr>
        <w:t>«لَيْسَ مِنَّا مَنْ خَبَّبَ امْرَأَةً عَلَى زَوْجِهَا</w:t>
      </w:r>
      <w:proofErr w:type="gramStart"/>
      <w:r w:rsidRPr="00460637">
        <w:rPr>
          <w:rFonts w:asciiTheme="majorBidi" w:hAnsiTheme="majorBidi" w:cstheme="majorBidi"/>
          <w:b/>
          <w:bCs/>
          <w:sz w:val="32"/>
          <w:szCs w:val="32"/>
          <w:rtl/>
        </w:rPr>
        <w:t>».</w:t>
      </w:r>
      <w:r w:rsidRPr="00460637">
        <w:rPr>
          <w:rFonts w:asciiTheme="majorBidi" w:hAnsiTheme="majorBidi" w:cstheme="majorBidi"/>
          <w:sz w:val="36"/>
          <w:szCs w:val="36"/>
          <w:rtl/>
        </w:rPr>
        <w:t>(</w:t>
      </w:r>
      <w:proofErr w:type="gramEnd"/>
      <w:r w:rsidRPr="00460637">
        <w:rPr>
          <w:rFonts w:asciiTheme="majorBidi" w:hAnsiTheme="majorBidi" w:cstheme="majorBidi"/>
          <w:sz w:val="36"/>
          <w:szCs w:val="36"/>
          <w:rtl/>
        </w:rPr>
        <w:t xml:space="preserve">الحاكم وصححه </w:t>
      </w:r>
      <w:proofErr w:type="spellStart"/>
      <w:r w:rsidRPr="00460637">
        <w:rPr>
          <w:rFonts w:asciiTheme="majorBidi" w:hAnsiTheme="majorBidi" w:cstheme="majorBidi"/>
          <w:sz w:val="36"/>
          <w:szCs w:val="36"/>
          <w:rtl/>
        </w:rPr>
        <w:t>ووافقه</w:t>
      </w:r>
      <w:proofErr w:type="spellEnd"/>
      <w:r w:rsidRPr="00460637">
        <w:rPr>
          <w:rFonts w:asciiTheme="majorBidi" w:hAnsiTheme="majorBidi" w:cstheme="majorBidi"/>
          <w:sz w:val="36"/>
          <w:szCs w:val="36"/>
          <w:rtl/>
        </w:rPr>
        <w:t xml:space="preserve"> الذهبي). وخببَ: أفسدَ.</w:t>
      </w:r>
    </w:p>
    <w:p w14:paraId="2BFB1B3E" w14:textId="77777777" w:rsidR="00460637" w:rsidRPr="00460637" w:rsidRDefault="00460637" w:rsidP="00460637">
      <w:pPr>
        <w:jc w:val="lowKashida"/>
        <w:rPr>
          <w:rFonts w:asciiTheme="majorBidi" w:hAnsiTheme="majorBidi" w:cstheme="majorBidi"/>
          <w:sz w:val="36"/>
          <w:szCs w:val="36"/>
          <w:rtl/>
        </w:rPr>
      </w:pPr>
      <w:r w:rsidRPr="00460637">
        <w:rPr>
          <w:rFonts w:asciiTheme="majorBidi" w:hAnsiTheme="majorBidi" w:cstheme="majorBidi"/>
          <w:b/>
          <w:bCs/>
          <w:sz w:val="36"/>
          <w:szCs w:val="36"/>
          <w:rtl/>
        </w:rPr>
        <w:lastRenderedPageBreak/>
        <w:t>ومنها: الخيانةِ الزّوجيةِ</w:t>
      </w:r>
      <w:r w:rsidRPr="00460637">
        <w:rPr>
          <w:rFonts w:asciiTheme="majorBidi" w:hAnsiTheme="majorBidi" w:cstheme="majorBidi"/>
          <w:sz w:val="36"/>
          <w:szCs w:val="36"/>
          <w:rtl/>
        </w:rPr>
        <w:t xml:space="preserve"> التّي يلجأُ إليها العديدُ من الأزواجِ دون الخوفِ من اللهِ تعالى، وضعفِ الوازعِ الدينيِّ عندَ الزّوجِ أو الزّوجةِ، والتّقصيرِ في أحدِ واجباتِ المنزلِ، أو استخدامِ الزّوجِ لأسلوبِ العنفِ في بيتِهِ، أو البخلِ، أو سهولةِ نطقِ كلمةِ الطّلاقِ عندَ الأزواجِ في جميعِ الأمورِ، وقد زادَ في وقتِنَا الحاضرِ طلبُ الزّوجةِ من الزّوجِ الطلاقَ مقابلَ إبراءِ ذمتِهِ ليتمَّ الطّلاقُ بسهولةٍ أكبر.</w:t>
      </w:r>
    </w:p>
    <w:p w14:paraId="5B50DBD5" w14:textId="77777777" w:rsidR="00460637" w:rsidRPr="00460637" w:rsidRDefault="00460637" w:rsidP="00460637">
      <w:pPr>
        <w:jc w:val="lowKashida"/>
        <w:rPr>
          <w:rFonts w:asciiTheme="majorBidi" w:hAnsiTheme="majorBidi" w:cstheme="majorBidi"/>
          <w:sz w:val="36"/>
          <w:szCs w:val="36"/>
          <w:rtl/>
        </w:rPr>
      </w:pPr>
      <w:r w:rsidRPr="00460637">
        <w:rPr>
          <w:rFonts w:asciiTheme="majorBidi" w:hAnsiTheme="majorBidi" w:cstheme="majorBidi"/>
          <w:sz w:val="36"/>
          <w:szCs w:val="36"/>
          <w:rtl/>
        </w:rPr>
        <w:t xml:space="preserve"> </w:t>
      </w:r>
      <w:r w:rsidRPr="00460637">
        <w:rPr>
          <w:rFonts w:asciiTheme="majorBidi" w:hAnsiTheme="majorBidi" w:cstheme="majorBidi"/>
          <w:b/>
          <w:bCs/>
          <w:sz w:val="36"/>
          <w:szCs w:val="36"/>
          <w:rtl/>
        </w:rPr>
        <w:t>ومِن أسبابِ انتشارِ مشكلةِ الطلاقِ</w:t>
      </w:r>
      <w:r w:rsidRPr="00460637">
        <w:rPr>
          <w:rFonts w:asciiTheme="majorBidi" w:hAnsiTheme="majorBidi" w:cstheme="majorBidi"/>
          <w:sz w:val="36"/>
          <w:szCs w:val="36"/>
          <w:rtl/>
        </w:rPr>
        <w:t xml:space="preserve"> أيضًا عدمِ استشعارِ بعضِ الأزواجِ أهميةَ هذا المشروعِ العظيمِ والميثاقِ الغليظِ وهو الزواجُ، فهم يعتبرونَهُ للوطءِ والجماعِ وتفريغِ الشهوة وحسب، ولا يلتفتُون أبدًا لكونِهِ موضعًا للرحمةِ والمودةِ، ومحلًا للاطمئنانِ والسكينةِ، ومحضنًا للتربيةِ وصناعةِ الأجيالِ.</w:t>
      </w:r>
    </w:p>
    <w:p w14:paraId="480E7111" w14:textId="77777777" w:rsidR="00460637" w:rsidRPr="00460637" w:rsidRDefault="00460637" w:rsidP="00460637">
      <w:pPr>
        <w:jc w:val="lowKashida"/>
        <w:rPr>
          <w:rFonts w:asciiTheme="majorBidi" w:hAnsiTheme="majorBidi" w:cstheme="majorBidi"/>
          <w:sz w:val="36"/>
          <w:szCs w:val="36"/>
          <w:rtl/>
        </w:rPr>
      </w:pPr>
      <w:r w:rsidRPr="00460637">
        <w:rPr>
          <w:rFonts w:asciiTheme="majorBidi" w:hAnsiTheme="majorBidi" w:cstheme="majorBidi"/>
          <w:b/>
          <w:bCs/>
          <w:sz w:val="36"/>
          <w:szCs w:val="36"/>
          <w:rtl/>
        </w:rPr>
        <w:t>ومِن أسبابِ حصولِ الطلاقِ</w:t>
      </w:r>
      <w:r w:rsidRPr="00460637">
        <w:rPr>
          <w:rFonts w:asciiTheme="majorBidi" w:hAnsiTheme="majorBidi" w:cstheme="majorBidi"/>
          <w:sz w:val="36"/>
          <w:szCs w:val="36"/>
          <w:rtl/>
        </w:rPr>
        <w:t xml:space="preserve">: الخطأُ الفادحُ في اختيارِ الزوجِ لزوجتهِ واختيارِ الزوجةِ لزوجِهَا. </w:t>
      </w:r>
    </w:p>
    <w:p w14:paraId="6D146839" w14:textId="77777777" w:rsidR="00460637" w:rsidRPr="00460637" w:rsidRDefault="00460637" w:rsidP="00460637">
      <w:pPr>
        <w:jc w:val="lowKashida"/>
        <w:rPr>
          <w:rFonts w:asciiTheme="majorBidi" w:hAnsiTheme="majorBidi" w:cstheme="majorBidi"/>
          <w:sz w:val="36"/>
          <w:szCs w:val="36"/>
          <w:rtl/>
        </w:rPr>
      </w:pPr>
      <w:r w:rsidRPr="00460637">
        <w:rPr>
          <w:rFonts w:asciiTheme="majorBidi" w:hAnsiTheme="majorBidi" w:cstheme="majorBidi"/>
          <w:sz w:val="36"/>
          <w:szCs w:val="36"/>
          <w:rtl/>
        </w:rPr>
        <w:t xml:space="preserve">ومن أسبابِ حصولِ الطلاقِ أيضًا: تهاونُ وتقصيرُ الأزواجِ في مسألةِ الحقوقِ المتبادلةِ بينهم. واللهُ تعالى </w:t>
      </w:r>
      <w:proofErr w:type="gramStart"/>
      <w:r w:rsidRPr="00460637">
        <w:rPr>
          <w:rFonts w:asciiTheme="majorBidi" w:hAnsiTheme="majorBidi" w:cstheme="majorBidi"/>
          <w:sz w:val="36"/>
          <w:szCs w:val="36"/>
          <w:rtl/>
        </w:rPr>
        <w:t>يقولُ :</w:t>
      </w:r>
      <w:proofErr w:type="gramEnd"/>
      <w:r w:rsidRPr="00460637">
        <w:rPr>
          <w:rFonts w:asciiTheme="majorBidi" w:hAnsiTheme="majorBidi" w:cstheme="majorBidi"/>
          <w:sz w:val="36"/>
          <w:szCs w:val="36"/>
          <w:rtl/>
        </w:rPr>
        <w:t xml:space="preserve"> </w:t>
      </w:r>
      <w:r w:rsidRPr="00460637">
        <w:rPr>
          <w:rFonts w:asciiTheme="majorBidi" w:hAnsiTheme="majorBidi" w:cstheme="majorBidi"/>
          <w:b/>
          <w:bCs/>
          <w:sz w:val="32"/>
          <w:szCs w:val="32"/>
          <w:rtl/>
        </w:rPr>
        <w:t>{ وَلَهُنَّ مِثْلُ الَّذِي عَلَيْهِنَّ بِالْمَعْرُوفِ }</w:t>
      </w:r>
      <w:r w:rsidRPr="00460637">
        <w:rPr>
          <w:rFonts w:asciiTheme="majorBidi" w:hAnsiTheme="majorBidi" w:cstheme="majorBidi"/>
          <w:sz w:val="32"/>
          <w:szCs w:val="32"/>
          <w:rtl/>
        </w:rPr>
        <w:t xml:space="preserve"> </w:t>
      </w:r>
      <w:r w:rsidRPr="00460637">
        <w:rPr>
          <w:rFonts w:asciiTheme="majorBidi" w:hAnsiTheme="majorBidi" w:cstheme="majorBidi"/>
          <w:sz w:val="36"/>
          <w:szCs w:val="36"/>
          <w:rtl/>
        </w:rPr>
        <w:t>.(البقرة: 228). وبسببِ هذا التقصيرِ يحدثُ النزاعُ والفراقُ.</w:t>
      </w:r>
    </w:p>
    <w:p w14:paraId="42EF44C0" w14:textId="77777777" w:rsidR="00460637" w:rsidRPr="00460637" w:rsidRDefault="00460637" w:rsidP="00460637">
      <w:pPr>
        <w:jc w:val="lowKashida"/>
        <w:rPr>
          <w:rFonts w:asciiTheme="majorBidi" w:hAnsiTheme="majorBidi" w:cstheme="majorBidi"/>
          <w:sz w:val="36"/>
          <w:szCs w:val="36"/>
          <w:rtl/>
        </w:rPr>
      </w:pPr>
      <w:r w:rsidRPr="00460637">
        <w:rPr>
          <w:rFonts w:asciiTheme="majorBidi" w:hAnsiTheme="majorBidi" w:cstheme="majorBidi"/>
          <w:sz w:val="36"/>
          <w:szCs w:val="36"/>
          <w:rtl/>
        </w:rPr>
        <w:t>هذه هي أسبابُ الطلاقِ المشهورةُ المنتشرةُ في المجتمعِ، نعرفُهَا لنتوقاهَا ونحذرُهَا، كما قالَ الشاعرُ:</w:t>
      </w:r>
    </w:p>
    <w:p w14:paraId="702D3EE8" w14:textId="77777777" w:rsidR="00460637" w:rsidRPr="00460637" w:rsidRDefault="00460637" w:rsidP="00460637">
      <w:pPr>
        <w:jc w:val="center"/>
        <w:rPr>
          <w:rFonts w:asciiTheme="majorBidi" w:hAnsiTheme="majorBidi" w:cstheme="majorBidi"/>
          <w:b/>
          <w:bCs/>
          <w:sz w:val="36"/>
          <w:szCs w:val="36"/>
          <w:rtl/>
        </w:rPr>
      </w:pPr>
      <w:r w:rsidRPr="00460637">
        <w:rPr>
          <w:rFonts w:asciiTheme="majorBidi" w:hAnsiTheme="majorBidi" w:cstheme="majorBidi"/>
          <w:b/>
          <w:bCs/>
          <w:sz w:val="36"/>
          <w:szCs w:val="36"/>
          <w:rtl/>
        </w:rPr>
        <w:t>عَرَفتُ الشَرَّ لا لِلشَرِ ......................... لَكِن لِتَوَقّــــــــيهِ</w:t>
      </w:r>
    </w:p>
    <w:p w14:paraId="12D33D39" w14:textId="77777777" w:rsidR="00460637" w:rsidRPr="00460637" w:rsidRDefault="00460637" w:rsidP="00460637">
      <w:pPr>
        <w:jc w:val="center"/>
        <w:rPr>
          <w:rFonts w:asciiTheme="majorBidi" w:hAnsiTheme="majorBidi" w:cstheme="majorBidi"/>
          <w:b/>
          <w:bCs/>
          <w:sz w:val="36"/>
          <w:szCs w:val="36"/>
          <w:rtl/>
        </w:rPr>
      </w:pPr>
      <w:r w:rsidRPr="00460637">
        <w:rPr>
          <w:rFonts w:asciiTheme="majorBidi" w:hAnsiTheme="majorBidi" w:cstheme="majorBidi"/>
          <w:b/>
          <w:bCs/>
          <w:sz w:val="36"/>
          <w:szCs w:val="36"/>
          <w:rtl/>
        </w:rPr>
        <w:t>وَمَن لَم يَعرِفِ الشَرَّ .....................  مِنَ الخَيرِ يَقَع فيهِ</w:t>
      </w:r>
    </w:p>
    <w:p w14:paraId="4CE07FC2" w14:textId="77777777" w:rsidR="00460637" w:rsidRPr="00460637" w:rsidRDefault="00460637" w:rsidP="00460637">
      <w:pPr>
        <w:jc w:val="both"/>
        <w:rPr>
          <w:rFonts w:asciiTheme="majorBidi" w:hAnsiTheme="majorBidi" w:cstheme="majorBidi"/>
          <w:sz w:val="36"/>
          <w:szCs w:val="36"/>
          <w:rtl/>
        </w:rPr>
      </w:pPr>
      <w:r w:rsidRPr="00460637">
        <w:rPr>
          <w:rFonts w:asciiTheme="majorBidi" w:hAnsiTheme="majorBidi" w:cstheme="majorBidi"/>
          <w:sz w:val="36"/>
          <w:szCs w:val="36"/>
          <w:rtl/>
        </w:rPr>
        <w:t xml:space="preserve">وقولُ حذيفةَ رضي اللهُ </w:t>
      </w:r>
      <w:proofErr w:type="gramStart"/>
      <w:r w:rsidRPr="00460637">
        <w:rPr>
          <w:rFonts w:asciiTheme="majorBidi" w:hAnsiTheme="majorBidi" w:cstheme="majorBidi"/>
          <w:sz w:val="36"/>
          <w:szCs w:val="36"/>
          <w:rtl/>
        </w:rPr>
        <w:t>عنه :</w:t>
      </w:r>
      <w:proofErr w:type="gramEnd"/>
      <w:r w:rsidRPr="00460637">
        <w:rPr>
          <w:rFonts w:asciiTheme="majorBidi" w:hAnsiTheme="majorBidi" w:cstheme="majorBidi"/>
          <w:sz w:val="36"/>
          <w:szCs w:val="36"/>
          <w:rtl/>
        </w:rPr>
        <w:t xml:space="preserve">" </w:t>
      </w:r>
      <w:r w:rsidRPr="00460637">
        <w:rPr>
          <w:rFonts w:asciiTheme="majorBidi" w:hAnsiTheme="majorBidi" w:cstheme="majorBidi"/>
          <w:b/>
          <w:bCs/>
          <w:sz w:val="32"/>
          <w:szCs w:val="32"/>
          <w:rtl/>
        </w:rPr>
        <w:t>كَانَ النَّاسُ يَسْأَلُونَ رَسُولَ اللَّهِ صَلَّى اللهُ عَلَيْهِ وَسَلَّمَ عَنِ الخَيْرِ، وَكُنْتُ أَسْأَلُهُ عَنِ الشَّرِّ مَخَافَةَ أَنْ يُدْرِكَنِي</w:t>
      </w:r>
      <w:r w:rsidRPr="00460637">
        <w:rPr>
          <w:rFonts w:asciiTheme="majorBidi" w:hAnsiTheme="majorBidi" w:cstheme="majorBidi"/>
          <w:sz w:val="36"/>
          <w:szCs w:val="36"/>
          <w:rtl/>
        </w:rPr>
        <w:t xml:space="preserve"> ".(البخاري).</w:t>
      </w:r>
    </w:p>
    <w:p w14:paraId="5B921D53" w14:textId="77777777" w:rsidR="00460637" w:rsidRPr="00460637" w:rsidRDefault="00460637" w:rsidP="00460637">
      <w:pPr>
        <w:jc w:val="lowKashida"/>
        <w:rPr>
          <w:rFonts w:asciiTheme="majorBidi" w:hAnsiTheme="majorBidi" w:cs="PT Bold Heading"/>
          <w:sz w:val="36"/>
          <w:szCs w:val="36"/>
          <w:u w:val="single"/>
          <w:rtl/>
        </w:rPr>
      </w:pPr>
      <w:r w:rsidRPr="00460637">
        <w:rPr>
          <w:rFonts w:asciiTheme="majorBidi" w:hAnsiTheme="majorBidi" w:cs="PT Bold Heading"/>
          <w:sz w:val="36"/>
          <w:szCs w:val="36"/>
          <w:u w:val="single"/>
          <w:rtl/>
        </w:rPr>
        <w:t>ثانيًا: مخاطرُ الطلاقِ وآثارُهُ على الفردِ والمجتمعِ</w:t>
      </w:r>
    </w:p>
    <w:p w14:paraId="0F7BEFEB" w14:textId="77777777" w:rsidR="00460637" w:rsidRPr="00460637" w:rsidRDefault="00460637" w:rsidP="00460637">
      <w:pPr>
        <w:jc w:val="both"/>
        <w:rPr>
          <w:rFonts w:asciiTheme="majorBidi" w:hAnsiTheme="majorBidi" w:cstheme="majorBidi"/>
          <w:sz w:val="36"/>
          <w:szCs w:val="36"/>
          <w:rtl/>
        </w:rPr>
      </w:pPr>
      <w:r w:rsidRPr="00460637">
        <w:rPr>
          <w:rFonts w:asciiTheme="majorBidi" w:hAnsiTheme="majorBidi" w:cstheme="majorBidi"/>
          <w:sz w:val="36"/>
          <w:szCs w:val="36"/>
          <w:rtl/>
        </w:rPr>
        <w:t xml:space="preserve">الطلاقُ مشكلةٌ أسريةٌ عظيمةٌ، بسببِهَا تفرقتْ الأسرُ، وتهدّمتْ البيوتُ، وضاعتْ الذريّةُ وتأخرُوا في التعليمِ والدراسةِ، وقُطعتْ الأرحامُ والصلاتُ، وكثُرتْ الآثامُ، وانعدمتْ الرحمةُ والشفقةُ عندَ كثيرٍ من الآباءِ والأمهاتِ، وانتشرتْ الجرائمُ في المجتمعِ، وكثُرتْ الأمراضُ النفسيةُ عندَ الأبناءِ والآباءِ والأمهاتِ، وتزعزعَ الأمنُ والاستقرارُ، وغيرَ ذلك من المخاطرِ والآثارِ السيئةِ على الفردِ والمجتمعِ، لهذا فإنَّ إبليسَ يبعثُ جنودَهُ في الأرضِ، ويجعلُ الجنديَّ البارعَ - الذي فرقَ بينَ الزوجينِ وهدمَ الأسرةَ – أقربَهُم منهُ منزلةً. فعَنْ جَابِرٍ، قَالَ: قَالَ رَسُولُ اللهِ صَلَّى اللهُ عَلَيْهِ وَسَلَّمَ: " </w:t>
      </w:r>
      <w:r w:rsidRPr="00460637">
        <w:rPr>
          <w:rFonts w:asciiTheme="majorBidi" w:hAnsiTheme="majorBidi" w:cstheme="majorBidi"/>
          <w:b/>
          <w:bCs/>
          <w:sz w:val="32"/>
          <w:szCs w:val="32"/>
          <w:rtl/>
        </w:rPr>
        <w:t>إِنَّ إِبْلِيسَ يَضَعُ عَرْشَهُ عَلَى الْمَاءِ، ثُمَّ يَبْعَثُ سَرَايَاهُ، فَأَدْنَاهُمْ مِنْهُ مَنْزِلَةً أَعْظَمُهُمْ فِتْنَةً، يَجِيءُ أَحَدُهُمْ فَيَقُولُ: فَعَلْتُ كَذَا وَكَذَا، فَيَقُولُ: مَا صَنَعْتَ شَيْئًا، قَالَ ثُمَّ يَجِيءُ أَحَدُهُمْ فَيَقُولُ: مَا تَرَكْتُهُ حَتَّى فَرَّقْتُ بَيْنَهُ وَبَيْنَ امْرَأَتِهِ، قَالَ: فَيُدْنِيهِ مِنْهُ وَيَقُولُ: نِعْمَ أَنْتَ</w:t>
      </w:r>
      <w:r w:rsidRPr="00460637">
        <w:rPr>
          <w:rFonts w:asciiTheme="majorBidi" w:hAnsiTheme="majorBidi" w:cstheme="majorBidi"/>
          <w:sz w:val="32"/>
          <w:szCs w:val="32"/>
          <w:rtl/>
        </w:rPr>
        <w:t xml:space="preserve"> </w:t>
      </w:r>
      <w:r w:rsidRPr="00460637">
        <w:rPr>
          <w:rFonts w:asciiTheme="majorBidi" w:hAnsiTheme="majorBidi" w:cstheme="majorBidi"/>
          <w:sz w:val="36"/>
          <w:szCs w:val="36"/>
          <w:rtl/>
        </w:rPr>
        <w:t>" قَالَ الْأَعْمَشُ: أُرَاهُ قَالَ: «فَيَلْتَزِمُهُ». (مسلم).</w:t>
      </w:r>
    </w:p>
    <w:p w14:paraId="20AFBA07" w14:textId="77777777" w:rsidR="00460637" w:rsidRPr="00460637" w:rsidRDefault="00460637" w:rsidP="00460637">
      <w:pPr>
        <w:jc w:val="lowKashida"/>
        <w:rPr>
          <w:rFonts w:asciiTheme="majorBidi" w:hAnsiTheme="majorBidi" w:cstheme="majorBidi"/>
          <w:sz w:val="36"/>
          <w:szCs w:val="36"/>
          <w:rtl/>
        </w:rPr>
      </w:pPr>
      <w:r w:rsidRPr="00460637">
        <w:rPr>
          <w:rFonts w:asciiTheme="majorBidi" w:hAnsiTheme="majorBidi" w:cstheme="majorBidi"/>
          <w:sz w:val="36"/>
          <w:szCs w:val="36"/>
          <w:rtl/>
        </w:rPr>
        <w:t xml:space="preserve">فعلينَا أنْ نتنبَّهَ لذلك، وأنْ نتَذَكَّرَ قَوْلَ اللهِ تَعَالَى: </w:t>
      </w:r>
      <w:proofErr w:type="gramStart"/>
      <w:r w:rsidRPr="00460637">
        <w:rPr>
          <w:rFonts w:asciiTheme="majorBidi" w:hAnsiTheme="majorBidi" w:cstheme="majorBidi"/>
          <w:b/>
          <w:bCs/>
          <w:sz w:val="32"/>
          <w:szCs w:val="32"/>
          <w:rtl/>
        </w:rPr>
        <w:t>{ وَعَاشِرُوهُنَّ</w:t>
      </w:r>
      <w:proofErr w:type="gramEnd"/>
      <w:r w:rsidRPr="00460637">
        <w:rPr>
          <w:rFonts w:asciiTheme="majorBidi" w:hAnsiTheme="majorBidi" w:cstheme="majorBidi"/>
          <w:b/>
          <w:bCs/>
          <w:sz w:val="32"/>
          <w:szCs w:val="32"/>
          <w:rtl/>
        </w:rPr>
        <w:t xml:space="preserve"> بِالْمَعْرُوفِ فَإِنْ كَرِهْتُمُوهُنَّ فَعَسَى أَنْ تَكْرَهُوا شَيْئًا وَيَجْعَلَ اللَّهُ فِيهِ خَيْرًا كَثِيرًا }.</w:t>
      </w:r>
      <w:r w:rsidRPr="00460637">
        <w:rPr>
          <w:rFonts w:asciiTheme="majorBidi" w:hAnsiTheme="majorBidi" w:cstheme="majorBidi"/>
          <w:sz w:val="32"/>
          <w:szCs w:val="32"/>
          <w:rtl/>
        </w:rPr>
        <w:t xml:space="preserve"> </w:t>
      </w:r>
      <w:r w:rsidRPr="00460637">
        <w:rPr>
          <w:rFonts w:asciiTheme="majorBidi" w:hAnsiTheme="majorBidi" w:cstheme="majorBidi"/>
          <w:sz w:val="36"/>
          <w:szCs w:val="36"/>
          <w:rtl/>
        </w:rPr>
        <w:t xml:space="preserve">وقولَ الرسولِ صلَّى اللهُ عليه </w:t>
      </w:r>
      <w:proofErr w:type="gramStart"/>
      <w:r w:rsidRPr="00460637">
        <w:rPr>
          <w:rFonts w:asciiTheme="majorBidi" w:hAnsiTheme="majorBidi" w:cstheme="majorBidi"/>
          <w:sz w:val="36"/>
          <w:szCs w:val="36"/>
          <w:rtl/>
        </w:rPr>
        <w:t>وسلم :</w:t>
      </w:r>
      <w:proofErr w:type="gramEnd"/>
      <w:r w:rsidRPr="00460637">
        <w:rPr>
          <w:rFonts w:asciiTheme="majorBidi" w:hAnsiTheme="majorBidi" w:cstheme="majorBidi"/>
          <w:sz w:val="36"/>
          <w:szCs w:val="36"/>
          <w:rtl/>
        </w:rPr>
        <w:t xml:space="preserve"> </w:t>
      </w:r>
      <w:r w:rsidRPr="00460637">
        <w:rPr>
          <w:rFonts w:asciiTheme="majorBidi" w:hAnsiTheme="majorBidi" w:cstheme="majorBidi"/>
          <w:b/>
          <w:bCs/>
          <w:sz w:val="32"/>
          <w:szCs w:val="32"/>
          <w:rtl/>
        </w:rPr>
        <w:t>«لَا يَفْرَكْ [أَيْ لاَ يُبْغِضْ] مُؤْمِنٌ مُؤْمِنَةً، إِنْ كَرِهَ مِنْهَا خُلُقًا رَضِيَ مِنْهَا آخَرَ»</w:t>
      </w:r>
      <w:r w:rsidRPr="00460637">
        <w:rPr>
          <w:rFonts w:asciiTheme="majorBidi" w:hAnsiTheme="majorBidi" w:cstheme="majorBidi"/>
          <w:sz w:val="36"/>
          <w:szCs w:val="36"/>
          <w:rtl/>
        </w:rPr>
        <w:t>.(مسلم). وكما قالَ الشاعرُ:</w:t>
      </w:r>
    </w:p>
    <w:p w14:paraId="1080661A" w14:textId="77777777" w:rsidR="00460637" w:rsidRPr="00460637" w:rsidRDefault="00460637" w:rsidP="00460637">
      <w:pPr>
        <w:jc w:val="center"/>
        <w:rPr>
          <w:rFonts w:asciiTheme="majorBidi" w:hAnsiTheme="majorBidi" w:cstheme="majorBidi"/>
          <w:b/>
          <w:bCs/>
          <w:sz w:val="32"/>
          <w:szCs w:val="32"/>
          <w:rtl/>
        </w:rPr>
      </w:pPr>
      <w:r w:rsidRPr="00460637">
        <w:rPr>
          <w:rFonts w:asciiTheme="majorBidi" w:hAnsiTheme="majorBidi" w:cstheme="majorBidi"/>
          <w:b/>
          <w:bCs/>
          <w:sz w:val="32"/>
          <w:szCs w:val="32"/>
          <w:rtl/>
        </w:rPr>
        <w:t>إِذَا أَنْتَ لَمْ تَصْبِرْ مِرَارًا عَلَى الْقَذَى ............... ظَمِئْتَ وَأَيُّ النَّاسِ تَصْفُو مَشَارِبُهْ</w:t>
      </w:r>
    </w:p>
    <w:p w14:paraId="258A9199" w14:textId="77777777" w:rsidR="00460637" w:rsidRDefault="00460637" w:rsidP="00460637">
      <w:pPr>
        <w:jc w:val="both"/>
        <w:rPr>
          <w:rFonts w:asciiTheme="majorBidi" w:hAnsiTheme="majorBidi" w:cs="PT Bold Heading"/>
          <w:sz w:val="36"/>
          <w:szCs w:val="36"/>
          <w:u w:val="single"/>
          <w:rtl/>
        </w:rPr>
      </w:pPr>
    </w:p>
    <w:p w14:paraId="28D9B8D5" w14:textId="43F19269" w:rsidR="00460637" w:rsidRPr="00460637" w:rsidRDefault="00460637" w:rsidP="00460637">
      <w:pPr>
        <w:jc w:val="both"/>
        <w:rPr>
          <w:rFonts w:asciiTheme="majorBidi" w:hAnsiTheme="majorBidi" w:cs="PT Bold Heading"/>
          <w:sz w:val="36"/>
          <w:szCs w:val="36"/>
          <w:u w:val="single"/>
          <w:rtl/>
        </w:rPr>
      </w:pPr>
      <w:r w:rsidRPr="00460637">
        <w:rPr>
          <w:rFonts w:asciiTheme="majorBidi" w:hAnsiTheme="majorBidi" w:cs="PT Bold Heading"/>
          <w:sz w:val="36"/>
          <w:szCs w:val="36"/>
          <w:u w:val="single"/>
          <w:rtl/>
        </w:rPr>
        <w:lastRenderedPageBreak/>
        <w:t>ثالثًا: رسالةٌ عاجلةٌ إلى الزوجينِ</w:t>
      </w:r>
    </w:p>
    <w:p w14:paraId="43947E7F" w14:textId="77777777" w:rsidR="00460637" w:rsidRPr="00460637" w:rsidRDefault="00460637" w:rsidP="00460637">
      <w:pPr>
        <w:jc w:val="both"/>
        <w:rPr>
          <w:rFonts w:asciiTheme="majorBidi" w:hAnsiTheme="majorBidi" w:cstheme="majorBidi"/>
          <w:b/>
          <w:bCs/>
          <w:sz w:val="32"/>
          <w:szCs w:val="32"/>
          <w:rtl/>
        </w:rPr>
      </w:pPr>
      <w:r w:rsidRPr="00460637">
        <w:rPr>
          <w:rFonts w:asciiTheme="majorBidi" w:hAnsiTheme="majorBidi" w:cstheme="majorBidi"/>
          <w:b/>
          <w:bCs/>
          <w:sz w:val="32"/>
          <w:szCs w:val="32"/>
          <w:rtl/>
        </w:rPr>
        <w:t>وأخيرًا: نداءٌ ورسالةٌ إلى الزوجينِ:</w:t>
      </w:r>
    </w:p>
    <w:p w14:paraId="32C5B40A" w14:textId="77777777" w:rsidR="00460637" w:rsidRPr="00460637" w:rsidRDefault="00460637" w:rsidP="00460637">
      <w:pPr>
        <w:jc w:val="both"/>
        <w:rPr>
          <w:rFonts w:asciiTheme="majorBidi" w:hAnsiTheme="majorBidi" w:cstheme="majorBidi"/>
          <w:sz w:val="36"/>
          <w:szCs w:val="36"/>
          <w:rtl/>
        </w:rPr>
      </w:pPr>
      <w:r w:rsidRPr="00460637">
        <w:rPr>
          <w:rFonts w:asciiTheme="majorBidi" w:hAnsiTheme="majorBidi" w:cstheme="majorBidi"/>
          <w:b/>
          <w:bCs/>
          <w:sz w:val="32"/>
          <w:szCs w:val="32"/>
          <w:rtl/>
        </w:rPr>
        <w:t>فأقولُ للزوجِ:</w:t>
      </w:r>
      <w:r w:rsidRPr="00460637">
        <w:rPr>
          <w:rFonts w:asciiTheme="majorBidi" w:hAnsiTheme="majorBidi" w:cstheme="majorBidi"/>
          <w:sz w:val="32"/>
          <w:szCs w:val="32"/>
          <w:rtl/>
        </w:rPr>
        <w:t xml:space="preserve"> </w:t>
      </w:r>
      <w:r w:rsidRPr="00460637">
        <w:rPr>
          <w:rFonts w:asciiTheme="majorBidi" w:hAnsiTheme="majorBidi" w:cstheme="majorBidi"/>
          <w:sz w:val="36"/>
          <w:szCs w:val="36"/>
          <w:rtl/>
        </w:rPr>
        <w:t xml:space="preserve">أيُّها الزوجُ، يا مَن تريدُ طلاقَ زوجَتِكِ، كيفُ هي حياتُكَ بعدَهَا؟ وكيف سيكونُ أبناؤُكَ وبناتُكَ؟ وإلى أيِّ مآلٍ ستتجهُ حياتُكَ واهتماماتُكَ؟ فاللهَ اللهَ في الحكمةِ والصبر، والتدرجِ في معالجةِ الأمورِ، وجَرِّبِ النُّصْحَ لِزَوْجِكَ، وامتثلْ قولَهُ تعالى: </w:t>
      </w:r>
      <w:proofErr w:type="gramStart"/>
      <w:r w:rsidRPr="001F0AC9">
        <w:rPr>
          <w:rFonts w:asciiTheme="majorBidi" w:hAnsiTheme="majorBidi" w:cstheme="majorBidi"/>
          <w:b/>
          <w:bCs/>
          <w:sz w:val="32"/>
          <w:szCs w:val="32"/>
          <w:rtl/>
        </w:rPr>
        <w:t>{ وَاللَّاتِي</w:t>
      </w:r>
      <w:proofErr w:type="gramEnd"/>
      <w:r w:rsidRPr="001F0AC9">
        <w:rPr>
          <w:rFonts w:asciiTheme="majorBidi" w:hAnsiTheme="majorBidi" w:cstheme="majorBidi"/>
          <w:b/>
          <w:bCs/>
          <w:sz w:val="32"/>
          <w:szCs w:val="32"/>
          <w:rtl/>
        </w:rPr>
        <w:t xml:space="preserve"> تَخَافُونَ نُشُوزَهُنَّ فَعِظُوهُنَّ وَاهْجُرُوهُنَّ فِي الْمَضَاجِعِ وَاضْرِبُوهُنَّ فَإِنْ أَطَعْنَكُمْ فَلَا تَبْغُوا عَلَيْهِنَّ سَبِيلًا إِنَّ اللَّهَ كَانَ عَلِيًّا كَبِيرًا }</w:t>
      </w:r>
      <w:r w:rsidRPr="00460637">
        <w:rPr>
          <w:rFonts w:asciiTheme="majorBidi" w:hAnsiTheme="majorBidi" w:cstheme="majorBidi"/>
          <w:sz w:val="36"/>
          <w:szCs w:val="36"/>
          <w:rtl/>
        </w:rPr>
        <w:t xml:space="preserve">.(النساء: ) وَحَاوِلِ الصُّلْحَ بِحَكَمٍ مِنْ أَهْلِهَا وَحَكَمٍ مِنْ أَهْلِكَ. </w:t>
      </w:r>
      <w:proofErr w:type="gramStart"/>
      <w:r w:rsidRPr="001F0AC9">
        <w:rPr>
          <w:rFonts w:asciiTheme="majorBidi" w:hAnsiTheme="majorBidi" w:cstheme="majorBidi"/>
          <w:b/>
          <w:bCs/>
          <w:sz w:val="32"/>
          <w:szCs w:val="32"/>
          <w:rtl/>
        </w:rPr>
        <w:t>{ وَإِنْ</w:t>
      </w:r>
      <w:proofErr w:type="gramEnd"/>
      <w:r w:rsidRPr="001F0AC9">
        <w:rPr>
          <w:rFonts w:asciiTheme="majorBidi" w:hAnsiTheme="majorBidi" w:cstheme="majorBidi"/>
          <w:b/>
          <w:bCs/>
          <w:sz w:val="32"/>
          <w:szCs w:val="32"/>
          <w:rtl/>
        </w:rPr>
        <w:t xml:space="preserve"> خِفْتُمْ شِقَاقَ بَيْنِهِمَا فَابْعَثُوا حَكَمًا مِنْ أَهْلِهِ وَحَكَمًا مِنْ أَهْلِهَا إِنْ يُرِيدَا إِصْلَاحًا يُوَفِّقِ اللَّهُ بَيْنَهُمَا إِنَّ اللَّهَ كَانَ عَلِيمًا خَبِيرًا }.(</w:t>
      </w:r>
      <w:r w:rsidRPr="00460637">
        <w:rPr>
          <w:rFonts w:asciiTheme="majorBidi" w:hAnsiTheme="majorBidi" w:cstheme="majorBidi"/>
          <w:sz w:val="36"/>
          <w:szCs w:val="36"/>
          <w:rtl/>
        </w:rPr>
        <w:t xml:space="preserve">النساء: ). وكنْ لزوجِكَ كَمَا قَالَ النَّبِيُّ صلَّى اللهُ عليه </w:t>
      </w:r>
      <w:proofErr w:type="gramStart"/>
      <w:r w:rsidRPr="00460637">
        <w:rPr>
          <w:rFonts w:asciiTheme="majorBidi" w:hAnsiTheme="majorBidi" w:cstheme="majorBidi"/>
          <w:sz w:val="36"/>
          <w:szCs w:val="36"/>
          <w:rtl/>
        </w:rPr>
        <w:t>وسلم :</w:t>
      </w:r>
      <w:proofErr w:type="gramEnd"/>
      <w:r w:rsidRPr="00460637">
        <w:rPr>
          <w:rFonts w:asciiTheme="majorBidi" w:hAnsiTheme="majorBidi" w:cstheme="majorBidi"/>
          <w:sz w:val="36"/>
          <w:szCs w:val="36"/>
          <w:rtl/>
        </w:rPr>
        <w:t xml:space="preserve"> </w:t>
      </w:r>
      <w:r w:rsidRPr="001F0AC9">
        <w:rPr>
          <w:rFonts w:asciiTheme="majorBidi" w:hAnsiTheme="majorBidi" w:cstheme="majorBidi"/>
          <w:b/>
          <w:bCs/>
          <w:sz w:val="32"/>
          <w:szCs w:val="32"/>
          <w:rtl/>
        </w:rPr>
        <w:t xml:space="preserve">" خَيْرُكُمْ </w:t>
      </w:r>
      <w:proofErr w:type="spellStart"/>
      <w:r w:rsidRPr="001F0AC9">
        <w:rPr>
          <w:rFonts w:asciiTheme="majorBidi" w:hAnsiTheme="majorBidi" w:cstheme="majorBidi"/>
          <w:b/>
          <w:bCs/>
          <w:sz w:val="32"/>
          <w:szCs w:val="32"/>
          <w:rtl/>
        </w:rPr>
        <w:t>خَيْرُكُمْ</w:t>
      </w:r>
      <w:proofErr w:type="spellEnd"/>
      <w:r w:rsidRPr="001F0AC9">
        <w:rPr>
          <w:rFonts w:asciiTheme="majorBidi" w:hAnsiTheme="majorBidi" w:cstheme="majorBidi"/>
          <w:b/>
          <w:bCs/>
          <w:sz w:val="32"/>
          <w:szCs w:val="32"/>
          <w:rtl/>
        </w:rPr>
        <w:t xml:space="preserve"> لأَهْلِهِ، وَأَنَا خَيْرُكُمْ لأَهْلِي"</w:t>
      </w:r>
      <w:r w:rsidRPr="001F0AC9">
        <w:rPr>
          <w:rFonts w:asciiTheme="majorBidi" w:hAnsiTheme="majorBidi" w:cstheme="majorBidi"/>
          <w:sz w:val="32"/>
          <w:szCs w:val="32"/>
          <w:rtl/>
        </w:rPr>
        <w:t xml:space="preserve"> </w:t>
      </w:r>
      <w:r w:rsidRPr="00460637">
        <w:rPr>
          <w:rFonts w:asciiTheme="majorBidi" w:hAnsiTheme="majorBidi" w:cstheme="majorBidi"/>
          <w:sz w:val="36"/>
          <w:szCs w:val="36"/>
          <w:rtl/>
        </w:rPr>
        <w:t>.(الترمذي وحسنه). واحذرْ من الغفلةِ والغضبِ التي توردُكَ مواردَ الندمِ والحسرةِ.</w:t>
      </w:r>
    </w:p>
    <w:p w14:paraId="6598BEAB" w14:textId="77777777" w:rsidR="00460637" w:rsidRPr="00460637" w:rsidRDefault="00460637" w:rsidP="00460637">
      <w:pPr>
        <w:jc w:val="both"/>
        <w:rPr>
          <w:rFonts w:asciiTheme="majorBidi" w:hAnsiTheme="majorBidi" w:cstheme="majorBidi"/>
          <w:sz w:val="36"/>
          <w:szCs w:val="36"/>
          <w:rtl/>
        </w:rPr>
      </w:pPr>
      <w:r w:rsidRPr="001F0AC9">
        <w:rPr>
          <w:rFonts w:asciiTheme="majorBidi" w:hAnsiTheme="majorBidi" w:cstheme="majorBidi"/>
          <w:b/>
          <w:bCs/>
          <w:sz w:val="36"/>
          <w:szCs w:val="36"/>
          <w:rtl/>
        </w:rPr>
        <w:t>وأقولُ للزوجةِ:</w:t>
      </w:r>
      <w:r w:rsidRPr="00460637">
        <w:rPr>
          <w:rFonts w:asciiTheme="majorBidi" w:hAnsiTheme="majorBidi" w:cstheme="majorBidi"/>
          <w:sz w:val="36"/>
          <w:szCs w:val="36"/>
          <w:rtl/>
        </w:rPr>
        <w:t xml:space="preserve"> أيّتُها الزوجةُ، يا مَن تريدينَ الطلاقَ، استشعرِي ما هو حالُكِ بعدَ أنْ تفقدِي نعمةَ الزوجِ، سيئولُ للعنوسةِ والوحدةِ والانطواءِ، وحملِ لقبٍ منبوذٍ في المجتمعِ (مطلقة)، وقد لا يقدرُ اللهُ لكِ زواجًا آخرَ، واصبرِي على علّاتِ زوجِكِ، واحتسبِي الأجرَ على ذلك، وانظرِي إلى مواطنِ الإيجابيةِ فيه، واعلمِي أنّ طاعتكِ لزوجكِ وخدمتكِ لأولادكِ طريقٌ إلى الجنة، فعَنْ أَبِي هُرَيْرَةَ قَالَ: قَالَ رَسُولُ اللَّهِ صَلَّى اللَّهُ عَلَيْهِ وَسَلَّمَ</w:t>
      </w:r>
      <w:r w:rsidRPr="001F0AC9">
        <w:rPr>
          <w:rFonts w:asciiTheme="majorBidi" w:hAnsiTheme="majorBidi" w:cstheme="majorBidi"/>
          <w:b/>
          <w:bCs/>
          <w:sz w:val="32"/>
          <w:szCs w:val="32"/>
          <w:rtl/>
        </w:rPr>
        <w:t>:  «إِذَا صَلَّتِ الْمَرْأَةُ خُمُسَهَا، وَصَامَتْ شَهْرَهَا، وَحَصَّنَتْ فَرْجَهَا، وَأَطَاعَتْ بَعْلَهَا دَخَلَتْ مِنْ أَيِّ أَبْوَابِ الْجَنَّةِ شَاءَتْ»</w:t>
      </w:r>
      <w:r w:rsidRPr="00460637">
        <w:rPr>
          <w:rFonts w:asciiTheme="majorBidi" w:hAnsiTheme="majorBidi" w:cstheme="majorBidi"/>
          <w:sz w:val="36"/>
          <w:szCs w:val="36"/>
          <w:rtl/>
        </w:rPr>
        <w:t xml:space="preserve">.( ابن حبان وصححه </w:t>
      </w:r>
      <w:proofErr w:type="spellStart"/>
      <w:r w:rsidRPr="00460637">
        <w:rPr>
          <w:rFonts w:asciiTheme="majorBidi" w:hAnsiTheme="majorBidi" w:cstheme="majorBidi"/>
          <w:sz w:val="36"/>
          <w:szCs w:val="36"/>
          <w:rtl/>
        </w:rPr>
        <w:t>الأرنؤوط</w:t>
      </w:r>
      <w:proofErr w:type="spellEnd"/>
      <w:r w:rsidRPr="00460637">
        <w:rPr>
          <w:rFonts w:asciiTheme="majorBidi" w:hAnsiTheme="majorBidi" w:cstheme="majorBidi"/>
          <w:sz w:val="36"/>
          <w:szCs w:val="36"/>
          <w:rtl/>
        </w:rPr>
        <w:t xml:space="preserve">)، واحذرِي أنْ تطلُبِي منهُ الطلاقَ من غيرِ سببٍ واضحٍ، فذلك ذنبٌ عظيمٌ وعقوبتُهُ عظيمةٌ. فعَنْ ثَوْبَانَ رضي اللهُ عنه قَالَ: قَالَ رَسُولُ اللهِ صلى اللهُ عليه </w:t>
      </w:r>
      <w:proofErr w:type="gramStart"/>
      <w:r w:rsidRPr="00460637">
        <w:rPr>
          <w:rFonts w:asciiTheme="majorBidi" w:hAnsiTheme="majorBidi" w:cstheme="majorBidi"/>
          <w:sz w:val="36"/>
          <w:szCs w:val="36"/>
          <w:rtl/>
        </w:rPr>
        <w:t>وسلم :</w:t>
      </w:r>
      <w:proofErr w:type="gramEnd"/>
      <w:r w:rsidRPr="00460637">
        <w:rPr>
          <w:rFonts w:asciiTheme="majorBidi" w:hAnsiTheme="majorBidi" w:cstheme="majorBidi"/>
          <w:sz w:val="36"/>
          <w:szCs w:val="36"/>
          <w:rtl/>
        </w:rPr>
        <w:t xml:space="preserve"> " </w:t>
      </w:r>
      <w:r w:rsidRPr="001F0AC9">
        <w:rPr>
          <w:rFonts w:asciiTheme="majorBidi" w:hAnsiTheme="majorBidi" w:cstheme="majorBidi"/>
          <w:b/>
          <w:bCs/>
          <w:sz w:val="32"/>
          <w:szCs w:val="32"/>
          <w:rtl/>
        </w:rPr>
        <w:t>أَيُّمَا امْرَأَةٍ سَأَلَتْ زَوْجَهَا الطَّلاَقَ فِي غَيْرِ مَا بَأْسٍ فَحَرَامٌ عَلَيْهَا رَائِحَةُ الْجَنَّةِ "(</w:t>
      </w:r>
      <w:r w:rsidRPr="00460637">
        <w:rPr>
          <w:rFonts w:asciiTheme="majorBidi" w:hAnsiTheme="majorBidi" w:cstheme="majorBidi"/>
          <w:sz w:val="36"/>
          <w:szCs w:val="36"/>
          <w:rtl/>
        </w:rPr>
        <w:t>ابن ماجة بسند صحيح).</w:t>
      </w:r>
    </w:p>
    <w:p w14:paraId="2FD79A90" w14:textId="77777777" w:rsidR="00460637" w:rsidRPr="00460637" w:rsidRDefault="00460637" w:rsidP="00460637">
      <w:pPr>
        <w:jc w:val="both"/>
        <w:rPr>
          <w:rFonts w:asciiTheme="majorBidi" w:hAnsiTheme="majorBidi" w:cstheme="majorBidi"/>
          <w:sz w:val="36"/>
          <w:szCs w:val="36"/>
          <w:rtl/>
        </w:rPr>
      </w:pPr>
      <w:r w:rsidRPr="00460637">
        <w:rPr>
          <w:rFonts w:asciiTheme="majorBidi" w:hAnsiTheme="majorBidi" w:cstheme="majorBidi"/>
          <w:sz w:val="36"/>
          <w:szCs w:val="36"/>
          <w:rtl/>
        </w:rPr>
        <w:t>فما أجملَ أنْ يعيشَ الزوجانِ في عشِّ الزوجيةِ تحتَ ظلالِ الحبِّ والسكنِ والمودةِ والرحمةِ، حتى يسودَ الأمنُ والاستقرارُ بينَ الأسرِ وأفرادِ المجتمعِ.</w:t>
      </w:r>
    </w:p>
    <w:p w14:paraId="7D514420" w14:textId="77777777" w:rsidR="00460637" w:rsidRPr="001F0AC9" w:rsidRDefault="00460637" w:rsidP="00460637">
      <w:pPr>
        <w:jc w:val="center"/>
        <w:rPr>
          <w:rFonts w:asciiTheme="majorBidi" w:hAnsiTheme="majorBidi" w:cstheme="majorBidi"/>
          <w:b/>
          <w:bCs/>
          <w:sz w:val="32"/>
          <w:szCs w:val="32"/>
          <w:rtl/>
        </w:rPr>
      </w:pPr>
      <w:r w:rsidRPr="001F0AC9">
        <w:rPr>
          <w:rFonts w:asciiTheme="majorBidi" w:hAnsiTheme="majorBidi" w:cstheme="majorBidi"/>
          <w:b/>
          <w:bCs/>
          <w:sz w:val="32"/>
          <w:szCs w:val="32"/>
          <w:rtl/>
        </w:rPr>
        <w:t xml:space="preserve">نسألُ اللهَ أنْ يباركَ لنا في أزواجِنَا وأولادِنِا، وأنْ يحفظَ مصرَنَا مِن كلِّ مكروهٍ </w:t>
      </w:r>
      <w:proofErr w:type="gramStart"/>
      <w:r w:rsidRPr="001F0AC9">
        <w:rPr>
          <w:rFonts w:asciiTheme="majorBidi" w:hAnsiTheme="majorBidi" w:cstheme="majorBidi"/>
          <w:b/>
          <w:bCs/>
          <w:sz w:val="32"/>
          <w:szCs w:val="32"/>
          <w:rtl/>
        </w:rPr>
        <w:t>وسوءٍ ،</w:t>
      </w:r>
      <w:proofErr w:type="gramEnd"/>
      <w:r w:rsidRPr="001F0AC9">
        <w:rPr>
          <w:rFonts w:asciiTheme="majorBidi" w:hAnsiTheme="majorBidi" w:cstheme="majorBidi"/>
          <w:b/>
          <w:bCs/>
          <w:sz w:val="32"/>
          <w:szCs w:val="32"/>
          <w:rtl/>
        </w:rPr>
        <w:t>،،</w:t>
      </w:r>
    </w:p>
    <w:p w14:paraId="547D811B" w14:textId="77777777" w:rsidR="001F0AC9" w:rsidRDefault="00460637" w:rsidP="00460637">
      <w:pPr>
        <w:tabs>
          <w:tab w:val="left" w:pos="10932"/>
          <w:tab w:val="left" w:pos="11112"/>
        </w:tabs>
        <w:jc w:val="lowKashida"/>
        <w:rPr>
          <w:rFonts w:asciiTheme="majorBidi" w:hAnsiTheme="majorBidi" w:cstheme="majorBidi"/>
          <w:sz w:val="36"/>
          <w:szCs w:val="36"/>
          <w:rtl/>
        </w:rPr>
      </w:pPr>
      <w:r w:rsidRPr="00460637">
        <w:rPr>
          <w:rFonts w:asciiTheme="majorBidi" w:hAnsiTheme="majorBidi" w:cstheme="majorBidi"/>
          <w:sz w:val="36"/>
          <w:szCs w:val="36"/>
          <w:rtl/>
        </w:rPr>
        <w:t xml:space="preserve">الدعاء،،،،،،،                                        وأقم الصلاة،،،،،                    </w:t>
      </w:r>
    </w:p>
    <w:p w14:paraId="31AF7A35" w14:textId="67F8F28A" w:rsidR="00460637" w:rsidRPr="00460637" w:rsidRDefault="00460637" w:rsidP="00460637">
      <w:pPr>
        <w:tabs>
          <w:tab w:val="left" w:pos="10932"/>
          <w:tab w:val="left" w:pos="11112"/>
        </w:tabs>
        <w:jc w:val="lowKashida"/>
        <w:rPr>
          <w:rFonts w:asciiTheme="majorBidi" w:hAnsiTheme="majorBidi" w:cstheme="majorBidi"/>
          <w:sz w:val="36"/>
          <w:szCs w:val="36"/>
          <w:rtl/>
        </w:rPr>
      </w:pPr>
      <w:r w:rsidRPr="00460637">
        <w:rPr>
          <w:rFonts w:asciiTheme="majorBidi" w:hAnsiTheme="majorBidi" w:cstheme="majorBidi"/>
          <w:sz w:val="36"/>
          <w:szCs w:val="36"/>
          <w:rtl/>
        </w:rPr>
        <w:t xml:space="preserve"> </w:t>
      </w:r>
      <w:proofErr w:type="gramStart"/>
      <w:r w:rsidRPr="00460637">
        <w:rPr>
          <w:rFonts w:asciiTheme="majorBidi" w:hAnsiTheme="majorBidi" w:cstheme="majorBidi"/>
          <w:sz w:val="36"/>
          <w:szCs w:val="36"/>
          <w:rtl/>
        </w:rPr>
        <w:t>كتبه :</w:t>
      </w:r>
      <w:proofErr w:type="gramEnd"/>
      <w:r w:rsidRPr="00460637">
        <w:rPr>
          <w:rFonts w:asciiTheme="majorBidi" w:hAnsiTheme="majorBidi" w:cstheme="majorBidi"/>
          <w:sz w:val="36"/>
          <w:szCs w:val="36"/>
          <w:rtl/>
        </w:rPr>
        <w:t xml:space="preserve"> خادم الدعوة الإسلامية</w:t>
      </w:r>
    </w:p>
    <w:p w14:paraId="33F02363" w14:textId="77777777" w:rsidR="00460637" w:rsidRPr="00460637" w:rsidRDefault="00460637" w:rsidP="001F0AC9">
      <w:pPr>
        <w:autoSpaceDE w:val="0"/>
        <w:autoSpaceDN w:val="0"/>
        <w:adjustRightInd w:val="0"/>
        <w:rPr>
          <w:rFonts w:asciiTheme="majorBidi" w:hAnsiTheme="majorBidi" w:cstheme="majorBidi"/>
          <w:sz w:val="36"/>
          <w:szCs w:val="36"/>
          <w:rtl/>
        </w:rPr>
      </w:pPr>
      <w:r w:rsidRPr="00460637">
        <w:rPr>
          <w:rFonts w:asciiTheme="majorBidi" w:hAnsiTheme="majorBidi" w:cstheme="majorBidi"/>
          <w:sz w:val="36"/>
          <w:szCs w:val="36"/>
          <w:rtl/>
        </w:rPr>
        <w:t>د / خالد بدير بدوي</w:t>
      </w:r>
    </w:p>
    <w:p w14:paraId="4687F6B9" w14:textId="6910E8BA" w:rsidR="004C320F" w:rsidRPr="004C320F" w:rsidRDefault="004C320F" w:rsidP="004C320F">
      <w:pPr>
        <w:autoSpaceDE w:val="0"/>
        <w:autoSpaceDN w:val="0"/>
        <w:adjustRightInd w:val="0"/>
        <w:ind w:left="-288" w:right="-288"/>
        <w:jc w:val="center"/>
        <w:rPr>
          <w:rFonts w:ascii="Traditional Arabic" w:hAnsi="Traditional Arabic" w:cs="Monotype Koufi"/>
          <w:b/>
          <w:bCs/>
          <w:sz w:val="32"/>
          <w:szCs w:val="32"/>
          <w:rtl/>
        </w:rPr>
      </w:pPr>
      <w:r w:rsidRPr="00EA6948">
        <w:rPr>
          <w:rFonts w:asciiTheme="majorBidi" w:hAnsiTheme="majorBidi" w:cstheme="majorBidi"/>
          <w:noProof/>
          <w:sz w:val="36"/>
          <w:szCs w:val="36"/>
          <w:rtl/>
          <w:lang w:val="ar-EG"/>
        </w:rPr>
        <w:drawing>
          <wp:inline distT="0" distB="0" distL="0" distR="0" wp14:anchorId="48BD1963" wp14:editId="7DF8D969">
            <wp:extent cx="6645910" cy="1501280"/>
            <wp:effectExtent l="0" t="0" r="2540" b="381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2">
                      <a:extLst>
                        <a:ext uri="{28A0092B-C50C-407E-A947-70E740481C1C}">
                          <a14:useLocalDpi xmlns:a14="http://schemas.microsoft.com/office/drawing/2010/main" val="0"/>
                        </a:ext>
                      </a:extLst>
                    </a:blip>
                    <a:stretch>
                      <a:fillRect/>
                    </a:stretch>
                  </pic:blipFill>
                  <pic:spPr>
                    <a:xfrm>
                      <a:off x="0" y="0"/>
                      <a:ext cx="6645910" cy="1501280"/>
                    </a:xfrm>
                    <a:prstGeom prst="rect">
                      <a:avLst/>
                    </a:prstGeom>
                  </pic:spPr>
                </pic:pic>
              </a:graphicData>
            </a:graphic>
          </wp:inline>
        </w:drawing>
      </w:r>
    </w:p>
    <w:sectPr w:rsidR="004C320F" w:rsidRPr="004C320F" w:rsidSect="0077326B">
      <w:headerReference w:type="default" r:id="rId13"/>
      <w:footerReference w:type="even" r:id="rId14"/>
      <w:footerReference w:type="default" r:id="rId15"/>
      <w:pgSz w:w="11906" w:h="16838"/>
      <w:pgMar w:top="720" w:right="720" w:bottom="720" w:left="72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E4ADD" w14:textId="77777777" w:rsidR="00DB6C7F" w:rsidRDefault="00DB6C7F">
      <w:r>
        <w:separator/>
      </w:r>
    </w:p>
  </w:endnote>
  <w:endnote w:type="continuationSeparator" w:id="0">
    <w:p w14:paraId="52BE933B" w14:textId="77777777" w:rsidR="00DB6C7F" w:rsidRDefault="00DB6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Koufi">
    <w:altName w:val="Arial"/>
    <w:panose1 w:val="00000000000000000000"/>
    <w:charset w:val="B2"/>
    <w:family w:val="auto"/>
    <w:pitch w:val="variable"/>
    <w:sig w:usb0="02942001" w:usb1="03D40006" w:usb2="02620000" w:usb3="00000000" w:csb0="00000040" w:csb1="00000000"/>
  </w:font>
  <w:font w:name="PT Bold Heading">
    <w:altName w:val="Arial"/>
    <w:panose1 w:val="0201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6464E" w14:textId="77777777" w:rsidR="00995B20" w:rsidRDefault="00995B20" w:rsidP="00224BF3">
    <w:pPr>
      <w:pStyle w:val="a3"/>
      <w:framePr w:wrap="around" w:vAnchor="text" w:hAnchor="text" w:xAlign="center" w:y="1"/>
      <w:rPr>
        <w:rStyle w:val="a4"/>
      </w:rPr>
    </w:pPr>
    <w:r>
      <w:rPr>
        <w:rStyle w:val="a4"/>
        <w:rtl/>
      </w:rPr>
      <w:fldChar w:fldCharType="begin"/>
    </w:r>
    <w:r>
      <w:rPr>
        <w:rStyle w:val="a4"/>
      </w:rPr>
      <w:instrText xml:space="preserve">PAGE  </w:instrText>
    </w:r>
    <w:r>
      <w:rPr>
        <w:rStyle w:val="a4"/>
        <w:rtl/>
      </w:rPr>
      <w:fldChar w:fldCharType="end"/>
    </w:r>
  </w:p>
  <w:p w14:paraId="5E14067C" w14:textId="77777777" w:rsidR="00995B20" w:rsidRDefault="00995B20">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7A253" w14:textId="77777777" w:rsidR="00995B20" w:rsidRPr="00224BF3" w:rsidRDefault="00995B20" w:rsidP="00224BF3">
    <w:pPr>
      <w:pStyle w:val="a3"/>
      <w:framePr w:wrap="around" w:vAnchor="text" w:hAnchor="text" w:xAlign="center" w:y="1"/>
      <w:rPr>
        <w:rStyle w:val="a4"/>
        <w:b/>
        <w:bCs/>
        <w:sz w:val="28"/>
        <w:szCs w:val="28"/>
      </w:rPr>
    </w:pPr>
    <w:r w:rsidRPr="00224BF3">
      <w:rPr>
        <w:rStyle w:val="a4"/>
        <w:rFonts w:hint="cs"/>
        <w:b/>
        <w:bCs/>
        <w:sz w:val="28"/>
        <w:szCs w:val="28"/>
        <w:rtl/>
      </w:rPr>
      <w:t>(</w:t>
    </w:r>
    <w:r w:rsidRPr="00224BF3">
      <w:rPr>
        <w:rStyle w:val="a4"/>
        <w:b/>
        <w:bCs/>
        <w:sz w:val="28"/>
        <w:szCs w:val="28"/>
        <w:rtl/>
      </w:rPr>
      <w:fldChar w:fldCharType="begin"/>
    </w:r>
    <w:r w:rsidRPr="00224BF3">
      <w:rPr>
        <w:rStyle w:val="a4"/>
        <w:b/>
        <w:bCs/>
        <w:sz w:val="28"/>
        <w:szCs w:val="28"/>
      </w:rPr>
      <w:instrText xml:space="preserve">PAGE  </w:instrText>
    </w:r>
    <w:r w:rsidRPr="00224BF3">
      <w:rPr>
        <w:rStyle w:val="a4"/>
        <w:b/>
        <w:bCs/>
        <w:sz w:val="28"/>
        <w:szCs w:val="28"/>
        <w:rtl/>
      </w:rPr>
      <w:fldChar w:fldCharType="separate"/>
    </w:r>
    <w:r w:rsidR="00A2690A">
      <w:rPr>
        <w:rStyle w:val="a4"/>
        <w:b/>
        <w:bCs/>
        <w:noProof/>
        <w:sz w:val="28"/>
        <w:szCs w:val="28"/>
        <w:rtl/>
      </w:rPr>
      <w:t>4</w:t>
    </w:r>
    <w:r w:rsidRPr="00224BF3">
      <w:rPr>
        <w:rStyle w:val="a4"/>
        <w:b/>
        <w:bCs/>
        <w:sz w:val="28"/>
        <w:szCs w:val="28"/>
        <w:rtl/>
      </w:rPr>
      <w:fldChar w:fldCharType="end"/>
    </w:r>
    <w:r w:rsidRPr="00224BF3">
      <w:rPr>
        <w:rStyle w:val="a4"/>
        <w:rFonts w:hint="cs"/>
        <w:b/>
        <w:bCs/>
        <w:sz w:val="28"/>
        <w:szCs w:val="28"/>
        <w:rtl/>
      </w:rPr>
      <w:t>)</w:t>
    </w:r>
  </w:p>
  <w:p w14:paraId="657B1335" w14:textId="77777777" w:rsidR="00995B20" w:rsidRDefault="00995B2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E07E7" w14:textId="77777777" w:rsidR="00DB6C7F" w:rsidRDefault="00DB6C7F">
      <w:r>
        <w:separator/>
      </w:r>
    </w:p>
  </w:footnote>
  <w:footnote w:type="continuationSeparator" w:id="0">
    <w:p w14:paraId="7381A775" w14:textId="77777777" w:rsidR="00DB6C7F" w:rsidRDefault="00DB6C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4103E" w14:textId="6C5CE978" w:rsidR="0077326B" w:rsidRDefault="00DB6C7F">
    <w:pPr>
      <w:pStyle w:val="a5"/>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5" type="#_x0000_t75" style="position:absolute;left:0;text-align:left;margin-left:-35.85pt;margin-top:-54.5pt;width:595.2pt;height:841.9pt;z-index:-251658752;mso-position-horizontal-relative:margin;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C3489"/>
    <w:multiLevelType w:val="hybridMultilevel"/>
    <w:tmpl w:val="8AA42B50"/>
    <w:lvl w:ilvl="0" w:tplc="417482D4">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BE0201"/>
    <w:multiLevelType w:val="hybridMultilevel"/>
    <w:tmpl w:val="734C8AD2"/>
    <w:lvl w:ilvl="0" w:tplc="ACEA37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C88"/>
    <w:rsid w:val="000001EF"/>
    <w:rsid w:val="00001AB6"/>
    <w:rsid w:val="000031C9"/>
    <w:rsid w:val="00007F38"/>
    <w:rsid w:val="00014067"/>
    <w:rsid w:val="000143DA"/>
    <w:rsid w:val="000175D2"/>
    <w:rsid w:val="00017D55"/>
    <w:rsid w:val="00017F90"/>
    <w:rsid w:val="00020188"/>
    <w:rsid w:val="00023018"/>
    <w:rsid w:val="00023A81"/>
    <w:rsid w:val="0002614E"/>
    <w:rsid w:val="00030933"/>
    <w:rsid w:val="00032B4A"/>
    <w:rsid w:val="000363FE"/>
    <w:rsid w:val="00040CFB"/>
    <w:rsid w:val="00041A69"/>
    <w:rsid w:val="00047BD9"/>
    <w:rsid w:val="00050CE8"/>
    <w:rsid w:val="00050E32"/>
    <w:rsid w:val="00055CEF"/>
    <w:rsid w:val="000564A7"/>
    <w:rsid w:val="00056AAA"/>
    <w:rsid w:val="00062497"/>
    <w:rsid w:val="00062B9C"/>
    <w:rsid w:val="000638B9"/>
    <w:rsid w:val="00063ED2"/>
    <w:rsid w:val="00064E78"/>
    <w:rsid w:val="0006633A"/>
    <w:rsid w:val="0008012B"/>
    <w:rsid w:val="00080A6E"/>
    <w:rsid w:val="00082684"/>
    <w:rsid w:val="00085AA2"/>
    <w:rsid w:val="00087261"/>
    <w:rsid w:val="00096B9B"/>
    <w:rsid w:val="000A008F"/>
    <w:rsid w:val="000A37B7"/>
    <w:rsid w:val="000A462C"/>
    <w:rsid w:val="000A4C0A"/>
    <w:rsid w:val="000A67CA"/>
    <w:rsid w:val="000B14C4"/>
    <w:rsid w:val="000B1E02"/>
    <w:rsid w:val="000B33A5"/>
    <w:rsid w:val="000B61C3"/>
    <w:rsid w:val="000B7343"/>
    <w:rsid w:val="000C1DBA"/>
    <w:rsid w:val="000C2623"/>
    <w:rsid w:val="000C5AA1"/>
    <w:rsid w:val="000D7984"/>
    <w:rsid w:val="000E67A0"/>
    <w:rsid w:val="000F6A80"/>
    <w:rsid w:val="000F6E5C"/>
    <w:rsid w:val="00101738"/>
    <w:rsid w:val="00103E06"/>
    <w:rsid w:val="00104F59"/>
    <w:rsid w:val="00105A11"/>
    <w:rsid w:val="00105F9D"/>
    <w:rsid w:val="00106773"/>
    <w:rsid w:val="00106A4A"/>
    <w:rsid w:val="001139E0"/>
    <w:rsid w:val="00113CEB"/>
    <w:rsid w:val="001144D3"/>
    <w:rsid w:val="001178AF"/>
    <w:rsid w:val="00117C07"/>
    <w:rsid w:val="00117C09"/>
    <w:rsid w:val="0012029B"/>
    <w:rsid w:val="001208ED"/>
    <w:rsid w:val="00121EEA"/>
    <w:rsid w:val="00122B9D"/>
    <w:rsid w:val="00125050"/>
    <w:rsid w:val="00127051"/>
    <w:rsid w:val="00127594"/>
    <w:rsid w:val="0013063F"/>
    <w:rsid w:val="001308DC"/>
    <w:rsid w:val="00133886"/>
    <w:rsid w:val="001353D1"/>
    <w:rsid w:val="00135ECB"/>
    <w:rsid w:val="00136B63"/>
    <w:rsid w:val="00137A7A"/>
    <w:rsid w:val="00145385"/>
    <w:rsid w:val="00151B8C"/>
    <w:rsid w:val="00162774"/>
    <w:rsid w:val="00164635"/>
    <w:rsid w:val="00165F7C"/>
    <w:rsid w:val="00166761"/>
    <w:rsid w:val="001734D4"/>
    <w:rsid w:val="00176707"/>
    <w:rsid w:val="00177303"/>
    <w:rsid w:val="00180196"/>
    <w:rsid w:val="00183A19"/>
    <w:rsid w:val="0018626E"/>
    <w:rsid w:val="00187D6A"/>
    <w:rsid w:val="00191898"/>
    <w:rsid w:val="00192F75"/>
    <w:rsid w:val="00193BDE"/>
    <w:rsid w:val="001953E3"/>
    <w:rsid w:val="001A221D"/>
    <w:rsid w:val="001A2551"/>
    <w:rsid w:val="001A4CA4"/>
    <w:rsid w:val="001A65B5"/>
    <w:rsid w:val="001A661D"/>
    <w:rsid w:val="001A699B"/>
    <w:rsid w:val="001A7612"/>
    <w:rsid w:val="001A7A7A"/>
    <w:rsid w:val="001B27D5"/>
    <w:rsid w:val="001B59E6"/>
    <w:rsid w:val="001B7D73"/>
    <w:rsid w:val="001C08C0"/>
    <w:rsid w:val="001C19D3"/>
    <w:rsid w:val="001C68E0"/>
    <w:rsid w:val="001C7347"/>
    <w:rsid w:val="001D2E2A"/>
    <w:rsid w:val="001D324E"/>
    <w:rsid w:val="001D3454"/>
    <w:rsid w:val="001D44CE"/>
    <w:rsid w:val="001D70CB"/>
    <w:rsid w:val="001E18E0"/>
    <w:rsid w:val="001E679B"/>
    <w:rsid w:val="001E6FDA"/>
    <w:rsid w:val="001F0AC9"/>
    <w:rsid w:val="001F32F2"/>
    <w:rsid w:val="001F4F68"/>
    <w:rsid w:val="001F751B"/>
    <w:rsid w:val="00201726"/>
    <w:rsid w:val="002054A7"/>
    <w:rsid w:val="002059E0"/>
    <w:rsid w:val="002113CC"/>
    <w:rsid w:val="00211559"/>
    <w:rsid w:val="0021658D"/>
    <w:rsid w:val="0021765F"/>
    <w:rsid w:val="00222051"/>
    <w:rsid w:val="00224BF3"/>
    <w:rsid w:val="00225E4B"/>
    <w:rsid w:val="00226475"/>
    <w:rsid w:val="00226B5D"/>
    <w:rsid w:val="00226E24"/>
    <w:rsid w:val="00227EDA"/>
    <w:rsid w:val="00233C0C"/>
    <w:rsid w:val="00233C54"/>
    <w:rsid w:val="00242862"/>
    <w:rsid w:val="00250333"/>
    <w:rsid w:val="00251F91"/>
    <w:rsid w:val="0025211D"/>
    <w:rsid w:val="002562AC"/>
    <w:rsid w:val="00262BAB"/>
    <w:rsid w:val="0026332F"/>
    <w:rsid w:val="002633CE"/>
    <w:rsid w:val="00265193"/>
    <w:rsid w:val="002673BB"/>
    <w:rsid w:val="002703CA"/>
    <w:rsid w:val="002810A1"/>
    <w:rsid w:val="002832F7"/>
    <w:rsid w:val="00284ED6"/>
    <w:rsid w:val="00286434"/>
    <w:rsid w:val="00286958"/>
    <w:rsid w:val="002873FF"/>
    <w:rsid w:val="00287E4C"/>
    <w:rsid w:val="002940C2"/>
    <w:rsid w:val="002948C1"/>
    <w:rsid w:val="0029720D"/>
    <w:rsid w:val="002A05D8"/>
    <w:rsid w:val="002A4C33"/>
    <w:rsid w:val="002A68C5"/>
    <w:rsid w:val="002A6A25"/>
    <w:rsid w:val="002A72FC"/>
    <w:rsid w:val="002B0432"/>
    <w:rsid w:val="002B3DCE"/>
    <w:rsid w:val="002B7C38"/>
    <w:rsid w:val="002C0EC1"/>
    <w:rsid w:val="002C51A1"/>
    <w:rsid w:val="002C583B"/>
    <w:rsid w:val="002C79E3"/>
    <w:rsid w:val="002D0AE8"/>
    <w:rsid w:val="002E2174"/>
    <w:rsid w:val="002F1D56"/>
    <w:rsid w:val="002F2135"/>
    <w:rsid w:val="002F3D3E"/>
    <w:rsid w:val="0030440B"/>
    <w:rsid w:val="0030750B"/>
    <w:rsid w:val="003111B5"/>
    <w:rsid w:val="00314842"/>
    <w:rsid w:val="00315A77"/>
    <w:rsid w:val="003216D9"/>
    <w:rsid w:val="003240B4"/>
    <w:rsid w:val="00325442"/>
    <w:rsid w:val="00325A51"/>
    <w:rsid w:val="00327D1D"/>
    <w:rsid w:val="00330087"/>
    <w:rsid w:val="0033289E"/>
    <w:rsid w:val="00334F69"/>
    <w:rsid w:val="0033564E"/>
    <w:rsid w:val="00344A9D"/>
    <w:rsid w:val="003475A7"/>
    <w:rsid w:val="0035307D"/>
    <w:rsid w:val="00353F3F"/>
    <w:rsid w:val="003540D7"/>
    <w:rsid w:val="00364B1C"/>
    <w:rsid w:val="003668A5"/>
    <w:rsid w:val="003676F1"/>
    <w:rsid w:val="0037125A"/>
    <w:rsid w:val="00373332"/>
    <w:rsid w:val="003773E7"/>
    <w:rsid w:val="0038354C"/>
    <w:rsid w:val="003862D0"/>
    <w:rsid w:val="003871B1"/>
    <w:rsid w:val="00387466"/>
    <w:rsid w:val="00387798"/>
    <w:rsid w:val="003878AC"/>
    <w:rsid w:val="0039234B"/>
    <w:rsid w:val="00392785"/>
    <w:rsid w:val="003959C6"/>
    <w:rsid w:val="00396A96"/>
    <w:rsid w:val="00396F56"/>
    <w:rsid w:val="003A1482"/>
    <w:rsid w:val="003A2AD4"/>
    <w:rsid w:val="003A47C6"/>
    <w:rsid w:val="003B0AF4"/>
    <w:rsid w:val="003B1628"/>
    <w:rsid w:val="003B3070"/>
    <w:rsid w:val="003B4793"/>
    <w:rsid w:val="003C070D"/>
    <w:rsid w:val="003D133B"/>
    <w:rsid w:val="003D1D00"/>
    <w:rsid w:val="003D4026"/>
    <w:rsid w:val="003D4067"/>
    <w:rsid w:val="003D5BFF"/>
    <w:rsid w:val="003D66B0"/>
    <w:rsid w:val="003D6919"/>
    <w:rsid w:val="003E71A1"/>
    <w:rsid w:val="003E758D"/>
    <w:rsid w:val="003E7657"/>
    <w:rsid w:val="003F1D40"/>
    <w:rsid w:val="003F3DC0"/>
    <w:rsid w:val="003F55E2"/>
    <w:rsid w:val="003F6191"/>
    <w:rsid w:val="00400595"/>
    <w:rsid w:val="0040365E"/>
    <w:rsid w:val="00410CDD"/>
    <w:rsid w:val="00421E65"/>
    <w:rsid w:val="00422FA8"/>
    <w:rsid w:val="0042569F"/>
    <w:rsid w:val="0042661C"/>
    <w:rsid w:val="00432192"/>
    <w:rsid w:val="00433E70"/>
    <w:rsid w:val="004370E1"/>
    <w:rsid w:val="0044091F"/>
    <w:rsid w:val="00440B81"/>
    <w:rsid w:val="00440C8D"/>
    <w:rsid w:val="00442453"/>
    <w:rsid w:val="00447BB5"/>
    <w:rsid w:val="0045107C"/>
    <w:rsid w:val="00452BE1"/>
    <w:rsid w:val="0046003F"/>
    <w:rsid w:val="00460637"/>
    <w:rsid w:val="00463786"/>
    <w:rsid w:val="004660EF"/>
    <w:rsid w:val="0046632A"/>
    <w:rsid w:val="004672C4"/>
    <w:rsid w:val="0046763B"/>
    <w:rsid w:val="00467C80"/>
    <w:rsid w:val="00470ED0"/>
    <w:rsid w:val="00471D4D"/>
    <w:rsid w:val="004760BF"/>
    <w:rsid w:val="00476E92"/>
    <w:rsid w:val="004801AC"/>
    <w:rsid w:val="00481C64"/>
    <w:rsid w:val="004857B6"/>
    <w:rsid w:val="00494477"/>
    <w:rsid w:val="00495FCD"/>
    <w:rsid w:val="004A1221"/>
    <w:rsid w:val="004A2D4B"/>
    <w:rsid w:val="004B0E2C"/>
    <w:rsid w:val="004B15C4"/>
    <w:rsid w:val="004B175D"/>
    <w:rsid w:val="004B3E6E"/>
    <w:rsid w:val="004B518D"/>
    <w:rsid w:val="004B55AF"/>
    <w:rsid w:val="004B5BDB"/>
    <w:rsid w:val="004B639F"/>
    <w:rsid w:val="004B7164"/>
    <w:rsid w:val="004B7C48"/>
    <w:rsid w:val="004C065D"/>
    <w:rsid w:val="004C320F"/>
    <w:rsid w:val="004D2A95"/>
    <w:rsid w:val="004D4B48"/>
    <w:rsid w:val="004D6ABE"/>
    <w:rsid w:val="004E18D3"/>
    <w:rsid w:val="004E1C3A"/>
    <w:rsid w:val="004E4463"/>
    <w:rsid w:val="004F1CB4"/>
    <w:rsid w:val="004F2DE3"/>
    <w:rsid w:val="004F48D8"/>
    <w:rsid w:val="004F61CE"/>
    <w:rsid w:val="00500151"/>
    <w:rsid w:val="00502DF1"/>
    <w:rsid w:val="0051208C"/>
    <w:rsid w:val="00512706"/>
    <w:rsid w:val="00517C89"/>
    <w:rsid w:val="00517FA3"/>
    <w:rsid w:val="005229D9"/>
    <w:rsid w:val="00523B87"/>
    <w:rsid w:val="0052582A"/>
    <w:rsid w:val="00526BBA"/>
    <w:rsid w:val="0052762D"/>
    <w:rsid w:val="0053057E"/>
    <w:rsid w:val="005318B7"/>
    <w:rsid w:val="005328B8"/>
    <w:rsid w:val="00534117"/>
    <w:rsid w:val="00535AF4"/>
    <w:rsid w:val="005470EC"/>
    <w:rsid w:val="00547B40"/>
    <w:rsid w:val="005512E8"/>
    <w:rsid w:val="0056091C"/>
    <w:rsid w:val="0056182D"/>
    <w:rsid w:val="00570D61"/>
    <w:rsid w:val="00571BEB"/>
    <w:rsid w:val="00573ED1"/>
    <w:rsid w:val="00577A88"/>
    <w:rsid w:val="00577C16"/>
    <w:rsid w:val="00582366"/>
    <w:rsid w:val="0058257F"/>
    <w:rsid w:val="00583064"/>
    <w:rsid w:val="00585FD2"/>
    <w:rsid w:val="005869C4"/>
    <w:rsid w:val="00595758"/>
    <w:rsid w:val="005963A7"/>
    <w:rsid w:val="005A0003"/>
    <w:rsid w:val="005A026D"/>
    <w:rsid w:val="005A3649"/>
    <w:rsid w:val="005A54DB"/>
    <w:rsid w:val="005A5FC6"/>
    <w:rsid w:val="005B0906"/>
    <w:rsid w:val="005B145B"/>
    <w:rsid w:val="005B1ED9"/>
    <w:rsid w:val="005B3B3A"/>
    <w:rsid w:val="005B4BA8"/>
    <w:rsid w:val="005C096B"/>
    <w:rsid w:val="005C62F8"/>
    <w:rsid w:val="005C6816"/>
    <w:rsid w:val="005D1571"/>
    <w:rsid w:val="005D21CD"/>
    <w:rsid w:val="005D2685"/>
    <w:rsid w:val="005D4157"/>
    <w:rsid w:val="005D46DA"/>
    <w:rsid w:val="005E0534"/>
    <w:rsid w:val="005E1A4E"/>
    <w:rsid w:val="005E642D"/>
    <w:rsid w:val="005E74AE"/>
    <w:rsid w:val="005F0109"/>
    <w:rsid w:val="005F011E"/>
    <w:rsid w:val="005F621D"/>
    <w:rsid w:val="00601D3E"/>
    <w:rsid w:val="00603D22"/>
    <w:rsid w:val="0061118C"/>
    <w:rsid w:val="00614374"/>
    <w:rsid w:val="00615C9C"/>
    <w:rsid w:val="00622530"/>
    <w:rsid w:val="0062447A"/>
    <w:rsid w:val="006310DE"/>
    <w:rsid w:val="006359EA"/>
    <w:rsid w:val="00637EDD"/>
    <w:rsid w:val="0064057D"/>
    <w:rsid w:val="00641D22"/>
    <w:rsid w:val="006542F3"/>
    <w:rsid w:val="006554A8"/>
    <w:rsid w:val="00655535"/>
    <w:rsid w:val="00655896"/>
    <w:rsid w:val="00657517"/>
    <w:rsid w:val="006577B2"/>
    <w:rsid w:val="00662194"/>
    <w:rsid w:val="0066373D"/>
    <w:rsid w:val="00664D88"/>
    <w:rsid w:val="00665871"/>
    <w:rsid w:val="006704D2"/>
    <w:rsid w:val="0067083A"/>
    <w:rsid w:val="006735D0"/>
    <w:rsid w:val="006736F1"/>
    <w:rsid w:val="00683A21"/>
    <w:rsid w:val="00684B6E"/>
    <w:rsid w:val="00686372"/>
    <w:rsid w:val="00690A8D"/>
    <w:rsid w:val="00690F37"/>
    <w:rsid w:val="00692308"/>
    <w:rsid w:val="006935F7"/>
    <w:rsid w:val="0069432B"/>
    <w:rsid w:val="00695622"/>
    <w:rsid w:val="006A16CC"/>
    <w:rsid w:val="006A2231"/>
    <w:rsid w:val="006A3D07"/>
    <w:rsid w:val="006A4272"/>
    <w:rsid w:val="006A749A"/>
    <w:rsid w:val="006A7884"/>
    <w:rsid w:val="006B0A8F"/>
    <w:rsid w:val="006B1247"/>
    <w:rsid w:val="006B7DA0"/>
    <w:rsid w:val="006C2579"/>
    <w:rsid w:val="006C2B7A"/>
    <w:rsid w:val="006C65E0"/>
    <w:rsid w:val="006D0588"/>
    <w:rsid w:val="006D1ADF"/>
    <w:rsid w:val="006D1EE3"/>
    <w:rsid w:val="006D1FAA"/>
    <w:rsid w:val="006D63CF"/>
    <w:rsid w:val="006D72FF"/>
    <w:rsid w:val="006D7333"/>
    <w:rsid w:val="006E0343"/>
    <w:rsid w:val="006E034C"/>
    <w:rsid w:val="006E0F83"/>
    <w:rsid w:val="006E4820"/>
    <w:rsid w:val="006F5FE2"/>
    <w:rsid w:val="00701BB0"/>
    <w:rsid w:val="00703275"/>
    <w:rsid w:val="0071421E"/>
    <w:rsid w:val="00725008"/>
    <w:rsid w:val="00726DD7"/>
    <w:rsid w:val="00727C88"/>
    <w:rsid w:val="00730650"/>
    <w:rsid w:val="00734AE4"/>
    <w:rsid w:val="0074035A"/>
    <w:rsid w:val="00743BE9"/>
    <w:rsid w:val="0074563E"/>
    <w:rsid w:val="00746A5E"/>
    <w:rsid w:val="0075307B"/>
    <w:rsid w:val="00753BE2"/>
    <w:rsid w:val="00753DA8"/>
    <w:rsid w:val="00754A74"/>
    <w:rsid w:val="00754B7E"/>
    <w:rsid w:val="00757647"/>
    <w:rsid w:val="00760893"/>
    <w:rsid w:val="00766115"/>
    <w:rsid w:val="0077326B"/>
    <w:rsid w:val="00776111"/>
    <w:rsid w:val="007813BD"/>
    <w:rsid w:val="0078194D"/>
    <w:rsid w:val="00783308"/>
    <w:rsid w:val="00783525"/>
    <w:rsid w:val="007841C1"/>
    <w:rsid w:val="00785F3B"/>
    <w:rsid w:val="00786ED6"/>
    <w:rsid w:val="00790144"/>
    <w:rsid w:val="00792A61"/>
    <w:rsid w:val="007963B0"/>
    <w:rsid w:val="00796B1F"/>
    <w:rsid w:val="007B27B9"/>
    <w:rsid w:val="007B4A77"/>
    <w:rsid w:val="007B61F6"/>
    <w:rsid w:val="007B64A3"/>
    <w:rsid w:val="007B6A6B"/>
    <w:rsid w:val="007B7DEE"/>
    <w:rsid w:val="007C094D"/>
    <w:rsid w:val="007C21A6"/>
    <w:rsid w:val="007C3468"/>
    <w:rsid w:val="007C58C0"/>
    <w:rsid w:val="007C62CF"/>
    <w:rsid w:val="007C7CE0"/>
    <w:rsid w:val="007D1E18"/>
    <w:rsid w:val="007D1E5B"/>
    <w:rsid w:val="007D4C5E"/>
    <w:rsid w:val="007D7E3E"/>
    <w:rsid w:val="007E08AA"/>
    <w:rsid w:val="007E5E83"/>
    <w:rsid w:val="007F7D90"/>
    <w:rsid w:val="00802440"/>
    <w:rsid w:val="008034E0"/>
    <w:rsid w:val="00804FE6"/>
    <w:rsid w:val="0081544C"/>
    <w:rsid w:val="00817267"/>
    <w:rsid w:val="00822424"/>
    <w:rsid w:val="00841A5C"/>
    <w:rsid w:val="0085540D"/>
    <w:rsid w:val="008575F3"/>
    <w:rsid w:val="00861FED"/>
    <w:rsid w:val="0086272C"/>
    <w:rsid w:val="00863B6A"/>
    <w:rsid w:val="00865F26"/>
    <w:rsid w:val="00867BDD"/>
    <w:rsid w:val="00870565"/>
    <w:rsid w:val="00871200"/>
    <w:rsid w:val="00882F58"/>
    <w:rsid w:val="00890FE8"/>
    <w:rsid w:val="008921E3"/>
    <w:rsid w:val="00892799"/>
    <w:rsid w:val="00894216"/>
    <w:rsid w:val="00895600"/>
    <w:rsid w:val="008972C5"/>
    <w:rsid w:val="00897EB8"/>
    <w:rsid w:val="00897F4B"/>
    <w:rsid w:val="008A7D01"/>
    <w:rsid w:val="008B3234"/>
    <w:rsid w:val="008B392C"/>
    <w:rsid w:val="008B4B2D"/>
    <w:rsid w:val="008B59CB"/>
    <w:rsid w:val="008B7AD7"/>
    <w:rsid w:val="008C22ED"/>
    <w:rsid w:val="008C5854"/>
    <w:rsid w:val="008D0192"/>
    <w:rsid w:val="008D0B9B"/>
    <w:rsid w:val="008D136B"/>
    <w:rsid w:val="008D2614"/>
    <w:rsid w:val="008D28FC"/>
    <w:rsid w:val="008D4435"/>
    <w:rsid w:val="00905C8F"/>
    <w:rsid w:val="00906C39"/>
    <w:rsid w:val="00907BF5"/>
    <w:rsid w:val="00907CD7"/>
    <w:rsid w:val="00915BB2"/>
    <w:rsid w:val="00920AE9"/>
    <w:rsid w:val="00927FF1"/>
    <w:rsid w:val="0093455B"/>
    <w:rsid w:val="00935E72"/>
    <w:rsid w:val="009375C6"/>
    <w:rsid w:val="0094588D"/>
    <w:rsid w:val="009530D7"/>
    <w:rsid w:val="009562BE"/>
    <w:rsid w:val="00956C3E"/>
    <w:rsid w:val="0096062C"/>
    <w:rsid w:val="00961BC1"/>
    <w:rsid w:val="00963D84"/>
    <w:rsid w:val="0096422A"/>
    <w:rsid w:val="00964CBD"/>
    <w:rsid w:val="0096638B"/>
    <w:rsid w:val="00970BAF"/>
    <w:rsid w:val="00970C52"/>
    <w:rsid w:val="00971F12"/>
    <w:rsid w:val="009750AC"/>
    <w:rsid w:val="00976D39"/>
    <w:rsid w:val="00980693"/>
    <w:rsid w:val="00984EB2"/>
    <w:rsid w:val="00987E53"/>
    <w:rsid w:val="00990E0E"/>
    <w:rsid w:val="00995B20"/>
    <w:rsid w:val="009970A4"/>
    <w:rsid w:val="009A085D"/>
    <w:rsid w:val="009A2101"/>
    <w:rsid w:val="009A445F"/>
    <w:rsid w:val="009B1E71"/>
    <w:rsid w:val="009B4CDE"/>
    <w:rsid w:val="009B545F"/>
    <w:rsid w:val="009B5A8F"/>
    <w:rsid w:val="009B7D2A"/>
    <w:rsid w:val="009C6269"/>
    <w:rsid w:val="009D10F8"/>
    <w:rsid w:val="009D1D93"/>
    <w:rsid w:val="009E26DA"/>
    <w:rsid w:val="009E3E42"/>
    <w:rsid w:val="009E4ACE"/>
    <w:rsid w:val="009E5EC1"/>
    <w:rsid w:val="009F38F0"/>
    <w:rsid w:val="009F3F61"/>
    <w:rsid w:val="00A03CBA"/>
    <w:rsid w:val="00A10E45"/>
    <w:rsid w:val="00A11030"/>
    <w:rsid w:val="00A12791"/>
    <w:rsid w:val="00A15905"/>
    <w:rsid w:val="00A225DF"/>
    <w:rsid w:val="00A22823"/>
    <w:rsid w:val="00A2399D"/>
    <w:rsid w:val="00A24040"/>
    <w:rsid w:val="00A24452"/>
    <w:rsid w:val="00A2499D"/>
    <w:rsid w:val="00A2690A"/>
    <w:rsid w:val="00A32373"/>
    <w:rsid w:val="00A32A59"/>
    <w:rsid w:val="00A3715D"/>
    <w:rsid w:val="00A3754D"/>
    <w:rsid w:val="00A409F3"/>
    <w:rsid w:val="00A42277"/>
    <w:rsid w:val="00A4294F"/>
    <w:rsid w:val="00A46280"/>
    <w:rsid w:val="00A47EDE"/>
    <w:rsid w:val="00A507A1"/>
    <w:rsid w:val="00A52DC7"/>
    <w:rsid w:val="00A52FC8"/>
    <w:rsid w:val="00A57C30"/>
    <w:rsid w:val="00A6446C"/>
    <w:rsid w:val="00A653F9"/>
    <w:rsid w:val="00A7431A"/>
    <w:rsid w:val="00A833EA"/>
    <w:rsid w:val="00A869B9"/>
    <w:rsid w:val="00A911FB"/>
    <w:rsid w:val="00A93E8F"/>
    <w:rsid w:val="00A94362"/>
    <w:rsid w:val="00A945D1"/>
    <w:rsid w:val="00AA00C7"/>
    <w:rsid w:val="00AA3DF7"/>
    <w:rsid w:val="00AA3FBF"/>
    <w:rsid w:val="00AA4845"/>
    <w:rsid w:val="00AB0D1D"/>
    <w:rsid w:val="00AB1F10"/>
    <w:rsid w:val="00AB25E4"/>
    <w:rsid w:val="00AB49F3"/>
    <w:rsid w:val="00AB5718"/>
    <w:rsid w:val="00AB65E3"/>
    <w:rsid w:val="00AB7BE4"/>
    <w:rsid w:val="00AC31BF"/>
    <w:rsid w:val="00AC3837"/>
    <w:rsid w:val="00AD06DD"/>
    <w:rsid w:val="00AD467A"/>
    <w:rsid w:val="00AE4AC3"/>
    <w:rsid w:val="00AE74EE"/>
    <w:rsid w:val="00AF0AC8"/>
    <w:rsid w:val="00AF1243"/>
    <w:rsid w:val="00AF183F"/>
    <w:rsid w:val="00AF53F8"/>
    <w:rsid w:val="00B0281B"/>
    <w:rsid w:val="00B057E1"/>
    <w:rsid w:val="00B068CF"/>
    <w:rsid w:val="00B07DA0"/>
    <w:rsid w:val="00B1379F"/>
    <w:rsid w:val="00B1443C"/>
    <w:rsid w:val="00B1603D"/>
    <w:rsid w:val="00B2014C"/>
    <w:rsid w:val="00B21BBA"/>
    <w:rsid w:val="00B2354A"/>
    <w:rsid w:val="00B24D6E"/>
    <w:rsid w:val="00B27185"/>
    <w:rsid w:val="00B32765"/>
    <w:rsid w:val="00B3461E"/>
    <w:rsid w:val="00B35725"/>
    <w:rsid w:val="00B4216B"/>
    <w:rsid w:val="00B51EBE"/>
    <w:rsid w:val="00B55BD9"/>
    <w:rsid w:val="00B56EA9"/>
    <w:rsid w:val="00B61808"/>
    <w:rsid w:val="00B63265"/>
    <w:rsid w:val="00B64645"/>
    <w:rsid w:val="00B6497A"/>
    <w:rsid w:val="00B658BF"/>
    <w:rsid w:val="00B66A0F"/>
    <w:rsid w:val="00B67240"/>
    <w:rsid w:val="00B7284C"/>
    <w:rsid w:val="00B76E52"/>
    <w:rsid w:val="00B8394B"/>
    <w:rsid w:val="00B853A7"/>
    <w:rsid w:val="00B86F49"/>
    <w:rsid w:val="00B8796C"/>
    <w:rsid w:val="00B913A1"/>
    <w:rsid w:val="00B95681"/>
    <w:rsid w:val="00B964F8"/>
    <w:rsid w:val="00BB4744"/>
    <w:rsid w:val="00BB5ED7"/>
    <w:rsid w:val="00BB70B9"/>
    <w:rsid w:val="00BC1694"/>
    <w:rsid w:val="00BC646B"/>
    <w:rsid w:val="00BD422A"/>
    <w:rsid w:val="00BD42E0"/>
    <w:rsid w:val="00BD510F"/>
    <w:rsid w:val="00BD7A66"/>
    <w:rsid w:val="00BE0639"/>
    <w:rsid w:val="00BF014C"/>
    <w:rsid w:val="00BF0B28"/>
    <w:rsid w:val="00BF1D07"/>
    <w:rsid w:val="00BF3B63"/>
    <w:rsid w:val="00BF522E"/>
    <w:rsid w:val="00BF52C9"/>
    <w:rsid w:val="00C0052D"/>
    <w:rsid w:val="00C025AA"/>
    <w:rsid w:val="00C035EB"/>
    <w:rsid w:val="00C03A24"/>
    <w:rsid w:val="00C03FAD"/>
    <w:rsid w:val="00C06EDC"/>
    <w:rsid w:val="00C152C1"/>
    <w:rsid w:val="00C15D0C"/>
    <w:rsid w:val="00C1615E"/>
    <w:rsid w:val="00C26752"/>
    <w:rsid w:val="00C276FD"/>
    <w:rsid w:val="00C30BEB"/>
    <w:rsid w:val="00C33588"/>
    <w:rsid w:val="00C33689"/>
    <w:rsid w:val="00C3698D"/>
    <w:rsid w:val="00C36A0E"/>
    <w:rsid w:val="00C36D6F"/>
    <w:rsid w:val="00C44063"/>
    <w:rsid w:val="00C5179A"/>
    <w:rsid w:val="00C57BE4"/>
    <w:rsid w:val="00C62D2F"/>
    <w:rsid w:val="00C6601C"/>
    <w:rsid w:val="00C66A7B"/>
    <w:rsid w:val="00C67C4D"/>
    <w:rsid w:val="00C701E5"/>
    <w:rsid w:val="00C7086B"/>
    <w:rsid w:val="00C72C4C"/>
    <w:rsid w:val="00C741FE"/>
    <w:rsid w:val="00C74457"/>
    <w:rsid w:val="00C7669D"/>
    <w:rsid w:val="00C8092C"/>
    <w:rsid w:val="00C8096F"/>
    <w:rsid w:val="00C86320"/>
    <w:rsid w:val="00C90CC3"/>
    <w:rsid w:val="00CA41F7"/>
    <w:rsid w:val="00CA7DB8"/>
    <w:rsid w:val="00CB047D"/>
    <w:rsid w:val="00CB0915"/>
    <w:rsid w:val="00CB1183"/>
    <w:rsid w:val="00CB4F44"/>
    <w:rsid w:val="00CB4F5F"/>
    <w:rsid w:val="00CB5281"/>
    <w:rsid w:val="00CC041D"/>
    <w:rsid w:val="00CC1254"/>
    <w:rsid w:val="00CC1ADF"/>
    <w:rsid w:val="00CC1E71"/>
    <w:rsid w:val="00CC5CD1"/>
    <w:rsid w:val="00CC7124"/>
    <w:rsid w:val="00CD0C22"/>
    <w:rsid w:val="00CD1088"/>
    <w:rsid w:val="00CD2837"/>
    <w:rsid w:val="00CD4A70"/>
    <w:rsid w:val="00CD7A2D"/>
    <w:rsid w:val="00CE24D7"/>
    <w:rsid w:val="00CE799E"/>
    <w:rsid w:val="00CE7A55"/>
    <w:rsid w:val="00CF0FED"/>
    <w:rsid w:val="00CF108D"/>
    <w:rsid w:val="00CF1961"/>
    <w:rsid w:val="00CF22A8"/>
    <w:rsid w:val="00CF3450"/>
    <w:rsid w:val="00CF5B5B"/>
    <w:rsid w:val="00CF7A00"/>
    <w:rsid w:val="00D019C2"/>
    <w:rsid w:val="00D02344"/>
    <w:rsid w:val="00D07069"/>
    <w:rsid w:val="00D10B4B"/>
    <w:rsid w:val="00D11104"/>
    <w:rsid w:val="00D14847"/>
    <w:rsid w:val="00D16813"/>
    <w:rsid w:val="00D22E20"/>
    <w:rsid w:val="00D25AAA"/>
    <w:rsid w:val="00D30222"/>
    <w:rsid w:val="00D3079A"/>
    <w:rsid w:val="00D33636"/>
    <w:rsid w:val="00D33EA2"/>
    <w:rsid w:val="00D37C32"/>
    <w:rsid w:val="00D41732"/>
    <w:rsid w:val="00D42507"/>
    <w:rsid w:val="00D4364B"/>
    <w:rsid w:val="00D51D25"/>
    <w:rsid w:val="00D55462"/>
    <w:rsid w:val="00D5602F"/>
    <w:rsid w:val="00D63248"/>
    <w:rsid w:val="00D634D5"/>
    <w:rsid w:val="00D73B3F"/>
    <w:rsid w:val="00D748F5"/>
    <w:rsid w:val="00D74CF4"/>
    <w:rsid w:val="00D7520C"/>
    <w:rsid w:val="00D777AD"/>
    <w:rsid w:val="00D77F84"/>
    <w:rsid w:val="00D91F2F"/>
    <w:rsid w:val="00D91F41"/>
    <w:rsid w:val="00D97270"/>
    <w:rsid w:val="00D97619"/>
    <w:rsid w:val="00D97A1A"/>
    <w:rsid w:val="00D97E1B"/>
    <w:rsid w:val="00DA0A62"/>
    <w:rsid w:val="00DA0BC4"/>
    <w:rsid w:val="00DA0FAA"/>
    <w:rsid w:val="00DA0FED"/>
    <w:rsid w:val="00DA2394"/>
    <w:rsid w:val="00DA4DEA"/>
    <w:rsid w:val="00DA5858"/>
    <w:rsid w:val="00DA6A38"/>
    <w:rsid w:val="00DA7CC5"/>
    <w:rsid w:val="00DB1159"/>
    <w:rsid w:val="00DB30C4"/>
    <w:rsid w:val="00DB6C7F"/>
    <w:rsid w:val="00DB7B71"/>
    <w:rsid w:val="00DC0F56"/>
    <w:rsid w:val="00DC1641"/>
    <w:rsid w:val="00DC4121"/>
    <w:rsid w:val="00DD1F6F"/>
    <w:rsid w:val="00DD3B66"/>
    <w:rsid w:val="00DD5799"/>
    <w:rsid w:val="00DE0F02"/>
    <w:rsid w:val="00DE2348"/>
    <w:rsid w:val="00DE3707"/>
    <w:rsid w:val="00DF0522"/>
    <w:rsid w:val="00DF14AF"/>
    <w:rsid w:val="00DF1B61"/>
    <w:rsid w:val="00DF351F"/>
    <w:rsid w:val="00DF4719"/>
    <w:rsid w:val="00DF5514"/>
    <w:rsid w:val="00DF6603"/>
    <w:rsid w:val="00E0034A"/>
    <w:rsid w:val="00E0097A"/>
    <w:rsid w:val="00E016DE"/>
    <w:rsid w:val="00E01A59"/>
    <w:rsid w:val="00E02D50"/>
    <w:rsid w:val="00E049CA"/>
    <w:rsid w:val="00E06CAE"/>
    <w:rsid w:val="00E10DF9"/>
    <w:rsid w:val="00E1484E"/>
    <w:rsid w:val="00E15844"/>
    <w:rsid w:val="00E15D5B"/>
    <w:rsid w:val="00E253DB"/>
    <w:rsid w:val="00E25A05"/>
    <w:rsid w:val="00E327B1"/>
    <w:rsid w:val="00E338EF"/>
    <w:rsid w:val="00E35BA3"/>
    <w:rsid w:val="00E45FE4"/>
    <w:rsid w:val="00E4737D"/>
    <w:rsid w:val="00E4757B"/>
    <w:rsid w:val="00E475B6"/>
    <w:rsid w:val="00E47F84"/>
    <w:rsid w:val="00E500CD"/>
    <w:rsid w:val="00E571DE"/>
    <w:rsid w:val="00E60645"/>
    <w:rsid w:val="00E62480"/>
    <w:rsid w:val="00E753CB"/>
    <w:rsid w:val="00E75F7B"/>
    <w:rsid w:val="00E767AC"/>
    <w:rsid w:val="00E77B2B"/>
    <w:rsid w:val="00E83E5D"/>
    <w:rsid w:val="00E87C8E"/>
    <w:rsid w:val="00E91416"/>
    <w:rsid w:val="00E91770"/>
    <w:rsid w:val="00E95990"/>
    <w:rsid w:val="00EA450E"/>
    <w:rsid w:val="00EA5B5D"/>
    <w:rsid w:val="00EA5D6E"/>
    <w:rsid w:val="00EA6DE2"/>
    <w:rsid w:val="00EB0D34"/>
    <w:rsid w:val="00EB52F0"/>
    <w:rsid w:val="00EB7FB7"/>
    <w:rsid w:val="00EC2577"/>
    <w:rsid w:val="00EC388E"/>
    <w:rsid w:val="00EC7484"/>
    <w:rsid w:val="00ED5BA7"/>
    <w:rsid w:val="00ED75FB"/>
    <w:rsid w:val="00EE10EF"/>
    <w:rsid w:val="00EE657A"/>
    <w:rsid w:val="00EE7461"/>
    <w:rsid w:val="00EF25B7"/>
    <w:rsid w:val="00F0311C"/>
    <w:rsid w:val="00F11B38"/>
    <w:rsid w:val="00F1379C"/>
    <w:rsid w:val="00F15086"/>
    <w:rsid w:val="00F17301"/>
    <w:rsid w:val="00F2150F"/>
    <w:rsid w:val="00F27B2D"/>
    <w:rsid w:val="00F310ED"/>
    <w:rsid w:val="00F325F5"/>
    <w:rsid w:val="00F33000"/>
    <w:rsid w:val="00F371D2"/>
    <w:rsid w:val="00F37EAA"/>
    <w:rsid w:val="00F40B59"/>
    <w:rsid w:val="00F41DF0"/>
    <w:rsid w:val="00F4402C"/>
    <w:rsid w:val="00F50748"/>
    <w:rsid w:val="00F53916"/>
    <w:rsid w:val="00F54DAC"/>
    <w:rsid w:val="00F56710"/>
    <w:rsid w:val="00F60411"/>
    <w:rsid w:val="00F60AFB"/>
    <w:rsid w:val="00F60B97"/>
    <w:rsid w:val="00F62871"/>
    <w:rsid w:val="00F6338A"/>
    <w:rsid w:val="00F65DC0"/>
    <w:rsid w:val="00F837A5"/>
    <w:rsid w:val="00F840AE"/>
    <w:rsid w:val="00F84C81"/>
    <w:rsid w:val="00F87777"/>
    <w:rsid w:val="00F937DE"/>
    <w:rsid w:val="00FA1811"/>
    <w:rsid w:val="00FA1A41"/>
    <w:rsid w:val="00FA32BC"/>
    <w:rsid w:val="00FA3CC5"/>
    <w:rsid w:val="00FA45DB"/>
    <w:rsid w:val="00FA4E5B"/>
    <w:rsid w:val="00FA4EF6"/>
    <w:rsid w:val="00FA7F51"/>
    <w:rsid w:val="00FB60A7"/>
    <w:rsid w:val="00FC6E7E"/>
    <w:rsid w:val="00FD12E6"/>
    <w:rsid w:val="00FD23ED"/>
    <w:rsid w:val="00FD4726"/>
    <w:rsid w:val="00FD498F"/>
    <w:rsid w:val="00FD4F76"/>
    <w:rsid w:val="00FD5441"/>
    <w:rsid w:val="00FE0F99"/>
    <w:rsid w:val="00FE5407"/>
    <w:rsid w:val="00FF04BB"/>
    <w:rsid w:val="00FF2179"/>
    <w:rsid w:val="00FF3704"/>
    <w:rsid w:val="00FF5059"/>
    <w:rsid w:val="00FF7D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5B706A"/>
  <w15:chartTrackingRefBased/>
  <w15:docId w15:val="{6055729A-2E27-CD4F-A6C9-466AB51E6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rPr>
      <w:sz w:val="24"/>
      <w:szCs w:val="24"/>
      <w:lang w:eastAsia="zh-CN" w:bidi="ar-E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224BF3"/>
    <w:pPr>
      <w:tabs>
        <w:tab w:val="center" w:pos="4153"/>
        <w:tab w:val="right" w:pos="8306"/>
      </w:tabs>
    </w:pPr>
  </w:style>
  <w:style w:type="character" w:styleId="a4">
    <w:name w:val="page number"/>
    <w:basedOn w:val="a0"/>
    <w:rsid w:val="00224BF3"/>
  </w:style>
  <w:style w:type="paragraph" w:styleId="a5">
    <w:name w:val="header"/>
    <w:basedOn w:val="a"/>
    <w:rsid w:val="00224BF3"/>
    <w:pPr>
      <w:tabs>
        <w:tab w:val="center" w:pos="4153"/>
        <w:tab w:val="right" w:pos="8306"/>
      </w:tabs>
    </w:pPr>
  </w:style>
  <w:style w:type="paragraph" w:styleId="a6">
    <w:name w:val="Normal (Web)"/>
    <w:basedOn w:val="a"/>
    <w:rsid w:val="00D4364B"/>
    <w:pPr>
      <w:bidi w:val="0"/>
      <w:spacing w:before="100" w:beforeAutospacing="1" w:after="100" w:afterAutospacing="1"/>
    </w:pPr>
    <w:rPr>
      <w:rFonts w:ascii="Traditional Arabic" w:hAnsi="Traditional Arabic" w:cs="Traditional Arabic"/>
      <w:b/>
      <w:bCs/>
    </w:rPr>
  </w:style>
  <w:style w:type="character" w:styleId="Hyperlink">
    <w:name w:val="Hyperlink"/>
    <w:uiPriority w:val="99"/>
    <w:unhideWhenUsed/>
    <w:rsid w:val="0069230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84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B60D2-465D-499A-9E89-948F04C1B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1167</Words>
  <Characters>6652</Characters>
  <Application>Microsoft Office Word</Application>
  <DocSecurity>0</DocSecurity>
  <Lines>55</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Khaled</dc:creator>
  <cp:keywords/>
  <cp:lastModifiedBy>ahmed ahmed</cp:lastModifiedBy>
  <cp:revision>2</cp:revision>
  <cp:lastPrinted>2021-12-04T18:17:00Z</cp:lastPrinted>
  <dcterms:created xsi:type="dcterms:W3CDTF">2022-02-06T01:46:00Z</dcterms:created>
  <dcterms:modified xsi:type="dcterms:W3CDTF">2022-02-06T01:46:00Z</dcterms:modified>
</cp:coreProperties>
</file>