
<file path=[Content_Types].xml><?xml version="1.0" encoding="utf-8"?>
<Types xmlns="http://schemas.openxmlformats.org/package/2006/content-types">
  <Default Extension="jpeg" ContentType="image/jpeg"/>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FB976" w14:textId="77777777" w:rsidR="0076084B" w:rsidRDefault="00325F5C" w:rsidP="000E16A5">
      <w:pPr>
        <w:pBdr>
          <w:top w:val="single" w:sz="4" w:space="1" w:color="auto"/>
          <w:left w:val="single" w:sz="4" w:space="4" w:color="auto"/>
          <w:bottom w:val="single" w:sz="4" w:space="1" w:color="auto"/>
          <w:right w:val="single" w:sz="4" w:space="4" w:color="auto"/>
        </w:pBdr>
        <w:shd w:val="clear" w:color="auto" w:fill="C00000"/>
        <w:spacing w:after="0" w:line="216" w:lineRule="auto"/>
        <w:jc w:val="center"/>
        <w:rPr>
          <w:rFonts w:ascii="Sakkal Majalla" w:hAnsi="Sakkal Majalla" w:cs="PT Bold Heading"/>
          <w:b/>
          <w:bCs/>
          <w:color w:val="FFFFFF" w:themeColor="background1"/>
          <w:sz w:val="56"/>
          <w:szCs w:val="56"/>
          <w:rtl/>
          <w:lang w:bidi="ar-EG"/>
        </w:rPr>
      </w:pPr>
      <w:r>
        <w:rPr>
          <w:noProof/>
        </w:rPr>
        <w:drawing>
          <wp:inline distT="0" distB="0" distL="0" distR="0" wp14:anchorId="50D367DF" wp14:editId="2A7ED8A0">
            <wp:extent cx="6407785" cy="9144000"/>
            <wp:effectExtent l="0" t="0" r="0" b="0"/>
            <wp:docPr id="74395315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7785" cy="9144000"/>
                    </a:xfrm>
                    <a:prstGeom prst="rect">
                      <a:avLst/>
                    </a:prstGeom>
                    <a:noFill/>
                    <a:ln>
                      <a:noFill/>
                    </a:ln>
                  </pic:spPr>
                </pic:pic>
              </a:graphicData>
            </a:graphic>
          </wp:inline>
        </w:drawing>
      </w:r>
      <w:r w:rsidRPr="00EB5E2D">
        <w:rPr>
          <w:rFonts w:cs="PT Bold Heading" w:hint="cs"/>
          <w:noProof/>
          <w:color w:val="FFFFFF" w:themeColor="background1"/>
          <w:sz w:val="56"/>
          <w:szCs w:val="56"/>
        </w:rPr>
        <w:t xml:space="preserve"> </w:t>
      </w:r>
      <w:r w:rsidR="006F5413" w:rsidRPr="00EB5E2D">
        <w:rPr>
          <w:rFonts w:cs="PT Bold Heading" w:hint="cs"/>
          <w:noProof/>
          <w:color w:val="FFFFFF" w:themeColor="background1"/>
          <w:sz w:val="56"/>
          <w:szCs w:val="56"/>
        </w:rPr>
        <w:lastRenderedPageBreak/>
        <w:drawing>
          <wp:inline distT="0" distB="0" distL="0" distR="0" wp14:anchorId="1AFB2DCB" wp14:editId="59212250">
            <wp:extent cx="6855460" cy="434715"/>
            <wp:effectExtent l="0" t="0" r="254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96687" cy="437329"/>
                    </a:xfrm>
                    <a:prstGeom prst="rect">
                      <a:avLst/>
                    </a:prstGeom>
                  </pic:spPr>
                </pic:pic>
              </a:graphicData>
            </a:graphic>
          </wp:inline>
        </w:drawing>
      </w:r>
      <w:r w:rsidR="005809C0" w:rsidRPr="00EB5E2D">
        <w:rPr>
          <w:color w:val="FFFFFF" w:themeColor="background1"/>
          <w:sz w:val="56"/>
          <w:szCs w:val="56"/>
          <w:bdr w:val="none" w:sz="0" w:space="0" w:color="auto" w:frame="1"/>
          <w:shd w:val="clear" w:color="auto" w:fill="FFFFFF"/>
          <w:rtl/>
        </w:rPr>
        <w:t xml:space="preserve"> </w:t>
      </w:r>
      <w:r w:rsidR="00390661" w:rsidRPr="00EB5E2D">
        <w:rPr>
          <w:rFonts w:ascii="Sakkal Majalla" w:hAnsi="Sakkal Majalla" w:cs="PT Bold Heading"/>
          <w:color w:val="FFFFFF" w:themeColor="background1"/>
          <w:sz w:val="56"/>
          <w:szCs w:val="56"/>
          <w:rtl/>
          <w:lang w:bidi="ar-EG"/>
        </w:rPr>
        <w:t xml:space="preserve"> </w:t>
      </w:r>
      <w:r w:rsidR="0076084B" w:rsidRPr="00727D5F">
        <w:rPr>
          <w:rFonts w:ascii="Sakkal Majalla" w:hAnsi="Sakkal Majalla" w:cs="PT Bold Heading"/>
          <w:b/>
          <w:bCs/>
          <w:color w:val="FFFFFF" w:themeColor="background1"/>
          <w:sz w:val="56"/>
          <w:szCs w:val="56"/>
          <w:rtl/>
          <w:lang w:bidi="ar-EG"/>
        </w:rPr>
        <w:t>مَنْزِلَةُ الشَّهِيدِ فِي الإِسْلَامِ</w:t>
      </w:r>
    </w:p>
    <w:p w14:paraId="3703D7CE" w14:textId="7BA5F598" w:rsidR="006F5413" w:rsidRPr="00617055" w:rsidRDefault="0076084B" w:rsidP="00174BC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Pr>
          <w:rFonts w:asciiTheme="majorBidi" w:hAnsiTheme="majorBidi" w:cs="PT Bold Heading"/>
          <w:sz w:val="36"/>
          <w:szCs w:val="36"/>
        </w:rPr>
        <w:t>23</w:t>
      </w:r>
      <w:r w:rsidR="008B3F97" w:rsidRPr="008B3F97">
        <w:rPr>
          <w:rFonts w:asciiTheme="majorBidi" w:hAnsiTheme="majorBidi" w:cs="PT Bold Heading" w:hint="cs"/>
          <w:sz w:val="36"/>
          <w:szCs w:val="36"/>
          <w:rtl/>
        </w:rPr>
        <w:t xml:space="preserve"> رمضان </w:t>
      </w:r>
      <w:r w:rsidR="006F5413" w:rsidRPr="00617055">
        <w:rPr>
          <w:rFonts w:asciiTheme="majorBidi" w:hAnsiTheme="majorBidi" w:cs="PT Bold Heading"/>
          <w:sz w:val="36"/>
          <w:szCs w:val="36"/>
        </w:rPr>
        <w:t>144</w:t>
      </w:r>
      <w:r w:rsidR="00405775" w:rsidRPr="00617055">
        <w:rPr>
          <w:rFonts w:asciiTheme="majorBidi" w:hAnsiTheme="majorBidi" w:cs="PT Bold Heading"/>
          <w:sz w:val="36"/>
          <w:szCs w:val="36"/>
        </w:rPr>
        <w:t>7</w:t>
      </w:r>
      <w:r w:rsidR="006F5413" w:rsidRPr="00617055">
        <w:rPr>
          <w:rFonts w:asciiTheme="majorBidi" w:hAnsiTheme="majorBidi" w:cs="PT Bold Heading" w:hint="cs"/>
          <w:sz w:val="36"/>
          <w:szCs w:val="36"/>
          <w:rtl/>
        </w:rPr>
        <w:t xml:space="preserve">هـ </w:t>
      </w:r>
      <w:r w:rsidR="006F5413" w:rsidRPr="008B3F97">
        <w:rPr>
          <w:rFonts w:asciiTheme="majorBidi" w:hAnsiTheme="majorBidi" w:cs="PT Bold Heading" w:hint="cs"/>
          <w:sz w:val="36"/>
          <w:szCs w:val="36"/>
          <w:rtl/>
        </w:rPr>
        <w:t>-</w:t>
      </w:r>
      <w:r w:rsidR="00407AD7">
        <w:rPr>
          <w:rFonts w:asciiTheme="majorBidi" w:hAnsiTheme="majorBidi" w:cs="PT Bold Heading" w:hint="cs"/>
          <w:sz w:val="36"/>
          <w:szCs w:val="36"/>
          <w:rtl/>
        </w:rPr>
        <w:t xml:space="preserve"> </w:t>
      </w:r>
      <w:r>
        <w:rPr>
          <w:rFonts w:asciiTheme="majorBidi" w:hAnsiTheme="majorBidi" w:cs="PT Bold Heading"/>
          <w:sz w:val="36"/>
          <w:szCs w:val="36"/>
        </w:rPr>
        <w:t>13</w:t>
      </w:r>
      <w:r w:rsidR="00407AD7">
        <w:rPr>
          <w:rFonts w:asciiTheme="majorBidi" w:hAnsiTheme="majorBidi" w:cs="PT Bold Heading" w:hint="cs"/>
          <w:sz w:val="36"/>
          <w:szCs w:val="36"/>
          <w:rtl/>
        </w:rPr>
        <w:t xml:space="preserve"> مارس</w:t>
      </w:r>
      <w:r w:rsidR="002B6871">
        <w:rPr>
          <w:rFonts w:asciiTheme="majorBidi" w:hAnsiTheme="majorBidi" w:cs="PT Bold Heading" w:hint="cs"/>
          <w:sz w:val="36"/>
          <w:szCs w:val="36"/>
          <w:rtl/>
        </w:rPr>
        <w:t xml:space="preserve"> </w:t>
      </w:r>
      <w:r w:rsidR="006F5413" w:rsidRPr="00617055">
        <w:rPr>
          <w:rFonts w:asciiTheme="majorBidi" w:hAnsiTheme="majorBidi" w:cs="PT Bold Heading" w:hint="cs"/>
          <w:sz w:val="36"/>
          <w:szCs w:val="36"/>
          <w:rtl/>
        </w:rPr>
        <w:t>202</w:t>
      </w:r>
      <w:r w:rsidR="002B6871">
        <w:rPr>
          <w:rFonts w:asciiTheme="majorBidi" w:hAnsiTheme="majorBidi" w:cs="PT Bold Heading" w:hint="cs"/>
          <w:sz w:val="36"/>
          <w:szCs w:val="36"/>
          <w:rtl/>
        </w:rPr>
        <w:t>6</w:t>
      </w:r>
      <w:r w:rsidR="006F5413" w:rsidRPr="00617055">
        <w:rPr>
          <w:rFonts w:asciiTheme="majorBidi" w:hAnsiTheme="majorBidi" w:cs="PT Bold Heading"/>
          <w:sz w:val="36"/>
          <w:szCs w:val="36"/>
          <w:rtl/>
        </w:rPr>
        <w:t>م</w:t>
      </w:r>
    </w:p>
    <w:p w14:paraId="23099F73" w14:textId="0B6A1F1A" w:rsidR="006F5413" w:rsidRPr="00617055" w:rsidRDefault="00A36D9C" w:rsidP="00617055">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spacing w:after="0" w:line="216" w:lineRule="auto"/>
        <w:jc w:val="center"/>
        <w:rPr>
          <w:rFonts w:asciiTheme="majorBidi" w:hAnsiTheme="majorBidi" w:cs="PT Bold Heading"/>
          <w:sz w:val="36"/>
          <w:szCs w:val="36"/>
          <w:rtl/>
        </w:rPr>
      </w:pPr>
      <w:r w:rsidRPr="00617055">
        <w:rPr>
          <w:rFonts w:asciiTheme="majorBidi" w:hAnsiTheme="majorBidi" w:cs="PT Bold Heading" w:hint="cs"/>
          <w:sz w:val="36"/>
          <w:szCs w:val="36"/>
          <w:rtl/>
        </w:rPr>
        <w:t>إعداد: رئيس التحرير د. أحمد رمضان</w:t>
      </w:r>
    </w:p>
    <w:p w14:paraId="77110D79" w14:textId="3105B0A9" w:rsidR="00CE6EB3" w:rsidRPr="008F56A2" w:rsidRDefault="006F5413" w:rsidP="000836CE">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216" w:lineRule="auto"/>
        <w:jc w:val="center"/>
        <w:rPr>
          <w:rFonts w:asciiTheme="majorBidi" w:hAnsiTheme="majorBidi" w:cs="PT Bold Heading"/>
          <w:color w:val="000000" w:themeColor="text1"/>
          <w:sz w:val="36"/>
          <w:szCs w:val="36"/>
          <w:rtl/>
        </w:rPr>
      </w:pPr>
      <w:r w:rsidRPr="00617055">
        <w:rPr>
          <w:rFonts w:asciiTheme="majorBidi" w:hAnsiTheme="majorBidi" w:cs="PT Bold Heading"/>
          <w:color w:val="000000" w:themeColor="text1"/>
          <w:sz w:val="36"/>
          <w:szCs w:val="36"/>
          <w:rtl/>
        </w:rPr>
        <w:t>المـــوضــــــــــوع</w:t>
      </w:r>
    </w:p>
    <w:p w14:paraId="39BEF4B0" w14:textId="44D768FA" w:rsidR="0076084B" w:rsidRPr="0076084B" w:rsidRDefault="0076084B" w:rsidP="0076084B">
      <w:pPr>
        <w:spacing w:after="0" w:line="216" w:lineRule="auto"/>
        <w:jc w:val="both"/>
        <w:rPr>
          <w:rFonts w:ascii="Sakkal Majalla" w:hAnsi="Sakkal Majalla" w:cs="Sakkal Majalla"/>
          <w:sz w:val="36"/>
          <w:szCs w:val="36"/>
          <w:rtl/>
          <w:lang w:bidi="ar-EG"/>
        </w:rPr>
      </w:pPr>
      <w:r w:rsidRPr="00727D5F">
        <w:rPr>
          <w:rFonts w:ascii="Sakkal Majalla" w:hAnsi="Sakkal Majalla" w:cs="Sakkal Majalla"/>
          <w:sz w:val="36"/>
          <w:szCs w:val="36"/>
          <w:rtl/>
          <w:lang w:bidi="ar-EG"/>
        </w:rPr>
        <w:t>الحمدُ للهِ نحمدُهُ ونستعينُهُ ونستغفرُهُ ونتوبُ إليهِ، ونؤمنُ بهِ ونتوكَّلُ عليهِ، ونعوذُ باللهِ من شرورِ أنفسِنا ومن سيِّئاتِ أعمالِنا، من يهدِهِ اللهُ فلا مضلَّ لهُ، ومن يضللْ فلا هاديَ لهُ</w:t>
      </w:r>
      <w:r w:rsidRPr="0076084B">
        <w:rPr>
          <w:rFonts w:ascii="Sakkal Majalla" w:hAnsi="Sakkal Majalla" w:cs="Sakkal Majalla" w:hint="cs"/>
          <w:sz w:val="36"/>
          <w:szCs w:val="36"/>
          <w:rtl/>
          <w:lang w:bidi="ar-EG"/>
        </w:rPr>
        <w:t>.</w:t>
      </w:r>
      <w:r w:rsidRPr="00727D5F">
        <w:rPr>
          <w:rFonts w:ascii="Sakkal Majalla" w:hAnsi="Sakkal Majalla" w:cs="Sakkal Majalla"/>
          <w:sz w:val="36"/>
          <w:szCs w:val="36"/>
          <w:rtl/>
          <w:lang w:bidi="ar-EG"/>
        </w:rPr>
        <w:t xml:space="preserve"> وأشهدُ أن لا إلهَ إلا اللهُ وحدهُ لا شريكَ لهُ، شهادةً تُنجِّي قائلَها يومَ يلقاهُ، وتُثقِّلُ بها الموازينُ يومَ الحسابِ، وأشهدُ أنَّ سيدَنا محمدًا عبدُهُ ورسولُهُ، أرسلهُ اللهُ بالهدى ودينِ الحقِّ ليُظهرَهُ على الدينِ كلِّهِ ولو كرهَ المشركونَ، فبلَّغَ الرسالةَ، وأدَّى الأمانةَ، ونصحَ الأمةَ، وكشفَ اللهُ بهِ الغمةَ، وجاهدَ في اللهِ حقَّ جهادِهِ حتى أتاهُ اليقينُ</w:t>
      </w:r>
      <w:r w:rsidRPr="0076084B">
        <w:rPr>
          <w:rFonts w:ascii="Sakkal Majalla" w:hAnsi="Sakkal Majalla" w:cs="Sakkal Majalla" w:hint="cs"/>
          <w:sz w:val="36"/>
          <w:szCs w:val="36"/>
          <w:rtl/>
        </w:rPr>
        <w:t>.</w:t>
      </w:r>
    </w:p>
    <w:p w14:paraId="6DBDCF9D" w14:textId="77777777" w:rsidR="0076084B" w:rsidRPr="0076084B" w:rsidRDefault="0076084B" w:rsidP="0076084B">
      <w:pPr>
        <w:spacing w:after="0" w:line="216" w:lineRule="auto"/>
        <w:jc w:val="both"/>
        <w:rPr>
          <w:rFonts w:ascii="Sakkal Majalla" w:hAnsi="Sakkal Majalla" w:cs="PT Bold Heading"/>
          <w:sz w:val="36"/>
          <w:szCs w:val="36"/>
          <w:rtl/>
        </w:rPr>
      </w:pPr>
      <w:r w:rsidRPr="0076084B">
        <w:rPr>
          <w:rFonts w:ascii="Sakkal Majalla" w:hAnsi="Sakkal Majalla" w:cs="PT Bold Heading" w:hint="cs"/>
          <w:sz w:val="36"/>
          <w:szCs w:val="36"/>
          <w:rtl/>
        </w:rPr>
        <w:t>عناصر الخطبة:</w:t>
      </w:r>
    </w:p>
    <w:p w14:paraId="480DADD0" w14:textId="77777777" w:rsidR="0076084B" w:rsidRPr="00727D5F" w:rsidRDefault="0076084B" w:rsidP="0076084B">
      <w:pPr>
        <w:spacing w:after="0" w:line="216" w:lineRule="auto"/>
        <w:jc w:val="both"/>
        <w:rPr>
          <w:rFonts w:ascii="Sakkal Majalla" w:hAnsi="Sakkal Majalla" w:cs="Sakkal Majalla"/>
          <w:b/>
          <w:bCs/>
          <w:sz w:val="36"/>
          <w:szCs w:val="36"/>
        </w:rPr>
      </w:pPr>
      <w:r w:rsidRPr="00727D5F">
        <w:rPr>
          <w:rFonts w:ascii="Sakkal Majalla" w:hAnsi="Sakkal Majalla" w:cs="Sakkal Majalla"/>
          <w:b/>
          <w:bCs/>
          <w:sz w:val="36"/>
          <w:szCs w:val="36"/>
          <w:rtl/>
        </w:rPr>
        <w:t>العُنْصُرُ الأَوَّلُ</w:t>
      </w:r>
      <w:r w:rsidRPr="0076084B">
        <w:rPr>
          <w:rFonts w:ascii="Sakkal Majalla" w:hAnsi="Sakkal Majalla" w:cs="Sakkal Majalla" w:hint="cs"/>
          <w:b/>
          <w:bCs/>
          <w:sz w:val="36"/>
          <w:szCs w:val="36"/>
          <w:rtl/>
        </w:rPr>
        <w:t xml:space="preserve">: </w:t>
      </w:r>
      <w:r w:rsidRPr="00727D5F">
        <w:rPr>
          <w:rFonts w:ascii="Sakkal Majalla" w:hAnsi="Sakkal Majalla" w:cs="Sakkal Majalla"/>
          <w:b/>
          <w:bCs/>
          <w:sz w:val="36"/>
          <w:szCs w:val="36"/>
          <w:rtl/>
        </w:rPr>
        <w:t>مَنْزِلَةُ الشَّهِيدِ وَفَضْلُهُ عِنْدَ اللَّهِ</w:t>
      </w:r>
    </w:p>
    <w:p w14:paraId="4084B025" w14:textId="77777777" w:rsidR="0076084B" w:rsidRPr="00727D5F" w:rsidRDefault="0076084B" w:rsidP="0076084B">
      <w:pPr>
        <w:spacing w:after="0" w:line="216" w:lineRule="auto"/>
        <w:jc w:val="both"/>
        <w:rPr>
          <w:rFonts w:ascii="Sakkal Majalla" w:hAnsi="Sakkal Majalla" w:cs="Sakkal Majalla"/>
          <w:b/>
          <w:bCs/>
          <w:sz w:val="36"/>
          <w:szCs w:val="36"/>
        </w:rPr>
      </w:pPr>
      <w:r w:rsidRPr="00727D5F">
        <w:rPr>
          <w:rFonts w:ascii="Sakkal Majalla" w:hAnsi="Sakkal Majalla" w:cs="Sakkal Majalla"/>
          <w:b/>
          <w:bCs/>
          <w:sz w:val="36"/>
          <w:szCs w:val="36"/>
          <w:rtl/>
        </w:rPr>
        <w:t>العُنْصُرُ الثَّانِيُ</w:t>
      </w:r>
      <w:r w:rsidRPr="0076084B">
        <w:rPr>
          <w:rFonts w:ascii="Sakkal Majalla" w:hAnsi="Sakkal Majalla" w:cs="Sakkal Majalla" w:hint="cs"/>
          <w:b/>
          <w:bCs/>
          <w:sz w:val="36"/>
          <w:szCs w:val="36"/>
          <w:rtl/>
        </w:rPr>
        <w:t xml:space="preserve">: </w:t>
      </w:r>
      <w:r w:rsidRPr="00727D5F">
        <w:rPr>
          <w:rFonts w:ascii="Sakkal Majalla" w:hAnsi="Sakkal Majalla" w:cs="Sakkal Majalla"/>
          <w:b/>
          <w:bCs/>
          <w:sz w:val="36"/>
          <w:szCs w:val="36"/>
          <w:rtl/>
        </w:rPr>
        <w:t>أَنْوَاعُ الشُّهَدَاءِ فِي الإِسْلَامِ وَسَعَةُ رَحْمَةِ اللَّهِ فِيهَا</w:t>
      </w:r>
    </w:p>
    <w:p w14:paraId="25D2A569" w14:textId="38F2402B" w:rsidR="0076084B" w:rsidRPr="00727D5F" w:rsidRDefault="0076084B" w:rsidP="0076084B">
      <w:pPr>
        <w:spacing w:after="0" w:line="216" w:lineRule="auto"/>
        <w:jc w:val="both"/>
        <w:rPr>
          <w:rFonts w:ascii="Sakkal Majalla" w:hAnsi="Sakkal Majalla" w:cs="Sakkal Majalla" w:hint="cs"/>
          <w:b/>
          <w:bCs/>
          <w:sz w:val="36"/>
          <w:szCs w:val="36"/>
        </w:rPr>
      </w:pPr>
      <w:r w:rsidRPr="00727D5F">
        <w:rPr>
          <w:rFonts w:ascii="Sakkal Majalla" w:hAnsi="Sakkal Majalla" w:cs="Sakkal Majalla"/>
          <w:b/>
          <w:bCs/>
          <w:sz w:val="36"/>
          <w:szCs w:val="36"/>
          <w:rtl/>
        </w:rPr>
        <w:t>العُنْصُرُ الثَّالِثُ</w:t>
      </w:r>
      <w:r w:rsidRPr="0076084B">
        <w:rPr>
          <w:rFonts w:ascii="Sakkal Majalla" w:hAnsi="Sakkal Majalla" w:cs="Sakkal Majalla" w:hint="cs"/>
          <w:b/>
          <w:bCs/>
          <w:sz w:val="36"/>
          <w:szCs w:val="36"/>
          <w:rtl/>
        </w:rPr>
        <w:t xml:space="preserve">: </w:t>
      </w:r>
      <w:r w:rsidRPr="00727D5F">
        <w:rPr>
          <w:rFonts w:ascii="Sakkal Majalla" w:hAnsi="Sakkal Majalla" w:cs="Sakkal Majalla"/>
          <w:b/>
          <w:bCs/>
          <w:sz w:val="36"/>
          <w:szCs w:val="36"/>
          <w:rtl/>
        </w:rPr>
        <w:t>الِاجْتِهَادُ فِي العَشْرِ الأَوَاخِرِ وَتَحَرِّي لَيْلَةِ القَدْرِ</w:t>
      </w:r>
    </w:p>
    <w:p w14:paraId="1D206BDD" w14:textId="77777777" w:rsidR="0076084B" w:rsidRPr="0076084B" w:rsidRDefault="0076084B" w:rsidP="0076084B">
      <w:pPr>
        <w:spacing w:after="0" w:line="216" w:lineRule="auto"/>
        <w:jc w:val="both"/>
        <w:rPr>
          <w:rFonts w:ascii="Sakkal Majalla" w:hAnsi="Sakkal Majalla" w:cs="Sakkal Majalla"/>
          <w:sz w:val="34"/>
          <w:szCs w:val="34"/>
          <w:rtl/>
          <w:lang w:bidi="ar-EG"/>
        </w:rPr>
      </w:pPr>
      <w:r w:rsidRPr="00727D5F">
        <w:rPr>
          <w:rFonts w:ascii="Sakkal Majalla" w:hAnsi="Sakkal Majalla" w:cs="Sakkal Majalla"/>
          <w:sz w:val="34"/>
          <w:szCs w:val="34"/>
          <w:rtl/>
          <w:lang w:bidi="ar-EG"/>
        </w:rPr>
        <w:t xml:space="preserve">أمَّا بعدُ عبادَ اللهِ، فإنَّ الإسلامَ دينُ القيمِ العظمى، والمقاماتِ الرفيعةِ، وقد رفعَ اللهُ فيهِ منازلَ عظيمةً لعبادِهِ الصادقينَ، فجعلَ للصالحينَ درجاتٍ، وللمتقينَ مراتبَ، وللمجاهدينَ منزلةً ساميةً لا يبلغُها إلا من باعَ نفسَهُ للهِ ربِّ العالمينَ. </w:t>
      </w:r>
    </w:p>
    <w:p w14:paraId="7FD6B208" w14:textId="77777777" w:rsidR="0076084B" w:rsidRPr="0076084B" w:rsidRDefault="0076084B" w:rsidP="0076084B">
      <w:pPr>
        <w:spacing w:after="0" w:line="216" w:lineRule="auto"/>
        <w:jc w:val="both"/>
        <w:rPr>
          <w:rFonts w:ascii="Sakkal Majalla" w:hAnsi="Sakkal Majalla" w:cs="Sakkal Majalla"/>
          <w:sz w:val="36"/>
          <w:szCs w:val="36"/>
          <w:rtl/>
          <w:lang w:bidi="ar-EG"/>
        </w:rPr>
      </w:pPr>
      <w:r w:rsidRPr="00727D5F">
        <w:rPr>
          <w:rFonts w:ascii="Sakkal Majalla" w:hAnsi="Sakkal Majalla" w:cs="Sakkal Majalla"/>
          <w:sz w:val="36"/>
          <w:szCs w:val="36"/>
          <w:rtl/>
          <w:lang w:bidi="ar-EG"/>
        </w:rPr>
        <w:t xml:space="preserve">ومن أعلى هذهِ المقاماتِ وأشرفِها مقامُ الشهادةِ في سبيلِ اللهِ؛ فهي ذروةُ سنامِ الإسلامِ، وقمةُ التضحيةِ، وغايةُ البذلِ، بها تُحفظُ الأوطانُ، وتُصانُ العقائدُ، وتُرفعُ راياتُ الحقِّ. ولهذا كانَ الصحابةُ رضيَ اللهُ عنهم يتنافسونَ في طلبِها، ويُقبلونَ عليها بقلوبٍ مؤمنةٍ مطمئنةٍ، يعلمونَ أنَّ وراءها حياةً أبديةً، وكرامةً ربانيةً، ورضوانًا من اللهِ أكبرُ. ولذلكَ قالَ اللهُ تعالى مبينًا عظمةَ هذهِ الصفقةِ العظيمةِ: </w:t>
      </w:r>
      <w:r w:rsidRPr="00727D5F">
        <w:rPr>
          <w:rFonts w:ascii="Sakkal Majalla" w:hAnsi="Sakkal Majalla" w:cs="Sakkal Majalla"/>
          <w:b/>
          <w:bCs/>
          <w:color w:val="EE0000"/>
          <w:sz w:val="36"/>
          <w:szCs w:val="36"/>
          <w:rtl/>
          <w:lang w:bidi="ar-EG"/>
        </w:rPr>
        <w:t>﴿إِنَّ اللَّهَ اشْتَرَىٰ مِنَ الْمُؤْمِنِينَ أَنْفُسَهُمْ وَأَمْوَالَهُم بِأَنَّ لَهُمُ الْجَنَّةَ﴾</w:t>
      </w:r>
      <w:r w:rsidRPr="00727D5F">
        <w:rPr>
          <w:rFonts w:ascii="Sakkal Majalla" w:hAnsi="Sakkal Majalla" w:cs="Sakkal Majalla"/>
          <w:sz w:val="36"/>
          <w:szCs w:val="36"/>
          <w:rtl/>
          <w:lang w:bidi="ar-EG"/>
        </w:rPr>
        <w:t xml:space="preserve"> [التوبة: 111]. </w:t>
      </w:r>
    </w:p>
    <w:p w14:paraId="390F5532" w14:textId="77777777" w:rsidR="0076084B" w:rsidRPr="00727D5F" w:rsidRDefault="0076084B" w:rsidP="0076084B">
      <w:pPr>
        <w:spacing w:after="0" w:line="216" w:lineRule="auto"/>
        <w:jc w:val="center"/>
        <w:rPr>
          <w:rFonts w:ascii="Sakkal Majalla" w:hAnsi="Sakkal Majalla" w:cs="PT Bold Heading"/>
          <w:color w:val="7030A0"/>
          <w:sz w:val="36"/>
          <w:szCs w:val="36"/>
        </w:rPr>
      </w:pPr>
      <w:r w:rsidRPr="00727D5F">
        <w:rPr>
          <w:rFonts w:ascii="Sakkal Majalla" w:hAnsi="Sakkal Majalla" w:cs="PT Bold Heading"/>
          <w:color w:val="7030A0"/>
          <w:sz w:val="36"/>
          <w:szCs w:val="36"/>
          <w:rtl/>
          <w:lang w:bidi="ar-EG"/>
        </w:rPr>
        <w:t>العُنْصُرُ الأَوَّلُ</w:t>
      </w:r>
      <w:r w:rsidRPr="0076084B">
        <w:rPr>
          <w:rFonts w:ascii="Sakkal Majalla" w:hAnsi="Sakkal Majalla" w:cs="PT Bold Heading" w:hint="cs"/>
          <w:color w:val="7030A0"/>
          <w:sz w:val="36"/>
          <w:szCs w:val="36"/>
          <w:rtl/>
        </w:rPr>
        <w:t xml:space="preserve">: </w:t>
      </w:r>
      <w:r w:rsidRPr="00727D5F">
        <w:rPr>
          <w:rFonts w:ascii="Sakkal Majalla" w:hAnsi="Sakkal Majalla" w:cs="PT Bold Heading"/>
          <w:color w:val="7030A0"/>
          <w:sz w:val="36"/>
          <w:szCs w:val="36"/>
          <w:rtl/>
          <w:lang w:bidi="ar-EG"/>
        </w:rPr>
        <w:t>مَنْزِلَةُ الشَّهِيدِ وَفَضْلُهُ عِنْدَ اللَّهِ</w:t>
      </w:r>
    </w:p>
    <w:p w14:paraId="1C443ABB" w14:textId="77777777" w:rsidR="0076084B" w:rsidRPr="0076084B" w:rsidRDefault="0076084B" w:rsidP="0076084B">
      <w:pPr>
        <w:spacing w:after="0" w:line="216" w:lineRule="auto"/>
        <w:jc w:val="both"/>
        <w:rPr>
          <w:rFonts w:ascii="Sakkal Majalla" w:hAnsi="Sakkal Majalla" w:cs="Sakkal Majalla"/>
          <w:sz w:val="36"/>
          <w:szCs w:val="36"/>
          <w:rtl/>
          <w:lang w:bidi="ar-EG"/>
        </w:rPr>
      </w:pPr>
      <w:r w:rsidRPr="00727D5F">
        <w:rPr>
          <w:rFonts w:ascii="Sakkal Majalla" w:hAnsi="Sakkal Majalla" w:cs="Sakkal Majalla"/>
          <w:sz w:val="36"/>
          <w:szCs w:val="36"/>
          <w:rtl/>
          <w:lang w:bidi="ar-EG"/>
        </w:rPr>
        <w:t xml:space="preserve">عبادَ اللهِ، لقد عظَّمَ اللهُ سبحانهُ منزلةَ الشهداءِ تعظيمًا عظيمًا، حتى أخبرَ أنهم ليسوا أمواتًا كما يظنُّ الناسُ، بل أحياءٌ حياةً خاصةً عندَ ربِّهم. قالَ اللهُ تعالى: </w:t>
      </w:r>
      <w:r w:rsidRPr="00727D5F">
        <w:rPr>
          <w:rFonts w:ascii="Sakkal Majalla" w:hAnsi="Sakkal Majalla" w:cs="Sakkal Majalla"/>
          <w:b/>
          <w:bCs/>
          <w:color w:val="EE0000"/>
          <w:sz w:val="36"/>
          <w:szCs w:val="36"/>
          <w:rtl/>
          <w:lang w:bidi="ar-EG"/>
        </w:rPr>
        <w:t>﴿وَلَا تَقُولُوا لِمَنْ يُقْتَلُ فِي سَبِيلِ اللَّهِ أَمْوَاتٌ بَلْ أَحْيَاءٌ وَلَكِنْ لَا تَشْعُرُونَ﴾</w:t>
      </w:r>
      <w:r w:rsidRPr="00727D5F">
        <w:rPr>
          <w:rFonts w:ascii="Sakkal Majalla" w:hAnsi="Sakkal Majalla" w:cs="Sakkal Majalla"/>
          <w:sz w:val="36"/>
          <w:szCs w:val="36"/>
          <w:rtl/>
          <w:lang w:bidi="ar-EG"/>
        </w:rPr>
        <w:t xml:space="preserve"> [البقرة: 154]. وقالَ سبحانهُ: </w:t>
      </w:r>
      <w:r w:rsidRPr="00727D5F">
        <w:rPr>
          <w:rFonts w:ascii="Sakkal Majalla" w:hAnsi="Sakkal Majalla" w:cs="Sakkal Majalla"/>
          <w:b/>
          <w:bCs/>
          <w:color w:val="EE0000"/>
          <w:sz w:val="36"/>
          <w:szCs w:val="36"/>
          <w:rtl/>
          <w:lang w:bidi="ar-EG"/>
        </w:rPr>
        <w:t>﴿وَلَا تَحْسَبَنَّ الَّذِينَ قُتِلُوا فِي سَبِيلِ اللَّهِ أَمْوَاتًا بَلْ أَحْيَاءٌ عِندَ رَبِّهِمْ يُرْزَقُونَ﴾</w:t>
      </w:r>
      <w:r w:rsidRPr="00727D5F">
        <w:rPr>
          <w:rFonts w:ascii="Sakkal Majalla" w:hAnsi="Sakkal Majalla" w:cs="Sakkal Majalla"/>
          <w:sz w:val="36"/>
          <w:szCs w:val="36"/>
          <w:rtl/>
          <w:lang w:bidi="ar-EG"/>
        </w:rPr>
        <w:t xml:space="preserve"> [آل عمران: 169]. </w:t>
      </w:r>
    </w:p>
    <w:p w14:paraId="008DCA11" w14:textId="77777777" w:rsidR="0076084B" w:rsidRPr="0076084B" w:rsidRDefault="0076084B" w:rsidP="0076084B">
      <w:pPr>
        <w:spacing w:after="0" w:line="216" w:lineRule="auto"/>
        <w:jc w:val="both"/>
        <w:rPr>
          <w:rFonts w:ascii="Sakkal Majalla" w:hAnsi="Sakkal Majalla" w:cs="Sakkal Majalla"/>
          <w:sz w:val="36"/>
          <w:szCs w:val="36"/>
          <w:rtl/>
          <w:lang w:bidi="ar-EG"/>
        </w:rPr>
      </w:pPr>
      <w:r w:rsidRPr="00727D5F">
        <w:rPr>
          <w:rFonts w:ascii="Sakkal Majalla" w:hAnsi="Sakkal Majalla" w:cs="Sakkal Majalla"/>
          <w:sz w:val="36"/>
          <w:szCs w:val="36"/>
          <w:rtl/>
          <w:lang w:bidi="ar-EG"/>
        </w:rPr>
        <w:lastRenderedPageBreak/>
        <w:t>قالَ الإمامُ ابنُ كثيرٍ رحمهُ اللهُ:</w:t>
      </w:r>
      <w:r w:rsidRPr="0076084B">
        <w:rPr>
          <w:rFonts w:ascii="Traditional Arabic" w:hAnsi="Traditional Arabic" w:cs="Traditional Arabic"/>
          <w:b/>
          <w:bCs/>
          <w:sz w:val="36"/>
          <w:szCs w:val="36"/>
          <w:rtl/>
          <w:lang w:bidi="ar-EG"/>
        </w:rPr>
        <w:t xml:space="preserve"> </w:t>
      </w:r>
      <w:r w:rsidRPr="0076084B">
        <w:rPr>
          <w:rFonts w:ascii="Sakkal Majalla" w:hAnsi="Sakkal Majalla" w:cs="Sakkal Majalla"/>
          <w:b/>
          <w:bCs/>
          <w:sz w:val="36"/>
          <w:szCs w:val="36"/>
          <w:rtl/>
          <w:lang w:bidi="ar-EG"/>
        </w:rPr>
        <w:t>خَبَرَ تَعَالَى عَنِ الشُّهَدَاءِ بِأَنَّهُمْ وَإِنْ قُتِلُوا فِي هٰذِهِ الدَّارِ فَإِنَّ أَرْوَاحَهُمْ حَيَّةٌ مَرْزُوقَةٌ فِي دَارِ القَرَارِ</w:t>
      </w:r>
      <w:r w:rsidRPr="00727D5F">
        <w:rPr>
          <w:rFonts w:ascii="Sakkal Majalla" w:hAnsi="Sakkal Majalla" w:cs="Sakkal Majalla"/>
          <w:sz w:val="36"/>
          <w:szCs w:val="36"/>
          <w:rtl/>
          <w:lang w:bidi="ar-EG"/>
        </w:rPr>
        <w:t>" (تفسيرُ ابنِ كثيرٍ، ج2، ص95).</w:t>
      </w:r>
    </w:p>
    <w:p w14:paraId="5A8D8F25" w14:textId="77777777" w:rsidR="0076084B" w:rsidRPr="00727D5F" w:rsidRDefault="0076084B" w:rsidP="0076084B">
      <w:pPr>
        <w:spacing w:after="0" w:line="216" w:lineRule="auto"/>
        <w:jc w:val="both"/>
        <w:rPr>
          <w:rFonts w:ascii="Sakkal Majalla" w:hAnsi="Sakkal Majalla" w:cs="Sakkal Majalla"/>
          <w:b/>
          <w:bCs/>
          <w:sz w:val="36"/>
          <w:szCs w:val="36"/>
          <w:lang w:bidi="ar-EG"/>
        </w:rPr>
      </w:pPr>
      <w:r w:rsidRPr="00727D5F">
        <w:rPr>
          <w:rFonts w:ascii="Sakkal Majalla" w:hAnsi="Sakkal Majalla" w:cs="Sakkal Majalla"/>
          <w:sz w:val="36"/>
          <w:szCs w:val="36"/>
          <w:rtl/>
          <w:lang w:bidi="ar-EG"/>
        </w:rPr>
        <w:t xml:space="preserve"> فهذهِ ليستْ حياةً دنيويةً كحياتِنا، بل حياةُ نعيمٍ وكرامةٍ وقربٍ من اللهِ تعالى. وقد بيَّنَ النبيُّ ﷺ حقيقةَ هذهِ الحياةِ بيانًا واضحًا، فروى مسلمٌ عن عبدِ اللهِ بنِ مسعودٍ رضيَ اللهُ عنهُ أنَّ النبيَّ ﷺ قالَ: </w:t>
      </w:r>
      <w:r w:rsidRPr="00727D5F">
        <w:rPr>
          <w:rFonts w:ascii="Sakkal Majalla" w:hAnsi="Sakkal Majalla" w:cs="Sakkal Majalla"/>
          <w:b/>
          <w:bCs/>
          <w:color w:val="00B050"/>
          <w:sz w:val="36"/>
          <w:szCs w:val="36"/>
          <w:rtl/>
          <w:lang w:bidi="ar-EG"/>
        </w:rPr>
        <w:t xml:space="preserve">«أرواحُهم في جوفِ طيرٍ خضرٍ لها قناديلُ معلقةٌ بالعرشِ، تسرحُ في الجنةِ حيثُ شاءتْ» </w:t>
      </w:r>
      <w:r w:rsidRPr="00727D5F">
        <w:rPr>
          <w:rFonts w:ascii="Sakkal Majalla" w:hAnsi="Sakkal Majalla" w:cs="Sakkal Majalla"/>
          <w:sz w:val="36"/>
          <w:szCs w:val="36"/>
          <w:rtl/>
          <w:lang w:bidi="ar-EG"/>
        </w:rPr>
        <w:t>(صحيحُ مسلمٍ، رقم 1887)</w:t>
      </w:r>
      <w:r w:rsidRPr="00727D5F">
        <w:rPr>
          <w:rFonts w:ascii="Sakkal Majalla" w:hAnsi="Sakkal Majalla" w:cs="Sakkal Majalla"/>
          <w:sz w:val="36"/>
          <w:szCs w:val="36"/>
        </w:rPr>
        <w:t>.</w:t>
      </w:r>
    </w:p>
    <w:p w14:paraId="03B9554A" w14:textId="77777777" w:rsidR="0076084B" w:rsidRPr="0076084B" w:rsidRDefault="0076084B" w:rsidP="0076084B">
      <w:pPr>
        <w:spacing w:after="0" w:line="216" w:lineRule="auto"/>
        <w:jc w:val="both"/>
        <w:rPr>
          <w:rFonts w:ascii="Sakkal Majalla" w:hAnsi="Sakkal Majalla" w:cs="Sakkal Majalla"/>
          <w:sz w:val="36"/>
          <w:szCs w:val="36"/>
          <w:rtl/>
          <w:lang w:bidi="ar-EG"/>
        </w:rPr>
      </w:pPr>
      <w:r w:rsidRPr="00727D5F">
        <w:rPr>
          <w:rFonts w:ascii="Sakkal Majalla" w:hAnsi="Sakkal Majalla" w:cs="Sakkal Majalla"/>
          <w:sz w:val="36"/>
          <w:szCs w:val="36"/>
          <w:rtl/>
          <w:lang w:bidi="ar-EG"/>
        </w:rPr>
        <w:t>تأمَّلوا هذا المشهدَ العظيمَ عبادَ اللهِ</w:t>
      </w:r>
      <w:r w:rsidRPr="00727D5F">
        <w:rPr>
          <w:rFonts w:ascii="Sakkal Majalla" w:hAnsi="Sakkal Majalla" w:cs="Sakkal Majalla"/>
          <w:sz w:val="36"/>
          <w:szCs w:val="36"/>
        </w:rPr>
        <w:t xml:space="preserve">… </w:t>
      </w:r>
      <w:r w:rsidRPr="00727D5F">
        <w:rPr>
          <w:rFonts w:ascii="Sakkal Majalla" w:hAnsi="Sakkal Majalla" w:cs="Sakkal Majalla"/>
          <w:sz w:val="36"/>
          <w:szCs w:val="36"/>
          <w:rtl/>
          <w:lang w:bidi="ar-EG"/>
        </w:rPr>
        <w:t xml:space="preserve">أرواحٌ طاهرةٌ تحلقُ في جناتِ اللهِ، وتتنقلُ في نعيمِها، وتأوي إلى قناديلَ معلقةٍ بالعرشِ. أيُّ كرامةٍ أعظمُ من هذهِ الكرامةِ؟ وأيُّ منزلةٍ أعلى من هذهِ المنزلةِ؟ </w:t>
      </w:r>
    </w:p>
    <w:p w14:paraId="7809A476" w14:textId="77777777" w:rsidR="0076084B" w:rsidRPr="00727D5F" w:rsidRDefault="0076084B" w:rsidP="0076084B">
      <w:pPr>
        <w:spacing w:after="0" w:line="216" w:lineRule="auto"/>
        <w:jc w:val="both"/>
        <w:rPr>
          <w:rFonts w:ascii="Sakkal Majalla" w:hAnsi="Sakkal Majalla" w:cs="Sakkal Majalla"/>
          <w:sz w:val="36"/>
          <w:szCs w:val="36"/>
        </w:rPr>
      </w:pPr>
      <w:r w:rsidRPr="00727D5F">
        <w:rPr>
          <w:rFonts w:ascii="Sakkal Majalla" w:hAnsi="Sakkal Majalla" w:cs="Sakkal Majalla"/>
          <w:b/>
          <w:bCs/>
          <w:sz w:val="36"/>
          <w:szCs w:val="36"/>
          <w:rtl/>
          <w:lang w:bidi="ar-EG"/>
        </w:rPr>
        <w:t>بل إنَّ اللهَ سبحانهُ أكرمَ الشهيدَ بكراماتٍ عظيمةٍ منذُ اللحظةِ الأولى لاستشهادِهِ</w:t>
      </w:r>
      <w:r w:rsidRPr="00727D5F">
        <w:rPr>
          <w:rFonts w:ascii="Sakkal Majalla" w:hAnsi="Sakkal Majalla" w:cs="Sakkal Majalla"/>
          <w:sz w:val="36"/>
          <w:szCs w:val="36"/>
          <w:rtl/>
          <w:lang w:bidi="ar-EG"/>
        </w:rPr>
        <w:t>، فقد جمعَ النبيُّ ﷺ بعضَ هذهِ الكراماتِ في حديثٍ عظيمٍ فقالَ: «</w:t>
      </w:r>
      <w:r w:rsidRPr="00727D5F">
        <w:rPr>
          <w:rFonts w:ascii="Sakkal Majalla" w:hAnsi="Sakkal Majalla" w:cs="Sakkal Majalla"/>
          <w:b/>
          <w:bCs/>
          <w:color w:val="00B050"/>
          <w:sz w:val="36"/>
          <w:szCs w:val="36"/>
          <w:rtl/>
          <w:lang w:bidi="ar-EG"/>
        </w:rPr>
        <w:t>للشهيدِ عندَ اللهِ ستُّ خصالٍ: يُغفرُ لهُ في أولِ دفعةٍ من دمِهِ، ويُرى مقعدُهُ من الجنةِ، ويُجارُ من عذابِ القبرِ، ويأمنُ من الفزعِ الأكبرِ، ويُحلَّى حلةَ الإيمانِ، ويزوَّجُ من الحورِ العينِ، ويشفَّعُ في سبعينَ من أقاربِهِ</w:t>
      </w:r>
      <w:r w:rsidRPr="00727D5F">
        <w:rPr>
          <w:rFonts w:ascii="Sakkal Majalla" w:hAnsi="Sakkal Majalla" w:cs="Sakkal Majalla"/>
          <w:sz w:val="36"/>
          <w:szCs w:val="36"/>
          <w:rtl/>
          <w:lang w:bidi="ar-EG"/>
        </w:rPr>
        <w:t>» (سننُ الترمذيِّ رقم 1663 وقالَ: حسنٌ صحيحٌ)</w:t>
      </w:r>
      <w:r w:rsidRPr="00727D5F">
        <w:rPr>
          <w:rFonts w:ascii="Sakkal Majalla" w:hAnsi="Sakkal Majalla" w:cs="Sakkal Majalla"/>
          <w:sz w:val="36"/>
          <w:szCs w:val="36"/>
        </w:rPr>
        <w:t>.</w:t>
      </w:r>
    </w:p>
    <w:p w14:paraId="24F745FE" w14:textId="77777777" w:rsidR="0076084B" w:rsidRPr="0076084B" w:rsidRDefault="0076084B" w:rsidP="0076084B">
      <w:pPr>
        <w:spacing w:after="0" w:line="216" w:lineRule="auto"/>
        <w:jc w:val="both"/>
        <w:rPr>
          <w:rFonts w:ascii="Sakkal Majalla" w:hAnsi="Sakkal Majalla" w:cs="Sakkal Majalla"/>
          <w:sz w:val="36"/>
          <w:szCs w:val="36"/>
          <w:rtl/>
          <w:lang w:bidi="ar-EG"/>
        </w:rPr>
      </w:pPr>
      <w:r w:rsidRPr="00727D5F">
        <w:rPr>
          <w:rFonts w:ascii="Sakkal Majalla" w:hAnsi="Sakkal Majalla" w:cs="Sakkal Majalla"/>
          <w:sz w:val="36"/>
          <w:szCs w:val="36"/>
          <w:rtl/>
          <w:lang w:bidi="ar-EG"/>
        </w:rPr>
        <w:t>تأملوا عبادَ اللهِ</w:t>
      </w:r>
      <w:r w:rsidRPr="00727D5F">
        <w:rPr>
          <w:rFonts w:ascii="Sakkal Majalla" w:hAnsi="Sakkal Majalla" w:cs="Sakkal Majalla"/>
          <w:sz w:val="36"/>
          <w:szCs w:val="36"/>
        </w:rPr>
        <w:t xml:space="preserve">… </w:t>
      </w:r>
      <w:r w:rsidRPr="00727D5F">
        <w:rPr>
          <w:rFonts w:ascii="Sakkal Majalla" w:hAnsi="Sakkal Majalla" w:cs="Sakkal Majalla"/>
          <w:sz w:val="36"/>
          <w:szCs w:val="36"/>
          <w:rtl/>
          <w:lang w:bidi="ar-EG"/>
        </w:rPr>
        <w:t xml:space="preserve">يُغفرُ لهُ في أولِ قطرةِ دمٍ قبلَ أن تسقطَ روحُهُ إلى الأرضِ، ويرى مكانَهُ في الجنةِ قبلَ أن يُدفنَ في قبرِهِ، ويأمنُ من الفزعِ الأكبرِ يومَ ترتعدُ القلوبُ وتذهلُ العقولُ، بل حتى جراحُهُ التي أُصيبَ بها في سبيلِ اللهِ تتحولُ يومَ القيامةِ إلى وسامِ شرفٍ. قالَ رسولُ اللهِ ﷺ: </w:t>
      </w:r>
      <w:r w:rsidRPr="00727D5F">
        <w:rPr>
          <w:rFonts w:ascii="Sakkal Majalla" w:hAnsi="Sakkal Majalla" w:cs="Sakkal Majalla"/>
          <w:b/>
          <w:bCs/>
          <w:color w:val="00B050"/>
          <w:sz w:val="36"/>
          <w:szCs w:val="36"/>
          <w:rtl/>
          <w:lang w:bidi="ar-EG"/>
        </w:rPr>
        <w:t>«والذي نفسي بيدهِ لا يُكلمُ أحدٌ في سبيلِ اللهِ إلا جاءَ يومَ القيامةِ واللونُ لونُ الدمِ والريحُ ريحُ المسكِ»</w:t>
      </w:r>
      <w:r w:rsidRPr="00727D5F">
        <w:rPr>
          <w:rFonts w:ascii="Sakkal Majalla" w:hAnsi="Sakkal Majalla" w:cs="Sakkal Majalla"/>
          <w:sz w:val="36"/>
          <w:szCs w:val="36"/>
          <w:rtl/>
          <w:lang w:bidi="ar-EG"/>
        </w:rPr>
        <w:t xml:space="preserve"> (صحيحُ البخاريِّ، رقم 2803). أي أنَّ الجرحَ الذي كانَ يؤلمُ في الدنيا يصبحُ يومَ القيامةِ علامةَ كرامةٍ. </w:t>
      </w:r>
    </w:p>
    <w:p w14:paraId="3D44F651" w14:textId="77777777" w:rsidR="0076084B" w:rsidRPr="0076084B" w:rsidRDefault="0076084B" w:rsidP="0076084B">
      <w:pPr>
        <w:spacing w:after="0" w:line="216" w:lineRule="auto"/>
        <w:jc w:val="both"/>
        <w:rPr>
          <w:rFonts w:ascii="Sakkal Majalla" w:hAnsi="Sakkal Majalla" w:cs="Sakkal Majalla"/>
          <w:sz w:val="36"/>
          <w:szCs w:val="36"/>
          <w:rtl/>
          <w:lang w:bidi="ar-EG"/>
        </w:rPr>
      </w:pPr>
      <w:r w:rsidRPr="00727D5F">
        <w:rPr>
          <w:rFonts w:ascii="Sakkal Majalla" w:hAnsi="Sakkal Majalla" w:cs="Sakkal Majalla"/>
          <w:sz w:val="36"/>
          <w:szCs w:val="36"/>
          <w:rtl/>
          <w:lang w:bidi="ar-EG"/>
        </w:rPr>
        <w:t>بل إنَّ الشهيدَ حينَ يرى ما أعدَّ اللهُ لهُ من النعيمِ يتمنى الرجوعَ إلى الدنيا ليُقتلَ مرةً بعدَ مرةٍ. قالَ رسولُ اللهِ ﷺ: «</w:t>
      </w:r>
      <w:r w:rsidRPr="00727D5F">
        <w:rPr>
          <w:rFonts w:ascii="Sakkal Majalla" w:hAnsi="Sakkal Majalla" w:cs="Sakkal Majalla"/>
          <w:b/>
          <w:bCs/>
          <w:color w:val="00B050"/>
          <w:sz w:val="36"/>
          <w:szCs w:val="36"/>
          <w:rtl/>
          <w:lang w:bidi="ar-EG"/>
        </w:rPr>
        <w:t>ما أحدٌ يدخلُ الجنةَ يحبُّ أن يرجعَ إلى الدنيا ولهُ ما على الأرضِ من شيءٍ إلا الشهيدُ، يتمنى أن يرجعَ فيُقتلَ عشرَ مراتٍ لما يرى من الكرامةِ»</w:t>
      </w:r>
      <w:r w:rsidRPr="00727D5F">
        <w:rPr>
          <w:rFonts w:ascii="Sakkal Majalla" w:hAnsi="Sakkal Majalla" w:cs="Sakkal Majalla"/>
          <w:sz w:val="36"/>
          <w:szCs w:val="36"/>
          <w:rtl/>
          <w:lang w:bidi="ar-EG"/>
        </w:rPr>
        <w:t xml:space="preserve"> (البخاريُّ رقم 2817، مسلمٌ رقم 1877). </w:t>
      </w:r>
    </w:p>
    <w:p w14:paraId="19AA617D" w14:textId="77777777" w:rsidR="0076084B" w:rsidRPr="00727D5F" w:rsidRDefault="0076084B" w:rsidP="0076084B">
      <w:pPr>
        <w:spacing w:after="0" w:line="216" w:lineRule="auto"/>
        <w:jc w:val="both"/>
        <w:rPr>
          <w:rFonts w:ascii="Sakkal Majalla" w:hAnsi="Sakkal Majalla" w:cs="Sakkal Majalla"/>
          <w:sz w:val="36"/>
          <w:szCs w:val="36"/>
        </w:rPr>
      </w:pPr>
      <w:r w:rsidRPr="00727D5F">
        <w:rPr>
          <w:rFonts w:ascii="Sakkal Majalla" w:hAnsi="Sakkal Majalla" w:cs="Sakkal Majalla"/>
          <w:sz w:val="36"/>
          <w:szCs w:val="36"/>
          <w:rtl/>
          <w:lang w:bidi="ar-EG"/>
        </w:rPr>
        <w:t xml:space="preserve">أيُّ نعيمٍ هذا الذي يجعلُ الشهيدَ يتمنى أن يعيشَ الألمَ مرةً بعدَ مرةٍ؟! إنه نعيمُ القربِ من اللهِ، ونعيمُ رضوانِهِ، ونعيمُ الجنةِ التي وعدَ اللهُ بها عبادَهُ الصادقينَ. ولهذا كانَ النبيُّ ﷺ يتمنى الشهادةَ رغمَ أنهُ سيدُ الخلقِ، فقالَ ﷺ: </w:t>
      </w:r>
      <w:r w:rsidRPr="00727D5F">
        <w:rPr>
          <w:rFonts w:ascii="Sakkal Majalla" w:hAnsi="Sakkal Majalla" w:cs="Sakkal Majalla"/>
          <w:b/>
          <w:bCs/>
          <w:color w:val="00B050"/>
          <w:sz w:val="36"/>
          <w:szCs w:val="36"/>
          <w:rtl/>
          <w:lang w:bidi="ar-EG"/>
        </w:rPr>
        <w:t>«والذي نفسي بيدهِ لوددتُ أني أُقتلُ في سبيلِ اللهِ ثم أُحيا ثم أُقتلُ ثم أُحيا ثم أُقتلُ»</w:t>
      </w:r>
      <w:r w:rsidRPr="00727D5F">
        <w:rPr>
          <w:rFonts w:ascii="Sakkal Majalla" w:hAnsi="Sakkal Majalla" w:cs="Sakkal Majalla"/>
          <w:sz w:val="36"/>
          <w:szCs w:val="36"/>
          <w:rtl/>
          <w:lang w:bidi="ar-EG"/>
        </w:rPr>
        <w:t xml:space="preserve"> (البخاريُّ ومسلمٌ). فإذا كانَ رسولُ اللهِ ﷺ يتمنى الشهادةَ، فكيفَ لا تكونُ هذهِ المنزلةُ من أعظمِ المنازلِ عندَ اللهِ؟</w:t>
      </w:r>
      <w:r w:rsidRPr="00727D5F">
        <w:rPr>
          <w:rFonts w:ascii="Sakkal Majalla" w:hAnsi="Sakkal Majalla" w:cs="Sakkal Majalla"/>
          <w:sz w:val="36"/>
          <w:szCs w:val="36"/>
        </w:rPr>
        <w:t>!</w:t>
      </w:r>
    </w:p>
    <w:p w14:paraId="386AA6A4" w14:textId="77777777" w:rsidR="0076084B" w:rsidRPr="00727D5F" w:rsidRDefault="0076084B" w:rsidP="0076084B">
      <w:pPr>
        <w:spacing w:after="0" w:line="216" w:lineRule="auto"/>
        <w:jc w:val="both"/>
        <w:rPr>
          <w:rFonts w:ascii="Sakkal Majalla" w:hAnsi="Sakkal Majalla" w:cs="Sakkal Majalla"/>
          <w:sz w:val="36"/>
          <w:szCs w:val="36"/>
        </w:rPr>
      </w:pPr>
      <w:r w:rsidRPr="00727D5F">
        <w:rPr>
          <w:rFonts w:ascii="Sakkal Majalla" w:hAnsi="Sakkal Majalla" w:cs="Sakkal Majalla"/>
          <w:sz w:val="36"/>
          <w:szCs w:val="36"/>
          <w:rtl/>
          <w:lang w:bidi="ar-EG"/>
        </w:rPr>
        <w:t xml:space="preserve">عبادَ اللهِ، إنَّ الشهادةَ ليستْ مجردَ موتٍ، بل هي حياةٌ أبديةٌ، وكرامةٌ ربانيةٌ، ورضوانٌ من اللهِ أكبرُ. ولهذا كانَ الصحابةُ رضيَ اللهُ عنهم يتسابقونَ إليها، ويطلبونَها من اللهِ بصدقٍ. وكانَ عمرُ بنُ الخطابِ رضيَ اللهُ عنهُ يدعو اللهَ فيقولُ: </w:t>
      </w:r>
      <w:r w:rsidRPr="00727D5F">
        <w:rPr>
          <w:rFonts w:ascii="Sakkal Majalla" w:hAnsi="Sakkal Majalla" w:cs="Sakkal Majalla"/>
          <w:b/>
          <w:bCs/>
          <w:color w:val="00B0F0"/>
          <w:sz w:val="36"/>
          <w:szCs w:val="36"/>
          <w:rtl/>
          <w:lang w:bidi="ar-EG"/>
        </w:rPr>
        <w:t>"اللهمَّ ارزقني شهادةً في سبيلِكَ، واجعلْ موتي في بلدِ رسولِكَ ﷺ"</w:t>
      </w:r>
      <w:r w:rsidRPr="00727D5F">
        <w:rPr>
          <w:rFonts w:ascii="Sakkal Majalla" w:hAnsi="Sakkal Majalla" w:cs="Sakkal Majalla"/>
          <w:sz w:val="36"/>
          <w:szCs w:val="36"/>
          <w:rtl/>
          <w:lang w:bidi="ar-EG"/>
        </w:rPr>
        <w:t xml:space="preserve"> (صحيحُ البخاريِّ). فاستجابَ اللهُ دعاءَهُ، فاستشهدَ في المدينةِ، ودُفنَ بجوارِ النبيِّ ﷺ. وهكذا كانتْ قلوبُهم معلقةً بالآخرةِ، لا بالدنيا، وبالخلودِ عندَ اللهِ لا بالحياةِ الفانيةِ</w:t>
      </w:r>
      <w:r w:rsidRPr="00727D5F">
        <w:rPr>
          <w:rFonts w:ascii="Sakkal Majalla" w:hAnsi="Sakkal Majalla" w:cs="Sakkal Majalla"/>
          <w:sz w:val="36"/>
          <w:szCs w:val="36"/>
        </w:rPr>
        <w:t>.</w:t>
      </w:r>
    </w:p>
    <w:p w14:paraId="6E87BE30" w14:textId="77777777" w:rsidR="0076084B" w:rsidRPr="00727D5F" w:rsidRDefault="0076084B" w:rsidP="0076084B">
      <w:pPr>
        <w:spacing w:after="0" w:line="216" w:lineRule="auto"/>
        <w:jc w:val="both"/>
        <w:rPr>
          <w:rFonts w:ascii="Sakkal Majalla" w:hAnsi="Sakkal Majalla" w:cs="Sakkal Majalla"/>
          <w:sz w:val="35"/>
          <w:szCs w:val="35"/>
          <w:rtl/>
          <w:lang w:bidi="ar-EG"/>
        </w:rPr>
      </w:pPr>
      <w:r w:rsidRPr="00727D5F">
        <w:rPr>
          <w:rFonts w:ascii="Sakkal Majalla" w:hAnsi="Sakkal Majalla" w:cs="Sakkal Majalla"/>
          <w:sz w:val="35"/>
          <w:szCs w:val="35"/>
          <w:rtl/>
          <w:lang w:bidi="ar-EG"/>
        </w:rPr>
        <w:t>عبادَ اللهِ، بعدَ أن عرفنا منزلةَ الشهادةِ وفضلَها العظيمَ، يبقى سؤالٌ مهمٌّ: هل الشهادةُ تقتصرُ على القتالِ في المعركةِ فقط؟ أم أنَّ رحمةَ اللهِ وسعتْ هذهِ الأمةَ فجعلتْ للشهادةِ صورًا كثيرةً؟ وهذا ما نتعرفُ عليهِ في العنصرِ الثانيِ</w:t>
      </w:r>
      <w:r w:rsidRPr="00727D5F">
        <w:rPr>
          <w:rFonts w:ascii="Sakkal Majalla" w:hAnsi="Sakkal Majalla" w:cs="Sakkal Majalla"/>
          <w:sz w:val="35"/>
          <w:szCs w:val="35"/>
        </w:rPr>
        <w:t>.</w:t>
      </w:r>
    </w:p>
    <w:p w14:paraId="689824C1" w14:textId="77777777" w:rsidR="0076084B" w:rsidRPr="00727D5F" w:rsidRDefault="0076084B" w:rsidP="0076084B">
      <w:pPr>
        <w:spacing w:after="0" w:line="216" w:lineRule="auto"/>
        <w:jc w:val="center"/>
        <w:rPr>
          <w:rFonts w:ascii="Sakkal Majalla" w:hAnsi="Sakkal Majalla" w:cs="PT Bold Heading"/>
          <w:color w:val="7030A0"/>
          <w:sz w:val="36"/>
          <w:szCs w:val="36"/>
        </w:rPr>
      </w:pPr>
      <w:r w:rsidRPr="00727D5F">
        <w:rPr>
          <w:rFonts w:ascii="Sakkal Majalla" w:hAnsi="Sakkal Majalla" w:cs="PT Bold Heading"/>
          <w:color w:val="7030A0"/>
          <w:sz w:val="36"/>
          <w:szCs w:val="36"/>
          <w:rtl/>
          <w:lang w:bidi="ar-EG"/>
        </w:rPr>
        <w:lastRenderedPageBreak/>
        <w:t>العُنْصُرُ الثَّانِيُ</w:t>
      </w:r>
      <w:r w:rsidRPr="0076084B">
        <w:rPr>
          <w:rFonts w:ascii="Sakkal Majalla" w:hAnsi="Sakkal Majalla" w:cs="PT Bold Heading" w:hint="cs"/>
          <w:color w:val="7030A0"/>
          <w:sz w:val="36"/>
          <w:szCs w:val="36"/>
          <w:rtl/>
        </w:rPr>
        <w:t xml:space="preserve">: </w:t>
      </w:r>
      <w:r w:rsidRPr="00727D5F">
        <w:rPr>
          <w:rFonts w:ascii="Sakkal Majalla" w:hAnsi="Sakkal Majalla" w:cs="PT Bold Heading"/>
          <w:color w:val="7030A0"/>
          <w:sz w:val="36"/>
          <w:szCs w:val="36"/>
          <w:rtl/>
          <w:lang w:bidi="ar-EG"/>
        </w:rPr>
        <w:t>أَنْوَاعُ الشُّهَدَاءِ فِي الإِسْلَامِ وَسَعَةُ رَحْمَةِ اللَّهِ فِيهَا</w:t>
      </w:r>
    </w:p>
    <w:p w14:paraId="2FC700EB" w14:textId="77777777" w:rsidR="0076084B" w:rsidRPr="00727D5F" w:rsidRDefault="0076084B" w:rsidP="0076084B">
      <w:pPr>
        <w:spacing w:after="0" w:line="216" w:lineRule="auto"/>
        <w:jc w:val="both"/>
        <w:rPr>
          <w:rFonts w:ascii="Sakkal Majalla" w:hAnsi="Sakkal Majalla" w:cs="Sakkal Majalla"/>
          <w:sz w:val="36"/>
          <w:szCs w:val="36"/>
        </w:rPr>
      </w:pPr>
      <w:r w:rsidRPr="00727D5F">
        <w:rPr>
          <w:rFonts w:ascii="Sakkal Majalla" w:hAnsi="Sakkal Majalla" w:cs="Sakkal Majalla"/>
          <w:sz w:val="36"/>
          <w:szCs w:val="36"/>
          <w:rtl/>
          <w:lang w:bidi="ar-EG"/>
        </w:rPr>
        <w:t>عبادَ اللهِ، قد يظنُّ بعضُ الناسِ أنَّ الشهادةَ لا تكونُ إلا لمن قُتلَ في ساحةِ القتالِ، حينَ تتقابلُ الصفوفُ، وترتفعُ السيوفُ، وتُرفعُ رايةُ الجهادِ في سبيلِ اللهِ. وهذا بلا شكٍّ أعلى مراتبِ الشهادةِ وأشرفُها، لكن رحمةَ اللهِ بهذهِ الأمةِ كانتْ أوسعَ من ذلكَ، فقد جعلَ اللهُ للشهادةِ أبوابًا متعددةً، ومراتبَ كثيرةً، حتى لا يُحرمَ المؤمنُ من فضلِها. ففي الصحيحينِ عن أبي هريرةَ رضيَ اللهُ عنهُ أنَّ رسولَ اللهِ ﷺ قالَ:</w:t>
      </w:r>
      <w:r w:rsidRPr="00727D5F">
        <w:rPr>
          <w:rFonts w:ascii="Sakkal Majalla" w:hAnsi="Sakkal Majalla" w:cs="Sakkal Majalla"/>
          <w:b/>
          <w:bCs/>
          <w:color w:val="00B050"/>
          <w:sz w:val="36"/>
          <w:szCs w:val="36"/>
          <w:rtl/>
          <w:lang w:bidi="ar-EG"/>
        </w:rPr>
        <w:t xml:space="preserve"> «الشهداءُ خمسةٌ: المطعونُ، والمبطونُ، والغريقُ، وصاحبُ الهدمِ، والشهيدُ في سبيلِ اللهِ»</w:t>
      </w:r>
      <w:r w:rsidRPr="00727D5F">
        <w:rPr>
          <w:rFonts w:ascii="Sakkal Majalla" w:hAnsi="Sakkal Majalla" w:cs="Sakkal Majalla"/>
          <w:sz w:val="36"/>
          <w:szCs w:val="36"/>
          <w:rtl/>
          <w:lang w:bidi="ar-EG"/>
        </w:rPr>
        <w:t xml:space="preserve"> (صحيحُ البخاريِّ رقم 2829، صحيحُ مسلمٍ رقم 1914)</w:t>
      </w:r>
      <w:r w:rsidRPr="00727D5F">
        <w:rPr>
          <w:rFonts w:ascii="Sakkal Majalla" w:hAnsi="Sakkal Majalla" w:cs="Sakkal Majalla"/>
          <w:sz w:val="36"/>
          <w:szCs w:val="36"/>
        </w:rPr>
        <w:t>.</w:t>
      </w:r>
    </w:p>
    <w:p w14:paraId="007AF411" w14:textId="77777777" w:rsidR="0076084B" w:rsidRPr="0076084B" w:rsidRDefault="0076084B" w:rsidP="0076084B">
      <w:pPr>
        <w:spacing w:after="0" w:line="216" w:lineRule="auto"/>
        <w:jc w:val="both"/>
        <w:rPr>
          <w:rFonts w:ascii="Sakkal Majalla" w:hAnsi="Sakkal Majalla" w:cs="Sakkal Majalla"/>
          <w:sz w:val="36"/>
          <w:szCs w:val="36"/>
          <w:rtl/>
          <w:lang w:bidi="ar-EG"/>
        </w:rPr>
      </w:pPr>
      <w:r w:rsidRPr="00727D5F">
        <w:rPr>
          <w:rFonts w:ascii="Sakkal Majalla" w:hAnsi="Sakkal Majalla" w:cs="Sakkal Majalla"/>
          <w:sz w:val="36"/>
          <w:szCs w:val="36"/>
          <w:rtl/>
          <w:lang w:bidi="ar-EG"/>
        </w:rPr>
        <w:t>تأملوا عبادَ اللهِ</w:t>
      </w:r>
      <w:r w:rsidRPr="00727D5F">
        <w:rPr>
          <w:rFonts w:ascii="Sakkal Majalla" w:hAnsi="Sakkal Majalla" w:cs="Sakkal Majalla"/>
          <w:sz w:val="36"/>
          <w:szCs w:val="36"/>
        </w:rPr>
        <w:t xml:space="preserve">… </w:t>
      </w:r>
      <w:r w:rsidRPr="00727D5F">
        <w:rPr>
          <w:rFonts w:ascii="Sakkal Majalla" w:hAnsi="Sakkal Majalla" w:cs="Sakkal Majalla"/>
          <w:sz w:val="36"/>
          <w:szCs w:val="36"/>
          <w:rtl/>
          <w:lang w:bidi="ar-EG"/>
        </w:rPr>
        <w:t>النبيُّ ﷺ يذكرُ خمسةَ أصنافٍ من الشهداءِ: المطعونُ وهو الذي يموتُ بالطاعونِ، والمبطونُ وهو الذي يموتُ بداءِ البطنِ، والغريقُ الذي يموتُ غرقًا، وصاحبُ الهدمِ الذي يموتُ تحتَ الأنقاضِ، والشهيدُ في سبيلِ اللهِ، وكلُّ هؤلاءِ ينالونَ أجرَ الشهداءِ عندَ اللهِ تعالى. وفي روايةٍ أخرى وسَّعَ النبيُّ ﷺ دائرةَ الشهادةِ أكثرَ، فقالَ:</w:t>
      </w:r>
      <w:r w:rsidRPr="00727D5F">
        <w:rPr>
          <w:rFonts w:ascii="Sakkal Majalla" w:hAnsi="Sakkal Majalla" w:cs="Sakkal Majalla"/>
          <w:b/>
          <w:bCs/>
          <w:color w:val="00B050"/>
          <w:sz w:val="36"/>
          <w:szCs w:val="36"/>
          <w:rtl/>
          <w:lang w:bidi="ar-EG"/>
        </w:rPr>
        <w:t xml:space="preserve"> «الشهادةُ سبعٌ سوى القتلِ في سبيلِ اللهِ: المطعونُ شهيدٌ، والغريقُ شهيدٌ، وصاحبُ ذاتِ الجنبِ شهيدٌ، والمبطونُ شهيدٌ، وصاحبُ الحريقِ شهيدٌ، والذي يموتُ تحتَ الهدمِ شهيدٌ، والمرأةُ تموتُ بجمعٍ شهيدةٌ» </w:t>
      </w:r>
      <w:r w:rsidRPr="00727D5F">
        <w:rPr>
          <w:rFonts w:ascii="Sakkal Majalla" w:hAnsi="Sakkal Majalla" w:cs="Sakkal Majalla"/>
          <w:sz w:val="36"/>
          <w:szCs w:val="36"/>
          <w:rtl/>
          <w:lang w:bidi="ar-EG"/>
        </w:rPr>
        <w:t xml:space="preserve">(سننُ أبي داودَ رقم 3111، والنسائيُّ، وابنُ ماجه). </w:t>
      </w:r>
    </w:p>
    <w:p w14:paraId="07F1E89A" w14:textId="77777777" w:rsidR="0076084B" w:rsidRPr="0076084B" w:rsidRDefault="0076084B" w:rsidP="0076084B">
      <w:pPr>
        <w:spacing w:after="0" w:line="216" w:lineRule="auto"/>
        <w:jc w:val="both"/>
        <w:rPr>
          <w:rFonts w:ascii="Sakkal Majalla" w:hAnsi="Sakkal Majalla" w:cs="Sakkal Majalla"/>
          <w:sz w:val="36"/>
          <w:szCs w:val="36"/>
          <w:rtl/>
          <w:lang w:bidi="ar-EG"/>
        </w:rPr>
      </w:pPr>
      <w:r w:rsidRPr="00727D5F">
        <w:rPr>
          <w:rFonts w:ascii="Sakkal Majalla" w:hAnsi="Sakkal Majalla" w:cs="Sakkal Majalla"/>
          <w:sz w:val="36"/>
          <w:szCs w:val="36"/>
          <w:rtl/>
          <w:lang w:bidi="ar-EG"/>
        </w:rPr>
        <w:t>قالَ الإمامُ النوويُّ رحمهُ اللهُ: "</w:t>
      </w:r>
      <w:r w:rsidRPr="0076084B">
        <w:rPr>
          <w:rFonts w:ascii="Sakkal Majalla" w:hAnsi="Sakkal Majalla" w:cs="Sakkal Majalla"/>
          <w:sz w:val="36"/>
          <w:szCs w:val="36"/>
          <w:rtl/>
        </w:rPr>
        <w:t>الْمُرَادُ بِشَهَادَةِ هَؤُلَاءِ كُلِّهِمْ غَيْرِ الْمَقْتُولِ فِي سَبِيلِ اللَّهِ أَنَّهُمْ يَكُونُ لَهُمْ فِي الْآخِرَةِ ثَوَابُ الشُّهَدَاءِ وَأَمَّا فِي الدُّنْيَا فَيُغَسَّلُونَ وَيُصَلَّى عَلَيْهِمْ </w:t>
      </w:r>
      <w:r w:rsidRPr="00727D5F">
        <w:rPr>
          <w:rFonts w:ascii="Sakkal Majalla" w:hAnsi="Sakkal Majalla" w:cs="Sakkal Majalla"/>
          <w:sz w:val="36"/>
          <w:szCs w:val="36"/>
          <w:rtl/>
          <w:lang w:bidi="ar-EG"/>
        </w:rPr>
        <w:t>" (شرحُ صحيحِ مسلمٍ</w:t>
      </w:r>
      <w:r w:rsidRPr="0076084B">
        <w:rPr>
          <w:rFonts w:ascii="Sakkal Majalla" w:hAnsi="Sakkal Majalla" w:cs="Sakkal Majalla" w:hint="cs"/>
          <w:sz w:val="36"/>
          <w:szCs w:val="36"/>
          <w:rtl/>
          <w:lang w:bidi="ar-EG"/>
        </w:rPr>
        <w:t>، ج13، ص63</w:t>
      </w:r>
      <w:r w:rsidRPr="00727D5F">
        <w:rPr>
          <w:rFonts w:ascii="Sakkal Majalla" w:hAnsi="Sakkal Majalla" w:cs="Sakkal Majalla"/>
          <w:sz w:val="36"/>
          <w:szCs w:val="36"/>
          <w:rtl/>
          <w:lang w:bidi="ar-EG"/>
        </w:rPr>
        <w:t>).</w:t>
      </w:r>
    </w:p>
    <w:p w14:paraId="667506CE" w14:textId="77777777" w:rsidR="0076084B" w:rsidRPr="00727D5F" w:rsidRDefault="0076084B" w:rsidP="0076084B">
      <w:pPr>
        <w:spacing w:after="0" w:line="192" w:lineRule="auto"/>
        <w:jc w:val="both"/>
        <w:rPr>
          <w:rFonts w:ascii="Sakkal Majalla" w:hAnsi="Sakkal Majalla" w:cs="Sakkal Majalla"/>
          <w:sz w:val="36"/>
          <w:szCs w:val="36"/>
        </w:rPr>
      </w:pPr>
      <w:r w:rsidRPr="00727D5F">
        <w:rPr>
          <w:rFonts w:ascii="Sakkal Majalla" w:hAnsi="Sakkal Majalla" w:cs="Sakkal Majalla"/>
          <w:sz w:val="36"/>
          <w:szCs w:val="36"/>
          <w:rtl/>
          <w:lang w:bidi="ar-EG"/>
        </w:rPr>
        <w:t xml:space="preserve"> وقالَ الحافظُ ابنُ حجرٍ رحمهُ اللهُ: "</w:t>
      </w:r>
      <w:r w:rsidRPr="0076084B">
        <w:rPr>
          <w:rFonts w:ascii="Sakkal Majalla" w:hAnsi="Sakkal Majalla" w:cs="Sakkal Majalla"/>
          <w:sz w:val="36"/>
          <w:szCs w:val="36"/>
          <w:rtl/>
        </w:rPr>
        <w:t xml:space="preserve">وَيَتَحَصَّلُ مِمَّا ذُكِرَ فِي هَذِهِ الْأَحَادِيثِ أَنَّ الشُّهَدَاءَ </w:t>
      </w:r>
      <w:r w:rsidRPr="0076084B">
        <w:rPr>
          <w:rFonts w:ascii="Sakkal Majalla" w:hAnsi="Sakkal Majalla" w:cs="Sakkal Majalla" w:hint="cs"/>
          <w:sz w:val="36"/>
          <w:szCs w:val="36"/>
          <w:rtl/>
        </w:rPr>
        <w:t xml:space="preserve">قِسْمَانِ: </w:t>
      </w:r>
      <w:r w:rsidRPr="0076084B">
        <w:rPr>
          <w:rFonts w:ascii="Sakkal Majalla" w:hAnsi="Sakkal Majalla" w:cs="Sakkal Majalla"/>
          <w:sz w:val="36"/>
          <w:szCs w:val="36"/>
          <w:rtl/>
          <w:lang w:bidi="ar-EG"/>
        </w:rPr>
        <w:t>شَهِيدُ</w:t>
      </w:r>
      <w:r w:rsidRPr="0076084B">
        <w:rPr>
          <w:rFonts w:ascii="Sakkal Majalla" w:hAnsi="Sakkal Majalla" w:cs="Sakkal Majalla"/>
          <w:sz w:val="36"/>
          <w:szCs w:val="36"/>
          <w:rtl/>
        </w:rPr>
        <w:t xml:space="preserve"> الدُّنْيَا، وَشَهِيدُ الْآخِرَةِ وَهُوَ مَنْ يُقْتَلُ فِي حَرْبِ الْكُفَّارِ مُقْبِلًا غَيْرَ مُدْبِرٍ مُخْلِصًا. وَشَهِيدُ الْآخِرَةِ وَهُوَ مَنْ ذُكِرَ، بِمَعْنَى أَنَّهُمْ يُعْطَوْنَ مِنْ جِنْسِ أَجْرِ الشُّهَدَاءِ وَلَا تَجْرِي عَلَيْهِمْ أَحْكَامُهُمْ فِي الدُّنْيَا</w:t>
      </w:r>
      <w:r w:rsidRPr="0076084B">
        <w:rPr>
          <w:rFonts w:ascii="Sakkal Majalla" w:hAnsi="Sakkal Majalla" w:cs="Sakkal Majalla"/>
          <w:sz w:val="36"/>
          <w:szCs w:val="36"/>
          <w:lang w:bidi="ar-EG"/>
        </w:rPr>
        <w:t>.</w:t>
      </w:r>
      <w:r w:rsidRPr="00727D5F">
        <w:rPr>
          <w:rFonts w:ascii="Sakkal Majalla" w:hAnsi="Sakkal Majalla" w:cs="Sakkal Majalla"/>
          <w:sz w:val="36"/>
          <w:szCs w:val="36"/>
          <w:rtl/>
          <w:lang w:bidi="ar-EG"/>
        </w:rPr>
        <w:t>" (فتحُ الباري</w:t>
      </w:r>
      <w:r w:rsidRPr="0076084B">
        <w:rPr>
          <w:rFonts w:ascii="Sakkal Majalla" w:hAnsi="Sakkal Majalla" w:cs="Sakkal Majalla" w:hint="cs"/>
          <w:sz w:val="36"/>
          <w:szCs w:val="36"/>
          <w:rtl/>
          <w:lang w:bidi="ar-EG"/>
        </w:rPr>
        <w:t xml:space="preserve"> ج6، ص44</w:t>
      </w:r>
      <w:r w:rsidRPr="00727D5F">
        <w:rPr>
          <w:rFonts w:ascii="Sakkal Majalla" w:hAnsi="Sakkal Majalla" w:cs="Sakkal Majalla"/>
          <w:sz w:val="36"/>
          <w:szCs w:val="36"/>
          <w:rtl/>
          <w:lang w:bidi="ar-EG"/>
        </w:rPr>
        <w:t>). وهذا يدلُّ على سعةِ رحمةِ اللهِ بهذهِ الأمةِ، فكم من إنسانٍ يموتُ بمرضٍ شديدٍ، أو بحادثٍ مؤلمٍ، أو بكارثةٍ مفاجئةٍ، فيجعلُ اللهُ موتَهُ سببًا لرفعةِ درجتِهِ، ويمنحُهُ منزلةَ الشهداءِ</w:t>
      </w:r>
      <w:r w:rsidRPr="00727D5F">
        <w:rPr>
          <w:rFonts w:ascii="Sakkal Majalla" w:hAnsi="Sakkal Majalla" w:cs="Sakkal Majalla"/>
          <w:sz w:val="36"/>
          <w:szCs w:val="36"/>
        </w:rPr>
        <w:t>.</w:t>
      </w:r>
    </w:p>
    <w:p w14:paraId="49CC0F6E" w14:textId="1EE5B7B6" w:rsidR="0076084B" w:rsidRPr="0076084B" w:rsidRDefault="0076084B" w:rsidP="0076084B">
      <w:pPr>
        <w:spacing w:after="0" w:line="192" w:lineRule="auto"/>
        <w:jc w:val="both"/>
        <w:rPr>
          <w:rFonts w:ascii="Sakkal Majalla" w:hAnsi="Sakkal Majalla" w:cs="Sakkal Majalla"/>
          <w:sz w:val="36"/>
          <w:szCs w:val="36"/>
          <w:rtl/>
          <w:lang w:bidi="ar-EG"/>
        </w:rPr>
      </w:pPr>
      <w:r w:rsidRPr="00727D5F">
        <w:rPr>
          <w:rFonts w:ascii="Sakkal Majalla" w:hAnsi="Sakkal Majalla" w:cs="Sakkal Majalla"/>
          <w:sz w:val="36"/>
          <w:szCs w:val="36"/>
          <w:rtl/>
          <w:lang w:bidi="ar-EG"/>
        </w:rPr>
        <w:t xml:space="preserve">عبادَ اللهِ، ومن صورِ الشهادةِ أيضًا الدفاعُ عن الدينِ والنفسِ والمالِ والأهلِ، فقد جاءَ رجلٌ إلى رسولِ اللهِ ﷺ فقالَ: </w:t>
      </w:r>
      <w:r w:rsidRPr="0076084B">
        <w:rPr>
          <w:rFonts w:ascii="Sakkal Majalla" w:hAnsi="Sakkal Majalla" w:cs="Sakkal Majalla"/>
          <w:b/>
          <w:bCs/>
          <w:color w:val="00B050"/>
          <w:sz w:val="36"/>
          <w:szCs w:val="36"/>
          <w:rtl/>
        </w:rPr>
        <w:t>جاءَ رَجُلٌ إلى رَسولِ اللهِ صَلَّى اللَّهُ عليه وسلَّمَ، فقالَ: يا رَسولَ اللهِ، أرَأَيْتَ إنْ جاءَ رَجُلٌ يُرِيدُ أخْذَ مالِي؟ قالَ: فلا تُعْطِهِ مالَكَ قالَ: أرَأَيْتَ إنْ قاتَلَنِي؟ قالَ: قاتِلْهُ قالَ: أرَأَيْتَ إنْ قَتَلَنِي؟ قالَ: فأنْتَ شَهِيدٌ، قالَ: أرَأَيْتَ إنْ قَتَلْتُهُ؟ قالَ: هو في النَّارِ</w:t>
      </w:r>
      <w:r w:rsidRPr="00727D5F">
        <w:rPr>
          <w:rFonts w:ascii="Sakkal Majalla" w:hAnsi="Sakkal Majalla" w:cs="Sakkal Majalla"/>
          <w:b/>
          <w:bCs/>
          <w:color w:val="00B050"/>
          <w:sz w:val="36"/>
          <w:szCs w:val="36"/>
          <w:rtl/>
          <w:lang w:bidi="ar-EG"/>
        </w:rPr>
        <w:t>»</w:t>
      </w:r>
      <w:r w:rsidRPr="00727D5F">
        <w:rPr>
          <w:rFonts w:ascii="Sakkal Majalla" w:hAnsi="Sakkal Majalla" w:cs="Sakkal Majalla"/>
          <w:sz w:val="36"/>
          <w:szCs w:val="36"/>
          <w:rtl/>
          <w:lang w:bidi="ar-EG"/>
        </w:rPr>
        <w:t xml:space="preserve"> (صحيحُ مسلمٍ</w:t>
      </w:r>
      <w:r w:rsidRPr="0076084B">
        <w:rPr>
          <w:rFonts w:ascii="Sakkal Majalla" w:hAnsi="Sakkal Majalla" w:cs="Sakkal Majalla" w:hint="cs"/>
          <w:sz w:val="36"/>
          <w:szCs w:val="36"/>
          <w:rtl/>
          <w:lang w:bidi="ar-EG"/>
        </w:rPr>
        <w:t xml:space="preserve"> 140</w:t>
      </w:r>
      <w:r w:rsidRPr="00727D5F">
        <w:rPr>
          <w:rFonts w:ascii="Sakkal Majalla" w:hAnsi="Sakkal Majalla" w:cs="Sakkal Majalla"/>
          <w:sz w:val="36"/>
          <w:szCs w:val="36"/>
          <w:rtl/>
          <w:lang w:bidi="ar-EG"/>
        </w:rPr>
        <w:t>). وفي روايةٍ أخرى قالَ ﷺ:</w:t>
      </w:r>
      <w:r w:rsidRPr="00727D5F">
        <w:rPr>
          <w:rFonts w:ascii="Sakkal Majalla" w:hAnsi="Sakkal Majalla" w:cs="Sakkal Majalla"/>
          <w:b/>
          <w:bCs/>
          <w:color w:val="00B050"/>
          <w:sz w:val="36"/>
          <w:szCs w:val="36"/>
          <w:rtl/>
        </w:rPr>
        <w:t xml:space="preserve"> </w:t>
      </w:r>
      <w:r w:rsidRPr="0076084B">
        <w:rPr>
          <w:rFonts w:ascii="Sakkal Majalla" w:hAnsi="Sakkal Majalla" w:cs="Sakkal Majalla" w:hint="cs"/>
          <w:b/>
          <w:bCs/>
          <w:color w:val="00B050"/>
          <w:sz w:val="36"/>
          <w:szCs w:val="36"/>
          <w:rtl/>
        </w:rPr>
        <w:t>«</w:t>
      </w:r>
      <w:r w:rsidRPr="0076084B">
        <w:rPr>
          <w:rFonts w:ascii="Sakkal Majalla" w:hAnsi="Sakkal Majalla" w:cs="Sakkal Majalla" w:hint="cs"/>
          <w:b/>
          <w:bCs/>
          <w:color w:val="00B050"/>
          <w:kern w:val="2"/>
          <w:sz w:val="36"/>
          <w:szCs w:val="36"/>
          <w:rtl/>
        </w:rPr>
        <w:t>مَنْ</w:t>
      </w:r>
      <w:r w:rsidRPr="0076084B">
        <w:rPr>
          <w:rFonts w:ascii="Sakkal Majalla" w:hAnsi="Sakkal Majalla" w:cs="Sakkal Majalla"/>
          <w:b/>
          <w:bCs/>
          <w:color w:val="00B050"/>
          <w:sz w:val="36"/>
          <w:szCs w:val="36"/>
          <w:rtl/>
        </w:rPr>
        <w:t xml:space="preserve"> قُتِلَ دُونَ مالِهِ فهوَ </w:t>
      </w:r>
      <w:r w:rsidRPr="0076084B">
        <w:rPr>
          <w:rFonts w:ascii="Sakkal Majalla" w:hAnsi="Sakkal Majalla" w:cs="Sakkal Majalla" w:hint="cs"/>
          <w:b/>
          <w:bCs/>
          <w:color w:val="00B050"/>
          <w:sz w:val="36"/>
          <w:szCs w:val="36"/>
          <w:rtl/>
        </w:rPr>
        <w:t>شَهيدٌ.</w:t>
      </w:r>
      <w:r w:rsidRPr="0076084B">
        <w:rPr>
          <w:rFonts w:ascii="Sakkal Majalla" w:hAnsi="Sakkal Majalla" w:cs="Sakkal Majalla"/>
          <w:b/>
          <w:bCs/>
          <w:color w:val="00B050"/>
          <w:sz w:val="36"/>
          <w:szCs w:val="36"/>
          <w:rtl/>
        </w:rPr>
        <w:t xml:space="preserve"> ومَنْ قُتِلَ دُونَ دِينِهِ فهوَ </w:t>
      </w:r>
      <w:r w:rsidRPr="0076084B">
        <w:rPr>
          <w:rFonts w:ascii="Sakkal Majalla" w:hAnsi="Sakkal Majalla" w:cs="Sakkal Majalla" w:hint="cs"/>
          <w:b/>
          <w:bCs/>
          <w:color w:val="00B050"/>
          <w:sz w:val="36"/>
          <w:szCs w:val="36"/>
          <w:rtl/>
        </w:rPr>
        <w:t>شَهيدٌ.</w:t>
      </w:r>
      <w:r w:rsidRPr="0076084B">
        <w:rPr>
          <w:rFonts w:ascii="Sakkal Majalla" w:hAnsi="Sakkal Majalla" w:cs="Sakkal Majalla"/>
          <w:b/>
          <w:bCs/>
          <w:color w:val="00B050"/>
          <w:sz w:val="36"/>
          <w:szCs w:val="36"/>
          <w:rtl/>
        </w:rPr>
        <w:t xml:space="preserve"> ومَنْ قُتِلَ دُونَ دَمِهِ فهوَ </w:t>
      </w:r>
      <w:r w:rsidRPr="0076084B">
        <w:rPr>
          <w:rFonts w:ascii="Sakkal Majalla" w:hAnsi="Sakkal Majalla" w:cs="Sakkal Majalla" w:hint="cs"/>
          <w:b/>
          <w:bCs/>
          <w:color w:val="00B050"/>
          <w:sz w:val="36"/>
          <w:szCs w:val="36"/>
          <w:rtl/>
        </w:rPr>
        <w:t>شَهيدٌ،</w:t>
      </w:r>
      <w:r w:rsidRPr="0076084B">
        <w:rPr>
          <w:rFonts w:ascii="Sakkal Majalla" w:hAnsi="Sakkal Majalla" w:cs="Sakkal Majalla"/>
          <w:b/>
          <w:bCs/>
          <w:color w:val="00B050"/>
          <w:sz w:val="36"/>
          <w:szCs w:val="36"/>
          <w:rtl/>
        </w:rPr>
        <w:t xml:space="preserve"> ومَنْ قُتِلَ دُونَ أهلِهِ فهوَ شَهيدٌ</w:t>
      </w:r>
      <w:r w:rsidRPr="00727D5F">
        <w:rPr>
          <w:rFonts w:ascii="Sakkal Majalla" w:hAnsi="Sakkal Majalla" w:cs="Sakkal Majalla"/>
          <w:b/>
          <w:bCs/>
          <w:color w:val="00B050"/>
          <w:sz w:val="36"/>
          <w:szCs w:val="36"/>
          <w:rtl/>
        </w:rPr>
        <w:t>»</w:t>
      </w:r>
      <w:r w:rsidRPr="00727D5F">
        <w:rPr>
          <w:rFonts w:ascii="Sakkal Majalla" w:hAnsi="Sakkal Majalla" w:cs="Sakkal Majalla"/>
          <w:sz w:val="36"/>
          <w:szCs w:val="36"/>
          <w:rtl/>
          <w:lang w:bidi="ar-EG"/>
        </w:rPr>
        <w:t xml:space="preserve"> (سننُ الترمذيِّ رقم 1421</w:t>
      </w:r>
      <w:r w:rsidRPr="0076084B">
        <w:rPr>
          <w:rFonts w:ascii="Sakkal Majalla" w:hAnsi="Sakkal Majalla" w:cs="Sakkal Majalla" w:hint="cs"/>
          <w:sz w:val="36"/>
          <w:szCs w:val="36"/>
          <w:rtl/>
          <w:lang w:bidi="ar-EG"/>
        </w:rPr>
        <w:t xml:space="preserve">، </w:t>
      </w:r>
      <w:r w:rsidRPr="0076084B">
        <w:rPr>
          <w:rFonts w:ascii="Sakkal Majalla" w:hAnsi="Sakkal Majalla" w:cs="Sakkal Majalla"/>
          <w:sz w:val="36"/>
          <w:szCs w:val="36"/>
          <w:rtl/>
        </w:rPr>
        <w:t>أبو داود (4772)، والنسائي (4095)، وأحمد</w:t>
      </w:r>
      <w:r w:rsidRPr="0076084B">
        <w:rPr>
          <w:rFonts w:ascii="Sakkal Majalla" w:hAnsi="Sakkal Majalla" w:cs="Sakkal Majalla"/>
          <w:sz w:val="36"/>
          <w:szCs w:val="36"/>
          <w:lang w:bidi="ar-EG"/>
        </w:rPr>
        <w:t xml:space="preserve"> (1652)</w:t>
      </w:r>
      <w:r w:rsidRPr="00727D5F">
        <w:rPr>
          <w:rFonts w:ascii="Sakkal Majalla" w:hAnsi="Sakkal Majalla" w:cs="Sakkal Majalla"/>
          <w:sz w:val="36"/>
          <w:szCs w:val="36"/>
          <w:rtl/>
          <w:lang w:bidi="ar-EG"/>
        </w:rPr>
        <w:t xml:space="preserve"> حسنٌ صحيحٌ).</w:t>
      </w:r>
    </w:p>
    <w:p w14:paraId="3478CF8B" w14:textId="77777777" w:rsidR="0076084B" w:rsidRPr="00727D5F" w:rsidRDefault="0076084B" w:rsidP="0076084B">
      <w:pPr>
        <w:spacing w:after="0" w:line="192" w:lineRule="auto"/>
        <w:jc w:val="both"/>
        <w:rPr>
          <w:rFonts w:ascii="Sakkal Majalla" w:hAnsi="Sakkal Majalla" w:cs="Sakkal Majalla"/>
          <w:sz w:val="36"/>
          <w:szCs w:val="36"/>
          <w:lang w:bidi="ar-EG"/>
        </w:rPr>
      </w:pPr>
      <w:r w:rsidRPr="00727D5F">
        <w:rPr>
          <w:rFonts w:ascii="Sakkal Majalla" w:hAnsi="Sakkal Majalla" w:cs="Sakkal Majalla"/>
          <w:sz w:val="36"/>
          <w:szCs w:val="36"/>
          <w:rtl/>
          <w:lang w:bidi="ar-EG"/>
        </w:rPr>
        <w:t xml:space="preserve"> وهذا يدلُّ على أنَّ الإسلامَ دينٌ يحفظُ الحقوقَ، ويحمي الكرامةَ، ويصونُ النفسَ والمالَ، فمن ماتَ وهو يدافعُ عن دينِهِ، أو عن أهلِهِ، أو عن مالِهِ، أو عن نفسِهِ، فقد ماتَ شهيدًا عندَ اللهِ</w:t>
      </w:r>
      <w:r w:rsidRPr="00727D5F">
        <w:rPr>
          <w:rFonts w:ascii="Sakkal Majalla" w:hAnsi="Sakkal Majalla" w:cs="Sakkal Majalla"/>
          <w:sz w:val="36"/>
          <w:szCs w:val="36"/>
        </w:rPr>
        <w:t>.</w:t>
      </w:r>
    </w:p>
    <w:p w14:paraId="19BEE682" w14:textId="77777777" w:rsidR="0076084B" w:rsidRPr="0076084B" w:rsidRDefault="0076084B" w:rsidP="0076084B">
      <w:pPr>
        <w:spacing w:after="0" w:line="192" w:lineRule="auto"/>
        <w:jc w:val="both"/>
        <w:rPr>
          <w:rFonts w:ascii="Sakkal Majalla" w:hAnsi="Sakkal Majalla" w:cs="Sakkal Majalla"/>
          <w:sz w:val="36"/>
          <w:szCs w:val="36"/>
          <w:rtl/>
          <w:lang w:bidi="ar-EG"/>
        </w:rPr>
      </w:pPr>
      <w:r w:rsidRPr="00727D5F">
        <w:rPr>
          <w:rFonts w:ascii="Sakkal Majalla" w:hAnsi="Sakkal Majalla" w:cs="Sakkal Majalla"/>
          <w:b/>
          <w:bCs/>
          <w:sz w:val="36"/>
          <w:szCs w:val="36"/>
          <w:rtl/>
          <w:lang w:bidi="ar-EG"/>
        </w:rPr>
        <w:t>عبادَ اللهِ، وقد بيَّنَ العلماءُ أنَّ الشهداءَ ثلاثةُ أنواعٍ: النوعُ الأولُ: شهيدُ الدنيا والآخرةِ، وهو الذي يُقتلُ في سبيلِ اللهِ مخلصًا للهِ، مقبلًا غيرَ مدبرٍ، يقاتلُ لتكونَ كلمةُ اللهِ هي العليا،</w:t>
      </w:r>
      <w:r w:rsidRPr="00727D5F">
        <w:rPr>
          <w:rFonts w:ascii="Sakkal Majalla" w:hAnsi="Sakkal Majalla" w:cs="Sakkal Majalla"/>
          <w:sz w:val="36"/>
          <w:szCs w:val="36"/>
          <w:rtl/>
          <w:lang w:bidi="ar-EG"/>
        </w:rPr>
        <w:t xml:space="preserve"> وهذا هو أعلى أنواعِ الشهداءِ. </w:t>
      </w:r>
    </w:p>
    <w:p w14:paraId="4B9DC8FD" w14:textId="77777777" w:rsidR="0076084B" w:rsidRPr="0076084B" w:rsidRDefault="0076084B" w:rsidP="0076084B">
      <w:pPr>
        <w:spacing w:after="0" w:line="192" w:lineRule="auto"/>
        <w:jc w:val="both"/>
        <w:rPr>
          <w:rFonts w:ascii="Sakkal Majalla" w:hAnsi="Sakkal Majalla" w:cs="Sakkal Majalla"/>
          <w:sz w:val="36"/>
          <w:szCs w:val="36"/>
          <w:rtl/>
          <w:lang w:bidi="ar-EG"/>
        </w:rPr>
      </w:pPr>
      <w:r w:rsidRPr="00727D5F">
        <w:rPr>
          <w:rFonts w:ascii="Sakkal Majalla" w:hAnsi="Sakkal Majalla" w:cs="Sakkal Majalla"/>
          <w:b/>
          <w:bCs/>
          <w:sz w:val="36"/>
          <w:szCs w:val="36"/>
          <w:rtl/>
          <w:lang w:bidi="ar-EG"/>
        </w:rPr>
        <w:t>النوعُ الثانيُ: شهيدُ الآخرةِ فقط،</w:t>
      </w:r>
      <w:r w:rsidRPr="00727D5F">
        <w:rPr>
          <w:rFonts w:ascii="Sakkal Majalla" w:hAnsi="Sakkal Majalla" w:cs="Sakkal Majalla"/>
          <w:sz w:val="36"/>
          <w:szCs w:val="36"/>
          <w:rtl/>
          <w:lang w:bidi="ar-EG"/>
        </w:rPr>
        <w:t xml:space="preserve"> وهم الذين وردَ ذكرُهم في الأحاديثِ: كالمبطونِ، والمطعونِ، والغريقِ، وصاحبِ الهدمِ وغيرِهم، فهؤلاءِ لهم أجرُ الشهداءِ عندَ اللهِ، لكنهم في الدنيا يُغسَّلونَ ويُصلَّى عليهم. </w:t>
      </w:r>
    </w:p>
    <w:p w14:paraId="7F3481D9" w14:textId="77777777" w:rsidR="0076084B" w:rsidRPr="00727D5F" w:rsidRDefault="0076084B" w:rsidP="0076084B">
      <w:pPr>
        <w:spacing w:after="0" w:line="192" w:lineRule="auto"/>
        <w:jc w:val="both"/>
        <w:rPr>
          <w:rFonts w:ascii="Sakkal Majalla" w:hAnsi="Sakkal Majalla" w:cs="Sakkal Majalla"/>
          <w:sz w:val="36"/>
          <w:szCs w:val="36"/>
        </w:rPr>
      </w:pPr>
      <w:r w:rsidRPr="00727D5F">
        <w:rPr>
          <w:rFonts w:ascii="Sakkal Majalla" w:hAnsi="Sakkal Majalla" w:cs="Sakkal Majalla"/>
          <w:b/>
          <w:bCs/>
          <w:sz w:val="36"/>
          <w:szCs w:val="36"/>
          <w:rtl/>
          <w:lang w:bidi="ar-EG"/>
        </w:rPr>
        <w:lastRenderedPageBreak/>
        <w:t>النوعُ الثالثُ: شهيدُ الدنيا فقط،</w:t>
      </w:r>
      <w:r w:rsidRPr="00727D5F">
        <w:rPr>
          <w:rFonts w:ascii="Sakkal Majalla" w:hAnsi="Sakkal Majalla" w:cs="Sakkal Majalla"/>
          <w:sz w:val="36"/>
          <w:szCs w:val="36"/>
          <w:rtl/>
          <w:lang w:bidi="ar-EG"/>
        </w:rPr>
        <w:t xml:space="preserve"> وهو من قُتلَ في المعركةِ ولكن نيتَهُ لم تكن خالصةً للهِ، ولهذا لما سُئلَ النبيُّ ﷺ عن الرجلِ يقاتلُ حميةً، أو يقاتلُ رياءً، أو يقاتلُ طلبًا للذكرِ، قالَ:</w:t>
      </w:r>
      <w:r w:rsidRPr="00727D5F">
        <w:rPr>
          <w:rFonts w:ascii="Sakkal Majalla" w:hAnsi="Sakkal Majalla" w:cs="Sakkal Majalla"/>
          <w:b/>
          <w:bCs/>
          <w:color w:val="00B050"/>
          <w:sz w:val="36"/>
          <w:szCs w:val="36"/>
          <w:rtl/>
          <w:lang w:bidi="ar-EG"/>
        </w:rPr>
        <w:t xml:space="preserve"> «من قاتلَ لتكونَ كلمةُ اللهِ هي العليا فهو في سبيلِ اللهِ»</w:t>
      </w:r>
      <w:r w:rsidRPr="00727D5F">
        <w:rPr>
          <w:rFonts w:ascii="Sakkal Majalla" w:hAnsi="Sakkal Majalla" w:cs="Sakkal Majalla"/>
          <w:sz w:val="36"/>
          <w:szCs w:val="36"/>
          <w:rtl/>
          <w:lang w:bidi="ar-EG"/>
        </w:rPr>
        <w:t xml:space="preserve"> (صحيحُ البخاريِّ رقم 2810)، فالعبرةُ بالنيةِ الصادقةِ</w:t>
      </w:r>
      <w:r w:rsidRPr="00727D5F">
        <w:rPr>
          <w:rFonts w:ascii="Sakkal Majalla" w:hAnsi="Sakkal Majalla" w:cs="Sakkal Majalla"/>
          <w:sz w:val="36"/>
          <w:szCs w:val="36"/>
        </w:rPr>
        <w:t>.</w:t>
      </w:r>
    </w:p>
    <w:p w14:paraId="1C667046" w14:textId="77777777" w:rsidR="0076084B" w:rsidRPr="00727D5F" w:rsidRDefault="0076084B" w:rsidP="0076084B">
      <w:pPr>
        <w:spacing w:after="0" w:line="216" w:lineRule="auto"/>
        <w:jc w:val="both"/>
        <w:rPr>
          <w:rFonts w:ascii="Sakkal Majalla" w:hAnsi="Sakkal Majalla" w:cs="Sakkal Majalla"/>
          <w:sz w:val="36"/>
          <w:szCs w:val="36"/>
        </w:rPr>
      </w:pPr>
      <w:r w:rsidRPr="00727D5F">
        <w:rPr>
          <w:rFonts w:ascii="Sakkal Majalla" w:hAnsi="Sakkal Majalla" w:cs="Sakkal Majalla"/>
          <w:sz w:val="36"/>
          <w:szCs w:val="36"/>
          <w:rtl/>
          <w:lang w:bidi="ar-EG"/>
        </w:rPr>
        <w:t>عبادَ اللهِ، إنَّ مقامَ الشهادةِ مقامٌ عظيمٌ، لكن طريقَهُ الصدقُ مع اللهِ، فليسَ الشأنُ أن يموتَ الإنسانُ فقط، ولكن الشأنُ أن يموتَ على نيةٍ صادقةٍ وقلبٍ مخلصٍ، ولهذا فتحَ النبيُّ ﷺ بابًا عظيمًا من أبوابِ الأملِ، فقالَ: «</w:t>
      </w:r>
      <w:r w:rsidRPr="00727D5F">
        <w:rPr>
          <w:rFonts w:ascii="Sakkal Majalla" w:hAnsi="Sakkal Majalla" w:cs="Sakkal Majalla"/>
          <w:b/>
          <w:bCs/>
          <w:color w:val="00B050"/>
          <w:sz w:val="36"/>
          <w:szCs w:val="36"/>
          <w:rtl/>
          <w:lang w:bidi="ar-EG"/>
        </w:rPr>
        <w:t>من سألَ اللهَ الشهادةَ بصدقٍ بلَّغهُ اللهُ منازلَ الشهداءِ وإن ماتَ على فراشِهِ»</w:t>
      </w:r>
      <w:r w:rsidRPr="00727D5F">
        <w:rPr>
          <w:rFonts w:ascii="Sakkal Majalla" w:hAnsi="Sakkal Majalla" w:cs="Sakkal Majalla"/>
          <w:sz w:val="36"/>
          <w:szCs w:val="36"/>
          <w:rtl/>
          <w:lang w:bidi="ar-EG"/>
        </w:rPr>
        <w:t xml:space="preserve"> (صحيحُ مسلمٍ</w:t>
      </w:r>
      <w:r w:rsidRPr="0076084B">
        <w:rPr>
          <w:rFonts w:ascii="Sakkal Majalla" w:hAnsi="Sakkal Majalla" w:cs="Sakkal Majalla" w:hint="cs"/>
          <w:sz w:val="36"/>
          <w:szCs w:val="36"/>
          <w:rtl/>
          <w:lang w:bidi="ar-EG"/>
        </w:rPr>
        <w:t xml:space="preserve"> 1909</w:t>
      </w:r>
      <w:r w:rsidRPr="00727D5F">
        <w:rPr>
          <w:rFonts w:ascii="Sakkal Majalla" w:hAnsi="Sakkal Majalla" w:cs="Sakkal Majalla"/>
          <w:sz w:val="36"/>
          <w:szCs w:val="36"/>
          <w:rtl/>
          <w:lang w:bidi="ar-EG"/>
        </w:rPr>
        <w:t>). فمن صدقَ مع اللهِ في طلبِ الشهادةِ، وصدقَ في نيتِهِ، وصدقَ في إخلاصِهِ، كتبَ اللهُ لهُ أجرَ الشهداءِ ولو ماتَ في بيتِهِ</w:t>
      </w:r>
      <w:r w:rsidRPr="00727D5F">
        <w:rPr>
          <w:rFonts w:ascii="Sakkal Majalla" w:hAnsi="Sakkal Majalla" w:cs="Sakkal Majalla"/>
          <w:sz w:val="36"/>
          <w:szCs w:val="36"/>
        </w:rPr>
        <w:t>.</w:t>
      </w:r>
    </w:p>
    <w:p w14:paraId="20EDEC72" w14:textId="77777777" w:rsidR="0076084B" w:rsidRPr="00727D5F" w:rsidRDefault="0076084B" w:rsidP="0076084B">
      <w:pPr>
        <w:spacing w:after="0" w:line="216" w:lineRule="auto"/>
        <w:jc w:val="both"/>
        <w:rPr>
          <w:rFonts w:ascii="Sakkal Majalla" w:hAnsi="Sakkal Majalla" w:cs="Sakkal Majalla"/>
          <w:sz w:val="36"/>
          <w:szCs w:val="36"/>
        </w:rPr>
      </w:pPr>
      <w:r w:rsidRPr="00727D5F">
        <w:rPr>
          <w:rFonts w:ascii="Sakkal Majalla" w:hAnsi="Sakkal Majalla" w:cs="Sakkal Majalla"/>
          <w:sz w:val="36"/>
          <w:szCs w:val="36"/>
          <w:rtl/>
          <w:lang w:bidi="ar-EG"/>
        </w:rPr>
        <w:t>عبادَ اللهِ، هذهِ هي منزلةُ الشهداءِ في الإسلامِ</w:t>
      </w:r>
      <w:r w:rsidRPr="00727D5F">
        <w:rPr>
          <w:rFonts w:ascii="Sakkal Majalla" w:hAnsi="Sakkal Majalla" w:cs="Sakkal Majalla"/>
          <w:sz w:val="36"/>
          <w:szCs w:val="36"/>
        </w:rPr>
        <w:t xml:space="preserve">… </w:t>
      </w:r>
      <w:r w:rsidRPr="00727D5F">
        <w:rPr>
          <w:rFonts w:ascii="Sakkal Majalla" w:hAnsi="Sakkal Majalla" w:cs="Sakkal Majalla"/>
          <w:sz w:val="36"/>
          <w:szCs w:val="36"/>
          <w:rtl/>
          <w:lang w:bidi="ar-EG"/>
        </w:rPr>
        <w:t>منزلةٌ عظيمةٌ، ودرجةٌ رفيعةٌ، وكرامةٌ ربانيةٌ، لكن المسلمَ لا يطلبُ الموتَ، بل يطلبُ رضا اللهِ، ويطلبُ العملَ الصالحَ، ويطلبُ القربَ من اللهِ. ومن أعظمِ أبوابِ القربِ من اللهِ في هذهِ الأيامِ المباركةِ الاجتهادُ في العشرِ الأواخرِ من رمضانَ، وهذا ما نتحدثُ عنهُ في الخطبةِ الثانيةِ. أقولُ قولي هذا، وأستغفرُ اللهَ العظيمَ لي ولكم، فاستغفروهُ إنهُ هو الغفورُ الرحيمُ</w:t>
      </w:r>
      <w:r w:rsidRPr="00727D5F">
        <w:rPr>
          <w:rFonts w:ascii="Sakkal Majalla" w:hAnsi="Sakkal Majalla" w:cs="Sakkal Majalla"/>
          <w:sz w:val="36"/>
          <w:szCs w:val="36"/>
        </w:rPr>
        <w:t>.</w:t>
      </w:r>
    </w:p>
    <w:p w14:paraId="6294A209" w14:textId="77777777" w:rsidR="0076084B" w:rsidRPr="00727D5F" w:rsidRDefault="0076084B" w:rsidP="0076084B">
      <w:pPr>
        <w:spacing w:after="0" w:line="216" w:lineRule="auto"/>
        <w:jc w:val="center"/>
        <w:rPr>
          <w:rFonts w:ascii="Sakkal Majalla" w:hAnsi="Sakkal Majalla" w:cs="PT Bold Heading"/>
          <w:color w:val="7030A0"/>
          <w:sz w:val="36"/>
          <w:szCs w:val="36"/>
        </w:rPr>
      </w:pPr>
      <w:r w:rsidRPr="00727D5F">
        <w:rPr>
          <w:rFonts w:ascii="Sakkal Majalla" w:hAnsi="Sakkal Majalla" w:cs="PT Bold Heading"/>
          <w:color w:val="7030A0"/>
          <w:sz w:val="36"/>
          <w:szCs w:val="36"/>
          <w:rtl/>
          <w:lang w:bidi="ar-EG"/>
        </w:rPr>
        <w:t>الخُطْبَةُ الثَّانِيَةُ</w:t>
      </w:r>
    </w:p>
    <w:p w14:paraId="7B191E30" w14:textId="77777777" w:rsidR="0076084B" w:rsidRPr="00727D5F" w:rsidRDefault="0076084B" w:rsidP="0076084B">
      <w:pPr>
        <w:spacing w:after="0" w:line="216" w:lineRule="auto"/>
        <w:jc w:val="both"/>
        <w:rPr>
          <w:rFonts w:ascii="Sakkal Majalla" w:hAnsi="Sakkal Majalla" w:cs="Sakkal Majalla"/>
          <w:sz w:val="36"/>
          <w:szCs w:val="36"/>
        </w:rPr>
      </w:pPr>
      <w:r w:rsidRPr="00727D5F">
        <w:rPr>
          <w:rFonts w:ascii="Sakkal Majalla" w:hAnsi="Sakkal Majalla" w:cs="Sakkal Majalla"/>
          <w:sz w:val="36"/>
          <w:szCs w:val="36"/>
          <w:rtl/>
          <w:lang w:bidi="ar-EG"/>
        </w:rPr>
        <w:t xml:space="preserve">الحمدُ للهِ ربِّ العالمينَ، أحمدُهُ سبحانهُ على نعمائِهِ، وأشكرُهُ على آلائِهِ، وأشهدُ أن لا إلهَ إلا اللهُ وحدهُ لا شريكَ لهُ، شهادةً تُنيرُ القلوبَ، وتشرحُ الصدورَ، وتُثقِّلُ الموازينَ يومَ النشورِ، وأشهدُ أنَّ سيدَنا محمدًا عبدُهُ ورسولُهُ، خيرُ من قامَ الليلَ حتى تفطرتْ قدماهُ، وخيرُ من اجتهدَ في طاعةِ ربِّهِ حتى لقيَ مولاهُ. اللهمَّ صلِّ وسلِّمْ وباركْ عليهِ، وعلى </w:t>
      </w:r>
      <w:proofErr w:type="spellStart"/>
      <w:r w:rsidRPr="00727D5F">
        <w:rPr>
          <w:rFonts w:ascii="Sakkal Majalla" w:hAnsi="Sakkal Majalla" w:cs="Sakkal Majalla"/>
          <w:sz w:val="36"/>
          <w:szCs w:val="36"/>
          <w:rtl/>
          <w:lang w:bidi="ar-EG"/>
        </w:rPr>
        <w:t>آلهِ</w:t>
      </w:r>
      <w:proofErr w:type="spellEnd"/>
      <w:r w:rsidRPr="00727D5F">
        <w:rPr>
          <w:rFonts w:ascii="Sakkal Majalla" w:hAnsi="Sakkal Majalla" w:cs="Sakkal Majalla"/>
          <w:sz w:val="36"/>
          <w:szCs w:val="36"/>
          <w:rtl/>
          <w:lang w:bidi="ar-EG"/>
        </w:rPr>
        <w:t xml:space="preserve"> الطيبينَ، وصحابتِهِ الغرِّ الميامينَ، ومن تبعهم بإحسانٍ إلى يومِ الدينِ</w:t>
      </w:r>
      <w:r w:rsidRPr="00727D5F">
        <w:rPr>
          <w:rFonts w:ascii="Sakkal Majalla" w:hAnsi="Sakkal Majalla" w:cs="Sakkal Majalla"/>
          <w:sz w:val="36"/>
          <w:szCs w:val="36"/>
        </w:rPr>
        <w:t>.</w:t>
      </w:r>
    </w:p>
    <w:p w14:paraId="0DA81F5C" w14:textId="77777777" w:rsidR="0076084B" w:rsidRPr="00727D5F" w:rsidRDefault="0076084B" w:rsidP="0076084B">
      <w:pPr>
        <w:spacing w:after="0" w:line="216" w:lineRule="auto"/>
        <w:jc w:val="both"/>
        <w:rPr>
          <w:rFonts w:ascii="Sakkal Majalla" w:hAnsi="Sakkal Majalla" w:cs="Sakkal Majalla"/>
          <w:sz w:val="36"/>
          <w:szCs w:val="36"/>
          <w:rtl/>
          <w:lang w:bidi="ar-EG"/>
        </w:rPr>
      </w:pPr>
      <w:r w:rsidRPr="00727D5F">
        <w:rPr>
          <w:rFonts w:ascii="Sakkal Majalla" w:hAnsi="Sakkal Majalla" w:cs="Sakkal Majalla"/>
          <w:sz w:val="36"/>
          <w:szCs w:val="36"/>
          <w:rtl/>
          <w:lang w:bidi="ar-EG"/>
        </w:rPr>
        <w:t>أما بعدُ عبادَ اللهِ، فإنَّ المؤمنَ إذا عرفَ منزلةَ الشهداءِ عندَ اللهِ، وعرفَ رفعةَ درجاتِهم في الجنةِ، أدركَ أنَّ طريقَ العلوِّ في الإسلامِ هو الصدقُ مع اللهِ، والاجتهادُ في الطاعةِ، وبذلُ الجهدِ في مرضاتِهِ. ومن أعظمِ مواسمِ القربِ من اللهِ، وأجلِّ أيامِ الطاعةِ، هذهِ الأيامُ المباركةُ التي نعيشُها الآنَ، وهي العشرُ الأواخرُ من شهرِ رمضانَ</w:t>
      </w:r>
      <w:r w:rsidRPr="00727D5F">
        <w:rPr>
          <w:rFonts w:ascii="Sakkal Majalla" w:hAnsi="Sakkal Majalla" w:cs="Sakkal Majalla"/>
          <w:sz w:val="36"/>
          <w:szCs w:val="36"/>
        </w:rPr>
        <w:t>.</w:t>
      </w:r>
    </w:p>
    <w:p w14:paraId="05C7D315" w14:textId="77777777" w:rsidR="0076084B" w:rsidRPr="00727D5F" w:rsidRDefault="0076084B" w:rsidP="0076084B">
      <w:pPr>
        <w:spacing w:after="0" w:line="216" w:lineRule="auto"/>
        <w:jc w:val="center"/>
        <w:rPr>
          <w:rFonts w:ascii="Sakkal Majalla" w:hAnsi="Sakkal Majalla" w:cs="PT Bold Heading"/>
          <w:color w:val="7030A0"/>
          <w:sz w:val="36"/>
          <w:szCs w:val="36"/>
        </w:rPr>
      </w:pPr>
      <w:r w:rsidRPr="00727D5F">
        <w:rPr>
          <w:rFonts w:ascii="Sakkal Majalla" w:hAnsi="Sakkal Majalla" w:cs="PT Bold Heading"/>
          <w:color w:val="7030A0"/>
          <w:sz w:val="36"/>
          <w:szCs w:val="36"/>
          <w:rtl/>
          <w:lang w:bidi="ar-EG"/>
        </w:rPr>
        <w:t>العُنْصُرُ الثَّالِثُ</w:t>
      </w:r>
      <w:r w:rsidRPr="0076084B">
        <w:rPr>
          <w:rFonts w:ascii="Sakkal Majalla" w:hAnsi="Sakkal Majalla" w:cs="PT Bold Heading" w:hint="cs"/>
          <w:color w:val="7030A0"/>
          <w:sz w:val="36"/>
          <w:szCs w:val="36"/>
          <w:rtl/>
        </w:rPr>
        <w:t xml:space="preserve">: </w:t>
      </w:r>
      <w:r w:rsidRPr="00727D5F">
        <w:rPr>
          <w:rFonts w:ascii="Sakkal Majalla" w:hAnsi="Sakkal Majalla" w:cs="PT Bold Heading"/>
          <w:color w:val="7030A0"/>
          <w:sz w:val="36"/>
          <w:szCs w:val="36"/>
          <w:rtl/>
          <w:lang w:bidi="ar-EG"/>
        </w:rPr>
        <w:t>الِاجْتِهَادُ فِي العَشْرِ الأَوَاخِرِ وَتَحَرِّي لَيْلَةِ القَدْرِ</w:t>
      </w:r>
    </w:p>
    <w:p w14:paraId="5DF98B1E" w14:textId="77777777" w:rsidR="0076084B" w:rsidRPr="00727D5F" w:rsidRDefault="0076084B" w:rsidP="0076084B">
      <w:pPr>
        <w:spacing w:after="0" w:line="216" w:lineRule="auto"/>
        <w:jc w:val="both"/>
        <w:rPr>
          <w:rFonts w:ascii="Sakkal Majalla" w:hAnsi="Sakkal Majalla" w:cs="Sakkal Majalla"/>
          <w:sz w:val="36"/>
          <w:szCs w:val="36"/>
        </w:rPr>
      </w:pPr>
      <w:r w:rsidRPr="00727D5F">
        <w:rPr>
          <w:rFonts w:ascii="Sakkal Majalla" w:hAnsi="Sakkal Majalla" w:cs="Sakkal Majalla"/>
          <w:sz w:val="36"/>
          <w:szCs w:val="36"/>
          <w:rtl/>
          <w:lang w:bidi="ar-EG"/>
        </w:rPr>
        <w:t>عبادَ اللهِ، إنَّ العشرَ الأواخرَ من رمضانَ ليستْ أيامًا عاديةً في حياةِ المؤمنِ، بل هي أيامُ النفحاتِ الربانيةِ، وأيامُ المغفرةِ والعتقِ من النارِ، وأيامُ التنافسِ في الطاعاتِ. وكانَ النبيُّ ﷺ يعرفُ قدرَ هذهِ الليالي، ويعلمُ عظيمَ فضلِها، فكانَ يعظمُها أعظمَ التعظيمِ، ويجتهدُ فيها أعظمَ الاجتهادِ. فعن أمِّ المؤمنينَ عائشةَ رضيَ اللهُ عنها قالتْ: «</w:t>
      </w:r>
      <w:r w:rsidRPr="00727D5F">
        <w:rPr>
          <w:rFonts w:ascii="Sakkal Majalla" w:hAnsi="Sakkal Majalla" w:cs="Sakkal Majalla"/>
          <w:b/>
          <w:bCs/>
          <w:color w:val="00B050"/>
          <w:sz w:val="36"/>
          <w:szCs w:val="36"/>
          <w:rtl/>
          <w:lang w:bidi="ar-EG"/>
        </w:rPr>
        <w:t>كانَ رسولُ اللهِ ﷺ إذا دخلَ العشرُ أحيا الليلَ، وأيقظَ أهلَهُ، وجدَّ وشدَّ المئزرَ»</w:t>
      </w:r>
      <w:r w:rsidRPr="00727D5F">
        <w:rPr>
          <w:rFonts w:ascii="Sakkal Majalla" w:hAnsi="Sakkal Majalla" w:cs="Sakkal Majalla"/>
          <w:sz w:val="36"/>
          <w:szCs w:val="36"/>
          <w:rtl/>
          <w:lang w:bidi="ar-EG"/>
        </w:rPr>
        <w:t xml:space="preserve"> (صحيحُ البخاريِّ رقم 2024، صحيحُ مسلمٍ رقم 1174)</w:t>
      </w:r>
      <w:r w:rsidRPr="00727D5F">
        <w:rPr>
          <w:rFonts w:ascii="Sakkal Majalla" w:hAnsi="Sakkal Majalla" w:cs="Sakkal Majalla"/>
          <w:sz w:val="36"/>
          <w:szCs w:val="36"/>
        </w:rPr>
        <w:t>.</w:t>
      </w:r>
    </w:p>
    <w:p w14:paraId="495AEA78" w14:textId="77777777" w:rsidR="0076084B" w:rsidRPr="00727D5F" w:rsidRDefault="0076084B" w:rsidP="0076084B">
      <w:pPr>
        <w:spacing w:after="0" w:line="216" w:lineRule="auto"/>
        <w:jc w:val="both"/>
        <w:rPr>
          <w:rFonts w:ascii="Sakkal Majalla" w:hAnsi="Sakkal Majalla" w:cs="Sakkal Majalla"/>
          <w:sz w:val="36"/>
          <w:szCs w:val="36"/>
        </w:rPr>
      </w:pPr>
      <w:r w:rsidRPr="00727D5F">
        <w:rPr>
          <w:rFonts w:ascii="Sakkal Majalla" w:hAnsi="Sakkal Majalla" w:cs="Sakkal Majalla"/>
          <w:sz w:val="36"/>
          <w:szCs w:val="36"/>
          <w:rtl/>
          <w:lang w:bidi="ar-EG"/>
        </w:rPr>
        <w:t>تأملوا هذا المشهدَ العظيمَ عبادَ اللهِ</w:t>
      </w:r>
      <w:r w:rsidRPr="00727D5F">
        <w:rPr>
          <w:rFonts w:ascii="Sakkal Majalla" w:hAnsi="Sakkal Majalla" w:cs="Sakkal Majalla"/>
          <w:sz w:val="36"/>
          <w:szCs w:val="36"/>
        </w:rPr>
        <w:t xml:space="preserve">… </w:t>
      </w:r>
      <w:r w:rsidRPr="00727D5F">
        <w:rPr>
          <w:rFonts w:ascii="Sakkal Majalla" w:hAnsi="Sakkal Majalla" w:cs="Sakkal Majalla"/>
          <w:sz w:val="36"/>
          <w:szCs w:val="36"/>
          <w:rtl/>
          <w:lang w:bidi="ar-EG"/>
        </w:rPr>
        <w:t>النبيُّ ﷺ الذي غفرَ اللهُ لهُ ما تقدمَ من ذنبِهِ وما تأخرَ، يقومُ الليلَ كلَّهُ، ويوقظُ أهلَهُ، ويضاعفُ العبادةَ، ويجتهدُ في الطاعةِ. قالَ الإمامُ ابنُ حجرٍ رحمهُ اللهُ: "</w:t>
      </w:r>
      <w:r w:rsidRPr="0076084B">
        <w:rPr>
          <w:rFonts w:ascii="Naskh" w:hAnsi="Naskh"/>
          <w:color w:val="005300"/>
          <w:sz w:val="36"/>
          <w:szCs w:val="36"/>
          <w:shd w:val="clear" w:color="auto" w:fill="FFFFFF"/>
        </w:rPr>
        <w:t xml:space="preserve"> </w:t>
      </w:r>
      <w:r w:rsidRPr="0076084B">
        <w:rPr>
          <w:rFonts w:ascii="Sakkal Majalla" w:hAnsi="Sakkal Majalla" w:cs="Sakkal Majalla"/>
          <w:sz w:val="36"/>
          <w:szCs w:val="36"/>
          <w:rtl/>
        </w:rPr>
        <w:t>وَأَحْيَا لَيْلَهُ</w:t>
      </w:r>
      <w:r w:rsidRPr="0076084B">
        <w:rPr>
          <w:rFonts w:ascii="Sakkal Majalla" w:hAnsi="Sakkal Majalla" w:cs="Sakkal Majalla"/>
          <w:sz w:val="36"/>
          <w:szCs w:val="36"/>
          <w:lang w:bidi="ar-EG"/>
        </w:rPr>
        <w:t>) </w:t>
      </w:r>
      <w:r w:rsidRPr="0076084B">
        <w:rPr>
          <w:rFonts w:ascii="Sakkal Majalla" w:hAnsi="Sakkal Majalla" w:cs="Sakkal Majalla"/>
          <w:sz w:val="36"/>
          <w:szCs w:val="36"/>
          <w:rtl/>
        </w:rPr>
        <w:t>أَيْ: سَهِرَهُ، فَأَحْيَاهُ بِالطَّاعَةِ وَأَحْيَا نَفْسَهُ بِسَهَرِهِ فِيهِ؛ لِأَنَّ النَّوْمَ أَخُو الْمَوْتِ، وَأَضَافَهُ إِلَى اللَّيْلِ اتِّسَاعًا؛ لِأَنَّ الْقَائِمَ إِذَا حَيِيَ بِالْيَقِظَةِ أَحْيَا لَيْلَهُ بِحَيَاتِهِ، وَهُوَ نَحْوُ قَوْلِهِ</w:t>
      </w:r>
      <w:r w:rsidRPr="0076084B">
        <w:rPr>
          <w:rFonts w:ascii="Sakkal Majalla" w:hAnsi="Sakkal Majalla" w:cs="Sakkal Majalla"/>
          <w:sz w:val="36"/>
          <w:szCs w:val="36"/>
          <w:lang w:bidi="ar-EG"/>
        </w:rPr>
        <w:t>: </w:t>
      </w:r>
      <w:r w:rsidRPr="0076084B">
        <w:rPr>
          <w:rFonts w:ascii="Sakkal Majalla" w:hAnsi="Sakkal Majalla" w:cs="Sakkal Majalla"/>
          <w:sz w:val="36"/>
          <w:szCs w:val="36"/>
          <w:rtl/>
        </w:rPr>
        <w:t xml:space="preserve">لَا تَجْعَلُوا بُيُوتَكُمْ قُبُورًا أَيْ: لَا تَنَامُوا فَتَكُونُوا كَالْأَمْوَاتِ فَتَكُونَ بُيُوتُكُمْ </w:t>
      </w:r>
      <w:r w:rsidRPr="0076084B">
        <w:rPr>
          <w:rFonts w:ascii="Sakkal Majalla" w:hAnsi="Sakkal Majalla" w:cs="Sakkal Majalla"/>
          <w:sz w:val="36"/>
          <w:szCs w:val="36"/>
          <w:rtl/>
        </w:rPr>
        <w:lastRenderedPageBreak/>
        <w:t>كَالْقُبُورِ</w:t>
      </w:r>
      <w:r w:rsidRPr="0076084B">
        <w:rPr>
          <w:rFonts w:ascii="Sakkal Majalla" w:hAnsi="Sakkal Majalla" w:cs="Sakkal Majalla"/>
          <w:sz w:val="36"/>
          <w:szCs w:val="36"/>
          <w:rtl/>
          <w:lang w:bidi="ar-EG"/>
        </w:rPr>
        <w:t xml:space="preserve"> </w:t>
      </w:r>
      <w:r w:rsidRPr="00727D5F">
        <w:rPr>
          <w:rFonts w:ascii="Sakkal Majalla" w:hAnsi="Sakkal Majalla" w:cs="Sakkal Majalla"/>
          <w:sz w:val="36"/>
          <w:szCs w:val="36"/>
          <w:rtl/>
          <w:lang w:bidi="ar-EG"/>
        </w:rPr>
        <w:t>" (فتحُ الباري</w:t>
      </w:r>
      <w:r w:rsidRPr="0076084B">
        <w:rPr>
          <w:rFonts w:ascii="Sakkal Majalla" w:hAnsi="Sakkal Majalla" w:cs="Sakkal Majalla" w:hint="cs"/>
          <w:sz w:val="36"/>
          <w:szCs w:val="36"/>
          <w:rtl/>
          <w:lang w:bidi="ar-EG"/>
        </w:rPr>
        <w:t xml:space="preserve"> ج4، ص269</w:t>
      </w:r>
      <w:r w:rsidRPr="00727D5F">
        <w:rPr>
          <w:rFonts w:ascii="Sakkal Majalla" w:hAnsi="Sakkal Majalla" w:cs="Sakkal Majalla"/>
          <w:sz w:val="36"/>
          <w:szCs w:val="36"/>
          <w:rtl/>
          <w:lang w:bidi="ar-EG"/>
        </w:rPr>
        <w:t xml:space="preserve">). أي أنَّ النبيَّ ﷺ كانَ يشمرُ عن ساعدِ الجدِّ في العبادةِ. وفي روايةٍ أخرى قالتْ عائشةُ رضيَ اللهُ عنها: </w:t>
      </w:r>
      <w:r w:rsidRPr="00727D5F">
        <w:rPr>
          <w:rFonts w:ascii="Sakkal Majalla" w:hAnsi="Sakkal Majalla" w:cs="Sakkal Majalla"/>
          <w:b/>
          <w:bCs/>
          <w:color w:val="00B050"/>
          <w:sz w:val="36"/>
          <w:szCs w:val="36"/>
          <w:rtl/>
          <w:lang w:bidi="ar-EG"/>
        </w:rPr>
        <w:t>«كانَ يجتهدُ في العشرِ الأواخرِ ما لا يجتهدُ في غيرِها»</w:t>
      </w:r>
      <w:r w:rsidRPr="00727D5F">
        <w:rPr>
          <w:rFonts w:ascii="Sakkal Majalla" w:hAnsi="Sakkal Majalla" w:cs="Sakkal Majalla"/>
          <w:sz w:val="36"/>
          <w:szCs w:val="36"/>
          <w:rtl/>
          <w:lang w:bidi="ar-EG"/>
        </w:rPr>
        <w:t xml:space="preserve"> (صحيحُ مسلمٍ رقم 1175). فإذا كانَ هذا حالَ رسولِ اللهِ ﷺ، فما حالُنا نحنُ المقصرينَ؟</w:t>
      </w:r>
    </w:p>
    <w:p w14:paraId="3FE1DF00" w14:textId="77777777" w:rsidR="0076084B" w:rsidRPr="0076084B" w:rsidRDefault="0076084B" w:rsidP="0076084B">
      <w:pPr>
        <w:spacing w:after="0" w:line="216" w:lineRule="auto"/>
        <w:jc w:val="both"/>
        <w:rPr>
          <w:rFonts w:ascii="Sakkal Majalla" w:hAnsi="Sakkal Majalla" w:cs="Sakkal Majalla"/>
          <w:sz w:val="36"/>
          <w:szCs w:val="36"/>
          <w:rtl/>
          <w:lang w:bidi="ar-EG"/>
        </w:rPr>
      </w:pPr>
      <w:r w:rsidRPr="00727D5F">
        <w:rPr>
          <w:rFonts w:ascii="Sakkal Majalla" w:hAnsi="Sakkal Majalla" w:cs="Sakkal Majalla"/>
          <w:sz w:val="36"/>
          <w:szCs w:val="36"/>
          <w:rtl/>
          <w:lang w:bidi="ar-EG"/>
        </w:rPr>
        <w:t>عبادَ اللهِ، إنَّ السرَّ في عظمةِ هذهِ الليالي أنَّ فيها أعظمَ ليلةٍ في العامِ كلِّهِ، وهي ليلةُ القدرِ. قالَ اللهُ تعالى:</w:t>
      </w:r>
      <w:r w:rsidRPr="00727D5F">
        <w:rPr>
          <w:rFonts w:ascii="Sakkal Majalla" w:hAnsi="Sakkal Majalla" w:cs="Sakkal Majalla"/>
          <w:b/>
          <w:bCs/>
          <w:color w:val="EE0000"/>
          <w:sz w:val="36"/>
          <w:szCs w:val="36"/>
          <w:rtl/>
          <w:lang w:bidi="ar-EG"/>
        </w:rPr>
        <w:t xml:space="preserve"> ﴿إِنَّا أَنْزَلْنَاهُ فِي لَيْلَةِ الْقَدْرِ ۝ وَمَا أَدْرَاكَ مَا لَيْلَةُ الْقَدْرِ ۝ لَيْلَةُ الْقَدْرِ خَيْرٌ مِنْ أَلْفِ شَهْرٍ﴾ [</w:t>
      </w:r>
      <w:r w:rsidRPr="00727D5F">
        <w:rPr>
          <w:rFonts w:ascii="Sakkal Majalla" w:hAnsi="Sakkal Majalla" w:cs="Sakkal Majalla"/>
          <w:sz w:val="36"/>
          <w:szCs w:val="36"/>
          <w:rtl/>
          <w:lang w:bidi="ar-EG"/>
        </w:rPr>
        <w:t>القدر: 1</w:t>
      </w:r>
      <w:r w:rsidRPr="00727D5F">
        <w:rPr>
          <w:rFonts w:ascii="Sakkal Majalla" w:hAnsi="Sakkal Majalla" w:cs="Sakkal Majalla"/>
          <w:sz w:val="36"/>
          <w:szCs w:val="36"/>
        </w:rPr>
        <w:t>–</w:t>
      </w:r>
      <w:r w:rsidRPr="00727D5F">
        <w:rPr>
          <w:rFonts w:ascii="Sakkal Majalla" w:hAnsi="Sakkal Majalla" w:cs="Sakkal Majalla"/>
          <w:sz w:val="36"/>
          <w:szCs w:val="36"/>
          <w:rtl/>
          <w:lang w:bidi="ar-EG"/>
        </w:rPr>
        <w:t>3]. أي أنَّ العبادةَ في هذهِ الليلةِ الواحدةِ خيرٌ من عبادةِ ثلاثةٍ وثمانينَ عامًا. قالَ الإمامُ الطبريُّ رحمهُ اللهُ: "عملٌ في ليلةِ القدرِ خيرٌ من عملِ ألفِ شهرٍ ليسَ فيها ليلةُ القدرِ" (تفسيرُ الطبريِّ</w:t>
      </w:r>
      <w:r w:rsidRPr="0076084B">
        <w:rPr>
          <w:rFonts w:ascii="Sakkal Majalla" w:hAnsi="Sakkal Majalla" w:cs="Sakkal Majalla" w:hint="cs"/>
          <w:sz w:val="36"/>
          <w:szCs w:val="36"/>
          <w:rtl/>
          <w:lang w:bidi="ar-EG"/>
        </w:rPr>
        <w:t>، ج24ـ ص542</w:t>
      </w:r>
      <w:r w:rsidRPr="00727D5F">
        <w:rPr>
          <w:rFonts w:ascii="Sakkal Majalla" w:hAnsi="Sakkal Majalla" w:cs="Sakkal Majalla"/>
          <w:sz w:val="36"/>
          <w:szCs w:val="36"/>
          <w:rtl/>
          <w:lang w:bidi="ar-EG"/>
        </w:rPr>
        <w:t>).</w:t>
      </w:r>
    </w:p>
    <w:p w14:paraId="5734E1EF" w14:textId="77777777" w:rsidR="0076084B" w:rsidRPr="00727D5F" w:rsidRDefault="0076084B" w:rsidP="0076084B">
      <w:pPr>
        <w:spacing w:after="0" w:line="216" w:lineRule="auto"/>
        <w:jc w:val="both"/>
        <w:rPr>
          <w:rFonts w:ascii="Sakkal Majalla" w:hAnsi="Sakkal Majalla" w:cs="Sakkal Majalla"/>
          <w:sz w:val="36"/>
          <w:szCs w:val="36"/>
        </w:rPr>
      </w:pPr>
      <w:r w:rsidRPr="00727D5F">
        <w:rPr>
          <w:rFonts w:ascii="Sakkal Majalla" w:hAnsi="Sakkal Majalla" w:cs="Sakkal Majalla"/>
          <w:sz w:val="36"/>
          <w:szCs w:val="36"/>
          <w:rtl/>
          <w:lang w:bidi="ar-EG"/>
        </w:rPr>
        <w:t xml:space="preserve"> فتخيلوا عبادَ اللهِ</w:t>
      </w:r>
      <w:r w:rsidRPr="00727D5F">
        <w:rPr>
          <w:rFonts w:ascii="Sakkal Majalla" w:hAnsi="Sakkal Majalla" w:cs="Sakkal Majalla"/>
          <w:sz w:val="36"/>
          <w:szCs w:val="36"/>
        </w:rPr>
        <w:t xml:space="preserve">… </w:t>
      </w:r>
      <w:r w:rsidRPr="00727D5F">
        <w:rPr>
          <w:rFonts w:ascii="Sakkal Majalla" w:hAnsi="Sakkal Majalla" w:cs="Sakkal Majalla"/>
          <w:sz w:val="36"/>
          <w:szCs w:val="36"/>
          <w:rtl/>
          <w:lang w:bidi="ar-EG"/>
        </w:rPr>
        <w:t>ركعةٌ واحدةٌ في ليلةِ القدرِ قد تكونُ خيرًا من عبادةِ سنواتٍ طويلةٍ، ودعوةٌ واحدةٌ صادقةٌ قد تغيرُ حياتكَ كلَّها، ودمعةٌ واحدةٌ صادقةٌ قد تكونُ سببًا في مغفرةِ ذنوبِكَ كلِّها. ولهذا قالَ النبيُّ ﷺ:</w:t>
      </w:r>
      <w:r w:rsidRPr="00727D5F">
        <w:rPr>
          <w:rFonts w:ascii="Sakkal Majalla" w:hAnsi="Sakkal Majalla" w:cs="Sakkal Majalla"/>
          <w:b/>
          <w:bCs/>
          <w:color w:val="00B050"/>
          <w:sz w:val="36"/>
          <w:szCs w:val="36"/>
          <w:rtl/>
          <w:lang w:bidi="ar-EG"/>
        </w:rPr>
        <w:t xml:space="preserve"> «من قامَ ليلةَ القدرِ إيمانًا واحتسابًا غُفرَ لهُ ما تقدمَ من ذنبِهِ» </w:t>
      </w:r>
      <w:r w:rsidRPr="00727D5F">
        <w:rPr>
          <w:rFonts w:ascii="Sakkal Majalla" w:hAnsi="Sakkal Majalla" w:cs="Sakkal Majalla"/>
          <w:sz w:val="36"/>
          <w:szCs w:val="36"/>
          <w:rtl/>
          <w:lang w:bidi="ar-EG"/>
        </w:rPr>
        <w:t xml:space="preserve">(صحيحُ البخاريِّ رقم 2014، صحيحُ مسلمٍ رقم 760)، إيمانًا بفضلِها واحتسابًا للأجرِ عندَ اللهِ. وكانَ النبيُّ ﷺ يتحرى هذهِ الليلةَ في العشرِ الأواخرِ، ويحثُّ أمتَهُ على طلبِها، فقالَ ﷺ: </w:t>
      </w:r>
      <w:r w:rsidRPr="00727D5F">
        <w:rPr>
          <w:rFonts w:ascii="Sakkal Majalla" w:hAnsi="Sakkal Majalla" w:cs="Sakkal Majalla"/>
          <w:b/>
          <w:bCs/>
          <w:color w:val="00B050"/>
          <w:sz w:val="36"/>
          <w:szCs w:val="36"/>
          <w:rtl/>
          <w:lang w:bidi="ar-EG"/>
        </w:rPr>
        <w:t>«</w:t>
      </w:r>
      <w:r w:rsidRPr="0076084B">
        <w:rPr>
          <w:rFonts w:ascii="Sakkal Majalla" w:hAnsi="Sakkal Majalla" w:cs="Sakkal Majalla"/>
          <w:b/>
          <w:bCs/>
          <w:color w:val="00B050"/>
          <w:sz w:val="36"/>
          <w:szCs w:val="36"/>
          <w:rtl/>
        </w:rPr>
        <w:t>سمعتُ رسولَ الله صلَّى الله عليه وسلَّمَ يقول لليلةِ القَدْر: إنَّ ناسًا منكم قدْ أُرُوا أنَّها في السَّبع الأُوَل، وأُرِي ناسٌ منكم أنَّها في السَّبع الغَوابِر؛ فالْتمِسوها في العَشْر الغَوابِرِ</w:t>
      </w:r>
      <w:r w:rsidRPr="00727D5F">
        <w:rPr>
          <w:rFonts w:ascii="Sakkal Majalla" w:hAnsi="Sakkal Majalla" w:cs="Sakkal Majalla"/>
          <w:b/>
          <w:bCs/>
          <w:color w:val="00B050"/>
          <w:sz w:val="36"/>
          <w:szCs w:val="36"/>
          <w:rtl/>
          <w:lang w:bidi="ar-EG"/>
        </w:rPr>
        <w:t>»</w:t>
      </w:r>
      <w:r w:rsidRPr="00727D5F">
        <w:rPr>
          <w:rFonts w:ascii="Sakkal Majalla" w:hAnsi="Sakkal Majalla" w:cs="Sakkal Majalla"/>
          <w:sz w:val="36"/>
          <w:szCs w:val="36"/>
          <w:rtl/>
          <w:lang w:bidi="ar-EG"/>
        </w:rPr>
        <w:t xml:space="preserve"> (صحيحُ </w:t>
      </w:r>
      <w:r w:rsidRPr="0076084B">
        <w:rPr>
          <w:rFonts w:ascii="Sakkal Majalla" w:hAnsi="Sakkal Majalla" w:cs="Sakkal Majalla" w:hint="cs"/>
          <w:sz w:val="36"/>
          <w:szCs w:val="36"/>
          <w:rtl/>
          <w:lang w:bidi="ar-EG"/>
        </w:rPr>
        <w:t>مسلم 1165</w:t>
      </w:r>
      <w:r w:rsidRPr="00727D5F">
        <w:rPr>
          <w:rFonts w:ascii="Sakkal Majalla" w:hAnsi="Sakkal Majalla" w:cs="Sakkal Majalla"/>
          <w:sz w:val="36"/>
          <w:szCs w:val="36"/>
          <w:rtl/>
          <w:lang w:bidi="ar-EG"/>
        </w:rPr>
        <w:t xml:space="preserve">)، وفي حديثٍ آخرَ قالَ ﷺ: </w:t>
      </w:r>
      <w:r w:rsidRPr="0076084B">
        <w:rPr>
          <w:rFonts w:ascii="Sakkal Majalla" w:hAnsi="Sakkal Majalla" w:cs="Sakkal Majalla" w:hint="cs"/>
          <w:b/>
          <w:bCs/>
          <w:color w:val="00B050"/>
          <w:sz w:val="36"/>
          <w:szCs w:val="36"/>
          <w:rtl/>
          <w:lang w:bidi="ar-EG"/>
        </w:rPr>
        <w:t>«</w:t>
      </w:r>
      <w:r w:rsidRPr="0076084B">
        <w:rPr>
          <w:rFonts w:ascii="Sakkal Majalla" w:hAnsi="Sakkal Majalla" w:cs="Sakkal Majalla"/>
          <w:b/>
          <w:bCs/>
          <w:color w:val="00B050"/>
          <w:sz w:val="36"/>
          <w:szCs w:val="36"/>
          <w:rtl/>
          <w:lang w:bidi="ar-EG"/>
        </w:rPr>
        <w:t>تَحرَّوا</w:t>
      </w:r>
      <w:r w:rsidRPr="0076084B">
        <w:rPr>
          <w:rFonts w:ascii="Sakkal Majalla" w:hAnsi="Sakkal Majalla" w:cs="Sakkal Majalla"/>
          <w:b/>
          <w:bCs/>
          <w:color w:val="00B050"/>
          <w:sz w:val="36"/>
          <w:szCs w:val="36"/>
          <w:rtl/>
        </w:rPr>
        <w:t xml:space="preserve"> ليلةَ القَدْر في العَشْر الأواخِر من رمضانَ</w:t>
      </w:r>
      <w:r w:rsidRPr="00727D5F">
        <w:rPr>
          <w:rFonts w:ascii="Sakkal Majalla" w:hAnsi="Sakkal Majalla" w:cs="Sakkal Majalla"/>
          <w:b/>
          <w:bCs/>
          <w:color w:val="00B050"/>
          <w:sz w:val="36"/>
          <w:szCs w:val="36"/>
          <w:rtl/>
          <w:lang w:bidi="ar-EG"/>
        </w:rPr>
        <w:t xml:space="preserve">» </w:t>
      </w:r>
      <w:r w:rsidRPr="00727D5F">
        <w:rPr>
          <w:rFonts w:ascii="Sakkal Majalla" w:hAnsi="Sakkal Majalla" w:cs="Sakkal Majalla"/>
          <w:sz w:val="36"/>
          <w:szCs w:val="36"/>
          <w:rtl/>
          <w:lang w:bidi="ar-EG"/>
        </w:rPr>
        <w:t>(البخاريُّ</w:t>
      </w:r>
      <w:r w:rsidRPr="0076084B">
        <w:rPr>
          <w:rFonts w:ascii="Sakkal Majalla" w:hAnsi="Sakkal Majalla" w:cs="Sakkal Majalla" w:hint="cs"/>
          <w:sz w:val="36"/>
          <w:szCs w:val="36"/>
          <w:rtl/>
          <w:lang w:bidi="ar-EG"/>
        </w:rPr>
        <w:t xml:space="preserve"> 2020، ومسلم 1169</w:t>
      </w:r>
      <w:r w:rsidRPr="00727D5F">
        <w:rPr>
          <w:rFonts w:ascii="Sakkal Majalla" w:hAnsi="Sakkal Majalla" w:cs="Sakkal Majalla"/>
          <w:sz w:val="36"/>
          <w:szCs w:val="36"/>
          <w:rtl/>
          <w:lang w:bidi="ar-EG"/>
        </w:rPr>
        <w:t>)، أي أنَّ المؤمنَ يجتهدُ في هذهِ الليالي كلِّها حتى يدركَ هذهِ الليلةَ المباركةَ</w:t>
      </w:r>
      <w:r w:rsidRPr="00727D5F">
        <w:rPr>
          <w:rFonts w:ascii="Sakkal Majalla" w:hAnsi="Sakkal Majalla" w:cs="Sakkal Majalla"/>
          <w:sz w:val="36"/>
          <w:szCs w:val="36"/>
        </w:rPr>
        <w:t>.</w:t>
      </w:r>
    </w:p>
    <w:p w14:paraId="22CC6CFC" w14:textId="77777777" w:rsidR="0076084B" w:rsidRPr="00727D5F" w:rsidRDefault="0076084B" w:rsidP="0076084B">
      <w:pPr>
        <w:spacing w:after="0" w:line="216" w:lineRule="auto"/>
        <w:jc w:val="both"/>
        <w:rPr>
          <w:rFonts w:ascii="Sakkal Majalla" w:hAnsi="Sakkal Majalla" w:cs="Sakkal Majalla"/>
          <w:sz w:val="36"/>
          <w:szCs w:val="36"/>
        </w:rPr>
      </w:pPr>
      <w:r w:rsidRPr="00727D5F">
        <w:rPr>
          <w:rFonts w:ascii="Sakkal Majalla" w:hAnsi="Sakkal Majalla" w:cs="Sakkal Majalla"/>
          <w:sz w:val="36"/>
          <w:szCs w:val="36"/>
          <w:rtl/>
          <w:lang w:bidi="ar-EG"/>
        </w:rPr>
        <w:t xml:space="preserve">عبادَ اللهِ، وقد سألتْ أمُّ المؤمنينَ عائشةُ رضيَ اللهُ عنها النبيَّ ﷺ فقالتْ: يا رسولَ اللهِ، أرأيتَ إن علمتُ أيَّ ليلةٍ </w:t>
      </w:r>
      <w:proofErr w:type="spellStart"/>
      <w:r w:rsidRPr="00727D5F">
        <w:rPr>
          <w:rFonts w:ascii="Sakkal Majalla" w:hAnsi="Sakkal Majalla" w:cs="Sakkal Majalla"/>
          <w:sz w:val="36"/>
          <w:szCs w:val="36"/>
          <w:rtl/>
          <w:lang w:bidi="ar-EG"/>
        </w:rPr>
        <w:t>ليلةُ</w:t>
      </w:r>
      <w:proofErr w:type="spellEnd"/>
      <w:r w:rsidRPr="00727D5F">
        <w:rPr>
          <w:rFonts w:ascii="Sakkal Majalla" w:hAnsi="Sakkal Majalla" w:cs="Sakkal Majalla"/>
          <w:sz w:val="36"/>
          <w:szCs w:val="36"/>
          <w:rtl/>
          <w:lang w:bidi="ar-EG"/>
        </w:rPr>
        <w:t xml:space="preserve"> القدرِ ما أقولُ فيها؟ فقالَ ﷺ: </w:t>
      </w:r>
      <w:r w:rsidRPr="00727D5F">
        <w:rPr>
          <w:rFonts w:ascii="Sakkal Majalla" w:hAnsi="Sakkal Majalla" w:cs="Sakkal Majalla"/>
          <w:b/>
          <w:bCs/>
          <w:color w:val="00B050"/>
          <w:sz w:val="36"/>
          <w:szCs w:val="36"/>
          <w:rtl/>
          <w:lang w:bidi="ar-EG"/>
        </w:rPr>
        <w:t>«قولي: اللهمَّ إنكَ عفوٌّ تحبُّ العفوَ فاعفُ عني»</w:t>
      </w:r>
      <w:r w:rsidRPr="00727D5F">
        <w:rPr>
          <w:rFonts w:ascii="Sakkal Majalla" w:hAnsi="Sakkal Majalla" w:cs="Sakkal Majalla"/>
          <w:sz w:val="36"/>
          <w:szCs w:val="36"/>
          <w:rtl/>
          <w:lang w:bidi="ar-EG"/>
        </w:rPr>
        <w:t xml:space="preserve"> (سننُ الترمذيِّ رقم 3513 وقالَ: حسنٌ صحيحٌ). تأملوا هذا الدعاءَ العظيمَ</w:t>
      </w:r>
      <w:r w:rsidRPr="00727D5F">
        <w:rPr>
          <w:rFonts w:ascii="Sakkal Majalla" w:hAnsi="Sakkal Majalla" w:cs="Sakkal Majalla"/>
          <w:sz w:val="36"/>
          <w:szCs w:val="36"/>
        </w:rPr>
        <w:t xml:space="preserve">… </w:t>
      </w:r>
      <w:r w:rsidRPr="00727D5F">
        <w:rPr>
          <w:rFonts w:ascii="Sakkal Majalla" w:hAnsi="Sakkal Majalla" w:cs="Sakkal Majalla"/>
          <w:sz w:val="36"/>
          <w:szCs w:val="36"/>
          <w:rtl/>
          <w:lang w:bidi="ar-EG"/>
        </w:rPr>
        <w:t>لم يعلمها دعاءً طويلًا ولا كلماتٍ كثيرةً، بل علمها كلمةً واحدةً جامعةً: العفوَ، لأنَّ العفوَ يعني مغفرةَ الذنوبِ، ومحوَ الخطايا، وفتحَ صفحةٍ جديدةٍ مع اللهِ</w:t>
      </w:r>
      <w:r w:rsidRPr="00727D5F">
        <w:rPr>
          <w:rFonts w:ascii="Sakkal Majalla" w:hAnsi="Sakkal Majalla" w:cs="Sakkal Majalla"/>
          <w:sz w:val="36"/>
          <w:szCs w:val="36"/>
        </w:rPr>
        <w:t>.</w:t>
      </w:r>
    </w:p>
    <w:p w14:paraId="177DCD40" w14:textId="77777777" w:rsidR="0076084B" w:rsidRPr="0076084B" w:rsidRDefault="0076084B" w:rsidP="0076084B">
      <w:pPr>
        <w:spacing w:after="0" w:line="216" w:lineRule="auto"/>
        <w:jc w:val="both"/>
        <w:rPr>
          <w:rFonts w:ascii="Sakkal Majalla" w:hAnsi="Sakkal Majalla" w:cs="Sakkal Majalla"/>
          <w:sz w:val="36"/>
          <w:szCs w:val="36"/>
          <w:rtl/>
          <w:lang w:bidi="ar-EG"/>
        </w:rPr>
      </w:pPr>
      <w:r w:rsidRPr="00727D5F">
        <w:rPr>
          <w:rFonts w:ascii="Sakkal Majalla" w:hAnsi="Sakkal Majalla" w:cs="Sakkal Majalla"/>
          <w:sz w:val="36"/>
          <w:szCs w:val="36"/>
          <w:rtl/>
          <w:lang w:bidi="ar-EG"/>
        </w:rPr>
        <w:t xml:space="preserve">عبادَ اللهِ، إنَّ هذهِ الليالي فرصةٌ عظيمةٌ قد لا تتكررُ، فكم من إنسانٍ صامَ معنا رمضانَ الماضي وهو اليومَ تحتَ الترابِ! وكم من إنسانٍ كانَ يقومُ معنا العامَ الماضي وهو الآنَ بينَ يدي اللهِ! فلنغتنمْ هذهِ الأيامَ المباركةَ قبلَ أن تنقضيَ، ولنكثرْ فيها من الصلاةِ، والدعاءِ، وتلاوةِ القرآنِ، والاستغفارِ، والصدقةِ، وذكرِ اللهِ، فالسعيدُ من اغتنمَ هذهِ الليالي، والخاسرُ من ضيعَها. قالَ رسولُ اللهِ ﷺ: </w:t>
      </w:r>
      <w:r w:rsidRPr="0076084B">
        <w:rPr>
          <w:rFonts w:ascii="Sakkal Majalla" w:hAnsi="Sakkal Majalla" w:cs="Sakkal Majalla" w:hint="cs"/>
          <w:b/>
          <w:bCs/>
          <w:color w:val="00B050"/>
          <w:sz w:val="36"/>
          <w:szCs w:val="36"/>
          <w:rtl/>
        </w:rPr>
        <w:t>«</w:t>
      </w:r>
      <w:r w:rsidRPr="0076084B">
        <w:rPr>
          <w:rFonts w:ascii="Sakkal Majalla" w:hAnsi="Sakkal Majalla" w:cs="Sakkal Majalla" w:hint="cs"/>
          <w:b/>
          <w:bCs/>
          <w:color w:val="00B050"/>
          <w:kern w:val="2"/>
          <w:sz w:val="36"/>
          <w:szCs w:val="36"/>
          <w:rtl/>
        </w:rPr>
        <w:t>إِنَّ</w:t>
      </w:r>
      <w:r w:rsidRPr="0076084B">
        <w:rPr>
          <w:rFonts w:ascii="Sakkal Majalla" w:hAnsi="Sakkal Majalla" w:cs="Sakkal Majalla"/>
          <w:b/>
          <w:bCs/>
          <w:color w:val="00B050"/>
          <w:sz w:val="36"/>
          <w:szCs w:val="36"/>
          <w:rtl/>
        </w:rPr>
        <w:t xml:space="preserve"> هذا الشهرَ قدْ حضَرَكُمْ، وَفيهِ ليلَةٌ خَيْرٌ مِنْ أَلْفِ شهْرٍ، مَنْ حُرِمَها فَقَدْ حُرِمَ الخيرَ كُلَّهُ، ولَا يُحْرَمُ خيرَها إلَّا محرومٌ</w:t>
      </w:r>
      <w:r w:rsidRPr="00727D5F">
        <w:rPr>
          <w:rFonts w:ascii="Sakkal Majalla" w:hAnsi="Sakkal Majalla" w:cs="Sakkal Majalla"/>
          <w:sz w:val="36"/>
          <w:szCs w:val="36"/>
          <w:rtl/>
          <w:lang w:bidi="ar-EG"/>
        </w:rPr>
        <w:t>» (</w:t>
      </w:r>
      <w:r w:rsidRPr="0076084B">
        <w:rPr>
          <w:rFonts w:ascii="Sakkal Majalla" w:hAnsi="Sakkal Majalla" w:cs="Sakkal Majalla"/>
          <w:sz w:val="36"/>
          <w:szCs w:val="36"/>
          <w:rtl/>
        </w:rPr>
        <w:t>ابن ماجة (1644) واللفظ له، والطبراني في ((الأوسط)) (1444)، والشجري في ((الأمالي الخميسية))</w:t>
      </w:r>
      <w:r w:rsidRPr="0076084B">
        <w:rPr>
          <w:rFonts w:ascii="Sakkal Majalla" w:hAnsi="Sakkal Majalla" w:cs="Sakkal Majalla"/>
          <w:sz w:val="36"/>
          <w:szCs w:val="36"/>
          <w:lang w:bidi="ar-EG"/>
        </w:rPr>
        <w:t xml:space="preserve"> (1357)</w:t>
      </w:r>
      <w:r w:rsidRPr="0076084B">
        <w:rPr>
          <w:rFonts w:ascii="Sakkal Majalla" w:hAnsi="Sakkal Majalla" w:cs="Sakkal Majalla"/>
          <w:sz w:val="36"/>
          <w:szCs w:val="36"/>
          <w:rtl/>
          <w:lang w:bidi="ar-EG"/>
        </w:rPr>
        <w:t xml:space="preserve"> </w:t>
      </w:r>
      <w:r w:rsidRPr="0076084B">
        <w:rPr>
          <w:rFonts w:ascii="Sakkal Majalla" w:hAnsi="Sakkal Majalla" w:cs="Sakkal Majalla" w:hint="cs"/>
          <w:sz w:val="36"/>
          <w:szCs w:val="36"/>
          <w:rtl/>
          <w:lang w:bidi="ar-EG"/>
        </w:rPr>
        <w:t>حديث حسن</w:t>
      </w:r>
      <w:r w:rsidRPr="00727D5F">
        <w:rPr>
          <w:rFonts w:ascii="Sakkal Majalla" w:hAnsi="Sakkal Majalla" w:cs="Sakkal Majalla"/>
          <w:sz w:val="36"/>
          <w:szCs w:val="36"/>
          <w:rtl/>
          <w:lang w:bidi="ar-EG"/>
        </w:rPr>
        <w:t>).</w:t>
      </w:r>
    </w:p>
    <w:p w14:paraId="5037D196" w14:textId="39B0F4B7" w:rsidR="0076084B" w:rsidRPr="00727D5F" w:rsidRDefault="0076084B" w:rsidP="0076084B">
      <w:pPr>
        <w:spacing w:after="0" w:line="216" w:lineRule="auto"/>
        <w:jc w:val="both"/>
        <w:rPr>
          <w:rFonts w:ascii="Sakkal Majalla" w:hAnsi="Sakkal Majalla" w:cs="Sakkal Majalla"/>
          <w:b/>
          <w:bCs/>
          <w:color w:val="00B050"/>
          <w:sz w:val="34"/>
          <w:szCs w:val="34"/>
          <w:lang w:bidi="ar-EG"/>
        </w:rPr>
      </w:pPr>
      <w:r w:rsidRPr="00727D5F">
        <w:rPr>
          <w:rFonts w:ascii="Sakkal Majalla" w:hAnsi="Sakkal Majalla" w:cs="Sakkal Majalla"/>
          <w:sz w:val="34"/>
          <w:szCs w:val="34"/>
          <w:rtl/>
          <w:lang w:bidi="ar-EG"/>
        </w:rPr>
        <w:t xml:space="preserve"> نسألُ اللهَ أن يبلغَنا ليلةَ القدرِ، وأن يرزقَنا قيامَها إيمانًا واحتسابًا، وأن يرفعَ درجاتِ الشهداءِ في أعلى الجنانِ، وأن يحفظَ بلادَنا وسائرَ بلادِ المسلمينَ. اللهمَّ تقبلْ منا الصيامَ والقيامَ وصالحَ الأعمالِ، واجعلنا من عتقائِكَ من النارِ</w:t>
      </w:r>
      <w:r w:rsidRPr="00727D5F">
        <w:rPr>
          <w:rFonts w:ascii="Sakkal Majalla" w:hAnsi="Sakkal Majalla" w:cs="Sakkal Majalla"/>
          <w:sz w:val="34"/>
          <w:szCs w:val="34"/>
        </w:rPr>
        <w:t>.</w:t>
      </w:r>
    </w:p>
    <w:p w14:paraId="7A66A5F1" w14:textId="27C6810B" w:rsidR="002B6871" w:rsidRPr="0029024C" w:rsidRDefault="00373650" w:rsidP="0029024C">
      <w:pPr>
        <w:spacing w:after="0" w:line="192" w:lineRule="auto"/>
        <w:jc w:val="both"/>
        <w:rPr>
          <w:rFonts w:ascii="Sakkal Majalla" w:hAnsi="Sakkal Majalla" w:cs="Sakkal Majalla"/>
          <w:b/>
          <w:bCs/>
          <w:sz w:val="34"/>
          <w:szCs w:val="34"/>
          <w:rtl/>
          <w:lang w:bidi="ar-EG"/>
        </w:rPr>
      </w:pPr>
      <w:r w:rsidRPr="0029024C">
        <w:rPr>
          <w:rFonts w:ascii="Sakkal Majalla" w:hAnsi="Sakkal Majalla" w:cs="Sakkal Majalla"/>
          <w:b/>
          <w:bCs/>
          <w:sz w:val="34"/>
          <w:szCs w:val="34"/>
          <w:rtl/>
          <w:lang w:bidi="ar-EG"/>
        </w:rPr>
        <w:t>المراجع: القرآن الكريم</w:t>
      </w:r>
    </w:p>
    <w:p w14:paraId="56A9C34A" w14:textId="1CCFD4DE" w:rsidR="008C3507" w:rsidRPr="00C91828" w:rsidRDefault="00373650" w:rsidP="00D10F2F">
      <w:pPr>
        <w:spacing w:after="0" w:line="192" w:lineRule="auto"/>
        <w:jc w:val="both"/>
        <w:rPr>
          <w:rFonts w:ascii="Sakkal Majalla" w:hAnsi="Sakkal Majalla" w:cs="Sakkal Majalla"/>
          <w:sz w:val="24"/>
          <w:szCs w:val="24"/>
          <w:rtl/>
          <w:lang w:bidi="ar-EG"/>
        </w:rPr>
      </w:pPr>
      <w:r w:rsidRPr="00C91828">
        <w:rPr>
          <w:rFonts w:ascii="Sakkal Majalla" w:hAnsi="Sakkal Majalla" w:cs="Sakkal Majalla"/>
          <w:sz w:val="24"/>
          <w:szCs w:val="24"/>
          <w:rtl/>
          <w:lang w:bidi="ar-EG"/>
        </w:rPr>
        <w:t>كتب الحديث: صحيح البخاري، صحيح مسلم</w:t>
      </w:r>
      <w:r w:rsidR="002F35FA" w:rsidRPr="00C91828">
        <w:rPr>
          <w:rFonts w:ascii="Sakkal Majalla" w:hAnsi="Sakkal Majalla" w:cs="Sakkal Majalla" w:hint="cs"/>
          <w:sz w:val="24"/>
          <w:szCs w:val="24"/>
          <w:rtl/>
          <w:lang w:bidi="ar-EG"/>
        </w:rPr>
        <w:t xml:space="preserve">، </w:t>
      </w:r>
      <w:r w:rsidR="009C2350" w:rsidRPr="00C91828">
        <w:rPr>
          <w:rFonts w:ascii="Sakkal Majalla" w:hAnsi="Sakkal Majalla" w:cs="Sakkal Majalla" w:hint="cs"/>
          <w:sz w:val="24"/>
          <w:szCs w:val="24"/>
          <w:rtl/>
          <w:lang w:bidi="ar-EG"/>
        </w:rPr>
        <w:t xml:space="preserve">سنن أبي داود، سنن الترمذي، </w:t>
      </w:r>
      <w:r w:rsidR="00E57BD8" w:rsidRPr="00C91828">
        <w:rPr>
          <w:rFonts w:ascii="Sakkal Majalla" w:hAnsi="Sakkal Majalla" w:cs="Sakkal Majalla" w:hint="cs"/>
          <w:sz w:val="24"/>
          <w:szCs w:val="24"/>
          <w:rtl/>
          <w:lang w:bidi="ar-EG"/>
        </w:rPr>
        <w:t>مسند أحمد،</w:t>
      </w:r>
      <w:r w:rsidRPr="00C91828">
        <w:rPr>
          <w:rFonts w:ascii="Sakkal Majalla" w:hAnsi="Sakkal Majalla" w:cs="Sakkal Majalla" w:hint="cs"/>
          <w:sz w:val="24"/>
          <w:szCs w:val="24"/>
          <w:rtl/>
          <w:lang w:bidi="ar-EG"/>
        </w:rPr>
        <w:t xml:space="preserve"> </w:t>
      </w:r>
      <w:r w:rsidR="00CE6D0A" w:rsidRPr="00C91828">
        <w:rPr>
          <w:rFonts w:ascii="Sakkal Majalla" w:hAnsi="Sakkal Majalla" w:cs="Sakkal Majalla" w:hint="cs"/>
          <w:sz w:val="24"/>
          <w:szCs w:val="24"/>
          <w:rtl/>
          <w:lang w:bidi="ar-EG"/>
        </w:rPr>
        <w:t>شعب الإيمان للبيهقي</w:t>
      </w:r>
      <w:r w:rsidR="0029024C" w:rsidRPr="00C91828">
        <w:rPr>
          <w:rFonts w:ascii="Sakkal Majalla" w:hAnsi="Sakkal Majalla" w:cs="Sakkal Majalla" w:hint="cs"/>
          <w:sz w:val="24"/>
          <w:szCs w:val="24"/>
          <w:rtl/>
          <w:lang w:bidi="ar-EG"/>
        </w:rPr>
        <w:t>، مسند ابن أبي شيبة</w:t>
      </w:r>
      <w:r w:rsidR="00C91828" w:rsidRPr="00C91828">
        <w:rPr>
          <w:rFonts w:ascii="Sakkal Majalla" w:hAnsi="Sakkal Majalla" w:cs="Sakkal Majalla" w:hint="cs"/>
          <w:sz w:val="24"/>
          <w:szCs w:val="24"/>
          <w:rtl/>
          <w:lang w:bidi="ar-EG"/>
        </w:rPr>
        <w:t xml:space="preserve">، </w:t>
      </w:r>
      <w:r w:rsidR="00C91828" w:rsidRPr="00766E63">
        <w:rPr>
          <w:rFonts w:ascii="Sakkal Majalla" w:hAnsi="Sakkal Majalla" w:cs="Sakkal Majalla"/>
          <w:sz w:val="24"/>
          <w:szCs w:val="24"/>
          <w:rtl/>
        </w:rPr>
        <w:t>زوائد المسند</w:t>
      </w:r>
      <w:r w:rsidR="00C91828" w:rsidRPr="00C91828">
        <w:rPr>
          <w:rFonts w:ascii="Sakkal Majalla" w:hAnsi="Sakkal Majalla" w:cs="Sakkal Majalla" w:hint="cs"/>
          <w:sz w:val="24"/>
          <w:szCs w:val="24"/>
          <w:rtl/>
        </w:rPr>
        <w:t xml:space="preserve">، </w:t>
      </w:r>
      <w:r w:rsidR="00C91828" w:rsidRPr="00C91828">
        <w:rPr>
          <w:rFonts w:ascii="Sakkal Majalla" w:hAnsi="Sakkal Majalla" w:cs="Sakkal Majalla" w:hint="cs"/>
          <w:sz w:val="24"/>
          <w:szCs w:val="24"/>
          <w:rtl/>
          <w:lang w:bidi="ar-EG"/>
        </w:rPr>
        <w:t>مسند الشاشي.</w:t>
      </w:r>
    </w:p>
    <w:p w14:paraId="10FB7105" w14:textId="29D46788" w:rsidR="00C91828" w:rsidRPr="00C91828" w:rsidRDefault="00CD771E" w:rsidP="00C91828">
      <w:pPr>
        <w:spacing w:after="0" w:line="192" w:lineRule="auto"/>
        <w:jc w:val="both"/>
        <w:rPr>
          <w:rFonts w:ascii="Sakkal Majalla" w:hAnsi="Sakkal Majalla" w:cs="Sakkal Majalla"/>
          <w:sz w:val="24"/>
          <w:szCs w:val="24"/>
          <w:rtl/>
          <w:lang w:bidi="ar-EG"/>
        </w:rPr>
      </w:pPr>
      <w:r w:rsidRPr="00C91828">
        <w:rPr>
          <w:rFonts w:ascii="Sakkal Majalla" w:hAnsi="Sakkal Majalla" w:cs="Sakkal Majalla"/>
          <w:sz w:val="24"/>
          <w:szCs w:val="24"/>
          <w:rtl/>
          <w:lang w:bidi="ar-EG"/>
        </w:rPr>
        <w:t>تفسيرُ الطبريِّ</w:t>
      </w:r>
      <w:r w:rsidRPr="00C91828">
        <w:rPr>
          <w:rFonts w:ascii="Sakkal Majalla" w:hAnsi="Sakkal Majalla" w:cs="Sakkal Majalla" w:hint="cs"/>
          <w:sz w:val="24"/>
          <w:szCs w:val="24"/>
          <w:rtl/>
          <w:lang w:bidi="ar-EG"/>
        </w:rPr>
        <w:t>، تفسير القرطبي</w:t>
      </w:r>
      <w:r w:rsidR="00F252FD" w:rsidRPr="00C91828">
        <w:rPr>
          <w:rFonts w:ascii="Sakkal Majalla" w:hAnsi="Sakkal Majalla" w:cs="Sakkal Majalla" w:hint="cs"/>
          <w:sz w:val="24"/>
          <w:szCs w:val="24"/>
          <w:rtl/>
          <w:lang w:bidi="ar-EG"/>
        </w:rPr>
        <w:t xml:space="preserve">، </w:t>
      </w:r>
      <w:r w:rsidRPr="00C91828">
        <w:rPr>
          <w:rFonts w:ascii="Sakkal Majalla" w:hAnsi="Sakkal Majalla" w:cs="Sakkal Majalla" w:hint="cs"/>
          <w:sz w:val="24"/>
          <w:szCs w:val="24"/>
          <w:rtl/>
          <w:lang w:bidi="ar-EG"/>
        </w:rPr>
        <w:t>تفسير ابن كثير</w:t>
      </w:r>
      <w:r w:rsidR="009A4DBB" w:rsidRPr="00C91828">
        <w:rPr>
          <w:rFonts w:ascii="Sakkal Majalla" w:hAnsi="Sakkal Majalla" w:cs="Sakkal Majalla" w:hint="cs"/>
          <w:sz w:val="24"/>
          <w:szCs w:val="24"/>
          <w:rtl/>
          <w:lang w:bidi="ar-EG"/>
        </w:rPr>
        <w:t>،</w:t>
      </w:r>
      <w:r w:rsidR="00CE6D0A" w:rsidRPr="00C91828">
        <w:rPr>
          <w:rFonts w:ascii="Sakkal Majalla" w:hAnsi="Sakkal Majalla" w:cs="Sakkal Majalla" w:hint="cs"/>
          <w:sz w:val="24"/>
          <w:szCs w:val="24"/>
          <w:rtl/>
          <w:lang w:bidi="ar-EG"/>
        </w:rPr>
        <w:t xml:space="preserve"> </w:t>
      </w:r>
      <w:r w:rsidR="00D10F2F" w:rsidRPr="00C91828">
        <w:rPr>
          <w:rFonts w:ascii="Sakkal Majalla" w:hAnsi="Sakkal Majalla" w:cs="Sakkal Majalla"/>
          <w:sz w:val="24"/>
          <w:szCs w:val="24"/>
          <w:rtl/>
          <w:lang w:bidi="ar-EG"/>
        </w:rPr>
        <w:t>شرح صحيح مسلم</w:t>
      </w:r>
      <w:r w:rsidR="00D10F2F" w:rsidRPr="00C91828">
        <w:rPr>
          <w:rFonts w:ascii="Sakkal Majalla" w:hAnsi="Sakkal Majalla" w:cs="Sakkal Majalla" w:hint="cs"/>
          <w:sz w:val="24"/>
          <w:szCs w:val="24"/>
          <w:rtl/>
          <w:lang w:bidi="ar-EG"/>
        </w:rPr>
        <w:t xml:space="preserve"> للنووي، فتح الباري لابن حجر،</w:t>
      </w:r>
      <w:r w:rsidR="00C91828" w:rsidRPr="00C91828">
        <w:rPr>
          <w:rFonts w:ascii="Sakkal Majalla" w:hAnsi="Sakkal Majalla" w:cs="Sakkal Majalla" w:hint="cs"/>
          <w:sz w:val="24"/>
          <w:szCs w:val="24"/>
          <w:rtl/>
          <w:lang w:bidi="ar-EG"/>
        </w:rPr>
        <w:t xml:space="preserve"> بدائع الفوائد</w:t>
      </w:r>
      <w:r w:rsidR="00D10F2F" w:rsidRPr="00C91828">
        <w:rPr>
          <w:rFonts w:ascii="Sakkal Majalla" w:hAnsi="Sakkal Majalla" w:cs="Sakkal Majalla" w:hint="cs"/>
          <w:sz w:val="24"/>
          <w:szCs w:val="24"/>
          <w:rtl/>
          <w:lang w:bidi="ar-EG"/>
        </w:rPr>
        <w:t xml:space="preserve">، </w:t>
      </w:r>
      <w:r w:rsidR="00D10F2F" w:rsidRPr="00C91828">
        <w:rPr>
          <w:rFonts w:ascii="Sakkal Majalla" w:hAnsi="Sakkal Majalla" w:cs="Sakkal Majalla"/>
          <w:sz w:val="24"/>
          <w:szCs w:val="24"/>
          <w:rtl/>
          <w:lang w:bidi="ar-EG"/>
        </w:rPr>
        <w:t>سير أعلام النبلاء للذهبي</w:t>
      </w:r>
      <w:r w:rsidR="00C91828" w:rsidRPr="00C91828">
        <w:rPr>
          <w:rFonts w:ascii="Sakkal Majalla" w:hAnsi="Sakkal Majalla" w:cs="Sakkal Majalla" w:hint="cs"/>
          <w:sz w:val="24"/>
          <w:szCs w:val="24"/>
          <w:rtl/>
          <w:lang w:bidi="ar-EG"/>
        </w:rPr>
        <w:t>.</w:t>
      </w:r>
    </w:p>
    <w:p w14:paraId="41AF7DF5" w14:textId="195AEB7D" w:rsidR="0029024C" w:rsidRPr="0029024C" w:rsidRDefault="00373650" w:rsidP="0029024C">
      <w:pPr>
        <w:spacing w:after="0" w:line="192" w:lineRule="auto"/>
        <w:jc w:val="both"/>
        <w:rPr>
          <w:rFonts w:ascii="Sakkal Majalla" w:hAnsi="Sakkal Majalla" w:cs="Sakkal Majalla"/>
          <w:b/>
          <w:bCs/>
          <w:sz w:val="36"/>
          <w:szCs w:val="36"/>
          <w:lang w:bidi="ar-EG"/>
        </w:rPr>
      </w:pPr>
      <w:r w:rsidRPr="001E7762">
        <w:rPr>
          <w:rFonts w:ascii="Sakkal Majalla" w:hAnsi="Sakkal Majalla" w:cs="Sakkal Majalla" w:hint="cs"/>
          <w:b/>
          <w:bCs/>
          <w:sz w:val="36"/>
          <w:szCs w:val="36"/>
          <w:rtl/>
          <w:lang w:bidi="ar-EG"/>
        </w:rPr>
        <w:t>د. أحمد رمضان</w:t>
      </w:r>
      <w:r w:rsidR="00815264" w:rsidRPr="00815264">
        <w:rPr>
          <w:rFonts w:ascii="Sakkal Majalla" w:hAnsi="Sakkal Majalla" w:cs="Sakkal Majalla" w:hint="cs"/>
          <w:sz w:val="28"/>
          <w:szCs w:val="28"/>
          <w:rtl/>
          <w:lang w:bidi="ar-EG"/>
        </w:rPr>
        <w:t xml:space="preserve"> </w:t>
      </w:r>
    </w:p>
    <w:sectPr w:rsidR="0029024C" w:rsidRPr="0029024C" w:rsidSect="005602A4">
      <w:headerReference w:type="default" r:id="rId10"/>
      <w:footerReference w:type="default" r:id="rId11"/>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C6BF30" w14:textId="77777777" w:rsidR="00AC3EE8" w:rsidRDefault="00AC3EE8" w:rsidP="0046340F">
      <w:pPr>
        <w:spacing w:after="0" w:line="240" w:lineRule="auto"/>
      </w:pPr>
      <w:r>
        <w:separator/>
      </w:r>
    </w:p>
  </w:endnote>
  <w:endnote w:type="continuationSeparator" w:id="0">
    <w:p w14:paraId="6194A584" w14:textId="77777777" w:rsidR="00AC3EE8" w:rsidRDefault="00AC3EE8"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subsetted="1" w:fontKey="{EA611E67-0A03-449E-9035-96CACBB4DC78}"/>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embedRegular r:id="rId2" w:fontKey="{BE6B01A1-79ED-42B0-8A0F-CC4A9E975776}"/>
    <w:embedBold r:id="rId3" w:fontKey="{28C0DB8E-EEA9-45DA-82E6-2E242D92A268}"/>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embedBold r:id="rId4" w:subsetted="1" w:fontKey="{9C563112-6E0F-4FA7-9EB1-CE7521942CBA}"/>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embedRegular r:id="rId5" w:fontKey="{0B26B70F-8554-4747-A74C-A75B3BD45EED}"/>
    <w:embedBold r:id="rId6" w:fontKey="{8CEEB85B-D907-4974-B532-E8DCBAB3E34D}"/>
  </w:font>
  <w:font w:name="Naskh">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Content>
            <w:p w14:paraId="4C145ABA" w14:textId="67EB2C4D" w:rsidR="00702C59" w:rsidRDefault="00702C59" w:rsidP="00702C59">
              <w:pPr>
                <w:pStyle w:val="a4"/>
                <w:jc w:val="right"/>
                <w:rPr>
                  <w:caps/>
                  <w:color w:val="000000" w:themeColor="text1"/>
                </w:rPr>
              </w:pPr>
              <w:r>
                <w:rPr>
                  <w:rFonts w:hint="cs"/>
                  <w:caps/>
                  <w:color w:val="000000" w:themeColor="text1"/>
                  <w:rtl/>
                  <w:lang w:bidi="ar-EG"/>
                </w:rPr>
                <w:t>صوت الدعاة</w:t>
              </w:r>
            </w:p>
          </w:sdtContent>
        </w:sdt>
      </w:tc>
      <w:tc>
        <w:tcPr>
          <w:tcW w:w="250" w:type="pct"/>
          <w:shd w:val="clear" w:color="auto" w:fill="ED7D31" w:themeFill="accent2"/>
          <w:vAlign w:val="center"/>
        </w:tcPr>
        <w:p w14:paraId="43E97334" w14:textId="77777777" w:rsidR="00702C59" w:rsidRDefault="00702C59">
          <w:pPr>
            <w:pStyle w:val="a5"/>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0E0896">
            <w:rPr>
              <w:noProof/>
              <w:color w:val="FFFFFF" w:themeColor="background1"/>
            </w:rPr>
            <w:t>1</w:t>
          </w:r>
          <w:r>
            <w:rPr>
              <w:noProof/>
              <w:color w:val="FFFFFF" w:themeColor="background1"/>
            </w:rPr>
            <w:fldChar w:fldCharType="end"/>
          </w:r>
        </w:p>
      </w:tc>
    </w:tr>
  </w:tbl>
  <w:p w14:paraId="68A5EEDC" w14:textId="77777777" w:rsidR="00702C59" w:rsidRDefault="00702C5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6B087" w14:textId="77777777" w:rsidR="00AC3EE8" w:rsidRDefault="00AC3EE8" w:rsidP="0046340F">
      <w:pPr>
        <w:spacing w:after="0" w:line="240" w:lineRule="auto"/>
      </w:pPr>
      <w:r>
        <w:separator/>
      </w:r>
    </w:p>
  </w:footnote>
  <w:footnote w:type="continuationSeparator" w:id="0">
    <w:p w14:paraId="2AC20C2F" w14:textId="77777777" w:rsidR="00AC3EE8" w:rsidRDefault="00AC3EE8"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C7F8" w14:textId="4958F8C1" w:rsidR="0046340F" w:rsidRDefault="00000000" w:rsidP="00117387">
    <w:pPr>
      <w:pStyle w:val="a4"/>
    </w:pPr>
    <w:sdt>
      <w:sdtPr>
        <w:id w:val="1743137409"/>
        <w:docPartObj>
          <w:docPartGallery w:val="Watermarks"/>
          <w:docPartUnique/>
        </w:docPartObj>
      </w:sdt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1038"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D9C1E9C"/>
    <w:multiLevelType w:val="hybridMultilevel"/>
    <w:tmpl w:val="E80A85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4369252">
    <w:abstractNumId w:val="3"/>
  </w:num>
  <w:num w:numId="2" w16cid:durableId="1694501822">
    <w:abstractNumId w:val="0"/>
  </w:num>
  <w:num w:numId="3" w16cid:durableId="398359125">
    <w:abstractNumId w:val="1"/>
  </w:num>
  <w:num w:numId="4" w16cid:durableId="654115498">
    <w:abstractNumId w:val="2"/>
  </w:num>
  <w:num w:numId="5" w16cid:durableId="5951402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6"/>
  <w:embedTrueTypeFonts/>
  <w:saveSubsetFonts/>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D9B"/>
    <w:rsid w:val="000031B5"/>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275E"/>
    <w:rsid w:val="00035AA0"/>
    <w:rsid w:val="00036087"/>
    <w:rsid w:val="000368D9"/>
    <w:rsid w:val="00037888"/>
    <w:rsid w:val="0004029D"/>
    <w:rsid w:val="00040EAA"/>
    <w:rsid w:val="00040FFC"/>
    <w:rsid w:val="00042D68"/>
    <w:rsid w:val="00047278"/>
    <w:rsid w:val="00050B44"/>
    <w:rsid w:val="0005208A"/>
    <w:rsid w:val="00054B80"/>
    <w:rsid w:val="00056A2B"/>
    <w:rsid w:val="00060D5A"/>
    <w:rsid w:val="00061C8D"/>
    <w:rsid w:val="00063DB7"/>
    <w:rsid w:val="00064872"/>
    <w:rsid w:val="00065744"/>
    <w:rsid w:val="00065908"/>
    <w:rsid w:val="00067FF2"/>
    <w:rsid w:val="00070CFA"/>
    <w:rsid w:val="00072A04"/>
    <w:rsid w:val="00073257"/>
    <w:rsid w:val="00073DDE"/>
    <w:rsid w:val="00073EEF"/>
    <w:rsid w:val="000748E8"/>
    <w:rsid w:val="00074927"/>
    <w:rsid w:val="0008022E"/>
    <w:rsid w:val="00081305"/>
    <w:rsid w:val="0008312D"/>
    <w:rsid w:val="000836CE"/>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3E31"/>
    <w:rsid w:val="000B51D4"/>
    <w:rsid w:val="000B5FBE"/>
    <w:rsid w:val="000B6859"/>
    <w:rsid w:val="000B7537"/>
    <w:rsid w:val="000C00ED"/>
    <w:rsid w:val="000C021B"/>
    <w:rsid w:val="000C447D"/>
    <w:rsid w:val="000C4E6C"/>
    <w:rsid w:val="000C6895"/>
    <w:rsid w:val="000D17D7"/>
    <w:rsid w:val="000D19C1"/>
    <w:rsid w:val="000D2B2F"/>
    <w:rsid w:val="000D3104"/>
    <w:rsid w:val="000D347E"/>
    <w:rsid w:val="000D4887"/>
    <w:rsid w:val="000D5C2C"/>
    <w:rsid w:val="000D7A16"/>
    <w:rsid w:val="000E050C"/>
    <w:rsid w:val="000E0896"/>
    <w:rsid w:val="000E16A5"/>
    <w:rsid w:val="000E184B"/>
    <w:rsid w:val="000E1BDF"/>
    <w:rsid w:val="000E2592"/>
    <w:rsid w:val="000E2EE5"/>
    <w:rsid w:val="000E3F19"/>
    <w:rsid w:val="000E419A"/>
    <w:rsid w:val="000E4AB6"/>
    <w:rsid w:val="000E66D7"/>
    <w:rsid w:val="000F032F"/>
    <w:rsid w:val="000F1BA4"/>
    <w:rsid w:val="000F47DA"/>
    <w:rsid w:val="000F6EB7"/>
    <w:rsid w:val="000F7F19"/>
    <w:rsid w:val="00101090"/>
    <w:rsid w:val="00102D9B"/>
    <w:rsid w:val="00104234"/>
    <w:rsid w:val="0010455E"/>
    <w:rsid w:val="0010666B"/>
    <w:rsid w:val="00111D22"/>
    <w:rsid w:val="0011226D"/>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37926"/>
    <w:rsid w:val="00140D4C"/>
    <w:rsid w:val="00141776"/>
    <w:rsid w:val="0014181C"/>
    <w:rsid w:val="00141CAD"/>
    <w:rsid w:val="00142A48"/>
    <w:rsid w:val="001441A6"/>
    <w:rsid w:val="00144AD4"/>
    <w:rsid w:val="00145155"/>
    <w:rsid w:val="001513A8"/>
    <w:rsid w:val="001516B4"/>
    <w:rsid w:val="00153F2D"/>
    <w:rsid w:val="0015497A"/>
    <w:rsid w:val="001556B0"/>
    <w:rsid w:val="001605DF"/>
    <w:rsid w:val="0016108F"/>
    <w:rsid w:val="001624A6"/>
    <w:rsid w:val="00165397"/>
    <w:rsid w:val="00167215"/>
    <w:rsid w:val="00170469"/>
    <w:rsid w:val="001739CD"/>
    <w:rsid w:val="00174BCF"/>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0BF0"/>
    <w:rsid w:val="001A1FC2"/>
    <w:rsid w:val="001A1FD6"/>
    <w:rsid w:val="001A2976"/>
    <w:rsid w:val="001A3910"/>
    <w:rsid w:val="001A3FDF"/>
    <w:rsid w:val="001A5155"/>
    <w:rsid w:val="001A57BA"/>
    <w:rsid w:val="001A58DF"/>
    <w:rsid w:val="001A6D28"/>
    <w:rsid w:val="001A7068"/>
    <w:rsid w:val="001A7503"/>
    <w:rsid w:val="001B13F6"/>
    <w:rsid w:val="001B3696"/>
    <w:rsid w:val="001B5BB2"/>
    <w:rsid w:val="001B69BD"/>
    <w:rsid w:val="001B7F2A"/>
    <w:rsid w:val="001C0B49"/>
    <w:rsid w:val="001C1ABF"/>
    <w:rsid w:val="001C277A"/>
    <w:rsid w:val="001C6F17"/>
    <w:rsid w:val="001D3E3E"/>
    <w:rsid w:val="001D428A"/>
    <w:rsid w:val="001D4636"/>
    <w:rsid w:val="001D5B79"/>
    <w:rsid w:val="001D5E63"/>
    <w:rsid w:val="001E0AF0"/>
    <w:rsid w:val="001E1341"/>
    <w:rsid w:val="001E2091"/>
    <w:rsid w:val="001E2189"/>
    <w:rsid w:val="001E2437"/>
    <w:rsid w:val="001E2469"/>
    <w:rsid w:val="001E5632"/>
    <w:rsid w:val="001E6AD6"/>
    <w:rsid w:val="001E7762"/>
    <w:rsid w:val="001F0385"/>
    <w:rsid w:val="001F186C"/>
    <w:rsid w:val="001F445A"/>
    <w:rsid w:val="001F5760"/>
    <w:rsid w:val="001F59BD"/>
    <w:rsid w:val="001F6EAC"/>
    <w:rsid w:val="001F789C"/>
    <w:rsid w:val="002004D1"/>
    <w:rsid w:val="002005AD"/>
    <w:rsid w:val="00201D55"/>
    <w:rsid w:val="00202164"/>
    <w:rsid w:val="00203513"/>
    <w:rsid w:val="00203C57"/>
    <w:rsid w:val="00203CA7"/>
    <w:rsid w:val="00203DC6"/>
    <w:rsid w:val="0020401C"/>
    <w:rsid w:val="002062DB"/>
    <w:rsid w:val="002067F0"/>
    <w:rsid w:val="00206ECE"/>
    <w:rsid w:val="002079AE"/>
    <w:rsid w:val="002101C7"/>
    <w:rsid w:val="00210FC5"/>
    <w:rsid w:val="00211242"/>
    <w:rsid w:val="002134D8"/>
    <w:rsid w:val="00213821"/>
    <w:rsid w:val="00214506"/>
    <w:rsid w:val="002147F0"/>
    <w:rsid w:val="00214885"/>
    <w:rsid w:val="00214978"/>
    <w:rsid w:val="00215E22"/>
    <w:rsid w:val="00216106"/>
    <w:rsid w:val="00216887"/>
    <w:rsid w:val="00216B1D"/>
    <w:rsid w:val="00217269"/>
    <w:rsid w:val="00217701"/>
    <w:rsid w:val="00217B3E"/>
    <w:rsid w:val="00220486"/>
    <w:rsid w:val="00226734"/>
    <w:rsid w:val="00226A81"/>
    <w:rsid w:val="00233244"/>
    <w:rsid w:val="00233778"/>
    <w:rsid w:val="00233FCC"/>
    <w:rsid w:val="0023413C"/>
    <w:rsid w:val="0023459A"/>
    <w:rsid w:val="002359D2"/>
    <w:rsid w:val="00236DAD"/>
    <w:rsid w:val="002371CF"/>
    <w:rsid w:val="0023721B"/>
    <w:rsid w:val="002403E3"/>
    <w:rsid w:val="00240A38"/>
    <w:rsid w:val="0024103F"/>
    <w:rsid w:val="00241122"/>
    <w:rsid w:val="00241490"/>
    <w:rsid w:val="00243884"/>
    <w:rsid w:val="0024532E"/>
    <w:rsid w:val="00245873"/>
    <w:rsid w:val="002526D5"/>
    <w:rsid w:val="002533BF"/>
    <w:rsid w:val="0025483C"/>
    <w:rsid w:val="00260964"/>
    <w:rsid w:val="00261961"/>
    <w:rsid w:val="00262193"/>
    <w:rsid w:val="00267037"/>
    <w:rsid w:val="0026764B"/>
    <w:rsid w:val="00267CE3"/>
    <w:rsid w:val="0027026B"/>
    <w:rsid w:val="0027094B"/>
    <w:rsid w:val="00270F2E"/>
    <w:rsid w:val="00272C84"/>
    <w:rsid w:val="002758CB"/>
    <w:rsid w:val="002759C3"/>
    <w:rsid w:val="00277E66"/>
    <w:rsid w:val="00281CBA"/>
    <w:rsid w:val="0028312D"/>
    <w:rsid w:val="00283318"/>
    <w:rsid w:val="00285836"/>
    <w:rsid w:val="00287367"/>
    <w:rsid w:val="0029024C"/>
    <w:rsid w:val="002914BD"/>
    <w:rsid w:val="002956AA"/>
    <w:rsid w:val="0029593A"/>
    <w:rsid w:val="002A03FB"/>
    <w:rsid w:val="002A0ADD"/>
    <w:rsid w:val="002A2522"/>
    <w:rsid w:val="002A3C92"/>
    <w:rsid w:val="002A5129"/>
    <w:rsid w:val="002A77F9"/>
    <w:rsid w:val="002B0776"/>
    <w:rsid w:val="002B2E1F"/>
    <w:rsid w:val="002B378E"/>
    <w:rsid w:val="002B4E09"/>
    <w:rsid w:val="002B58A1"/>
    <w:rsid w:val="002B6871"/>
    <w:rsid w:val="002C4187"/>
    <w:rsid w:val="002D1100"/>
    <w:rsid w:val="002D1760"/>
    <w:rsid w:val="002D242B"/>
    <w:rsid w:val="002D2C43"/>
    <w:rsid w:val="002D3382"/>
    <w:rsid w:val="002D61AB"/>
    <w:rsid w:val="002E02AE"/>
    <w:rsid w:val="002E19D5"/>
    <w:rsid w:val="002E19FC"/>
    <w:rsid w:val="002E4FF3"/>
    <w:rsid w:val="002E7C00"/>
    <w:rsid w:val="002F35FA"/>
    <w:rsid w:val="002F3CD6"/>
    <w:rsid w:val="002F52BF"/>
    <w:rsid w:val="002F5469"/>
    <w:rsid w:val="00301B27"/>
    <w:rsid w:val="00304297"/>
    <w:rsid w:val="00306BAB"/>
    <w:rsid w:val="00313A6C"/>
    <w:rsid w:val="003143DA"/>
    <w:rsid w:val="00317D2F"/>
    <w:rsid w:val="00322BB1"/>
    <w:rsid w:val="003239AD"/>
    <w:rsid w:val="00324623"/>
    <w:rsid w:val="003252B2"/>
    <w:rsid w:val="003258AB"/>
    <w:rsid w:val="00325F5C"/>
    <w:rsid w:val="0032619B"/>
    <w:rsid w:val="0032728D"/>
    <w:rsid w:val="00332CDD"/>
    <w:rsid w:val="00333429"/>
    <w:rsid w:val="0034078A"/>
    <w:rsid w:val="00341052"/>
    <w:rsid w:val="00342785"/>
    <w:rsid w:val="00343279"/>
    <w:rsid w:val="003444C1"/>
    <w:rsid w:val="00344EFD"/>
    <w:rsid w:val="00351108"/>
    <w:rsid w:val="00352450"/>
    <w:rsid w:val="00353734"/>
    <w:rsid w:val="00354E78"/>
    <w:rsid w:val="00354E7D"/>
    <w:rsid w:val="0035525E"/>
    <w:rsid w:val="003552A5"/>
    <w:rsid w:val="00357028"/>
    <w:rsid w:val="003602AD"/>
    <w:rsid w:val="00360B46"/>
    <w:rsid w:val="00365287"/>
    <w:rsid w:val="0036549C"/>
    <w:rsid w:val="003663B5"/>
    <w:rsid w:val="003676AB"/>
    <w:rsid w:val="00370A49"/>
    <w:rsid w:val="00370E3E"/>
    <w:rsid w:val="003718E6"/>
    <w:rsid w:val="00372491"/>
    <w:rsid w:val="0037312E"/>
    <w:rsid w:val="00373650"/>
    <w:rsid w:val="003743F5"/>
    <w:rsid w:val="003746B4"/>
    <w:rsid w:val="00374CEF"/>
    <w:rsid w:val="0037662D"/>
    <w:rsid w:val="003769EA"/>
    <w:rsid w:val="003771FD"/>
    <w:rsid w:val="0037775A"/>
    <w:rsid w:val="00380AEA"/>
    <w:rsid w:val="00380C5C"/>
    <w:rsid w:val="00381047"/>
    <w:rsid w:val="0038563C"/>
    <w:rsid w:val="00390259"/>
    <w:rsid w:val="00390661"/>
    <w:rsid w:val="00391533"/>
    <w:rsid w:val="00392C03"/>
    <w:rsid w:val="00394A79"/>
    <w:rsid w:val="00395699"/>
    <w:rsid w:val="003979B0"/>
    <w:rsid w:val="003A16B3"/>
    <w:rsid w:val="003A23F6"/>
    <w:rsid w:val="003A730C"/>
    <w:rsid w:val="003A7EDF"/>
    <w:rsid w:val="003B1294"/>
    <w:rsid w:val="003B2AE1"/>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3977"/>
    <w:rsid w:val="00403C43"/>
    <w:rsid w:val="00405775"/>
    <w:rsid w:val="004058A9"/>
    <w:rsid w:val="00406023"/>
    <w:rsid w:val="00407AD7"/>
    <w:rsid w:val="004109EE"/>
    <w:rsid w:val="00414EC8"/>
    <w:rsid w:val="00415A2C"/>
    <w:rsid w:val="00415D6D"/>
    <w:rsid w:val="00416093"/>
    <w:rsid w:val="00417383"/>
    <w:rsid w:val="00417B8C"/>
    <w:rsid w:val="004203B3"/>
    <w:rsid w:val="00420AE5"/>
    <w:rsid w:val="00420B8F"/>
    <w:rsid w:val="00421341"/>
    <w:rsid w:val="004217FB"/>
    <w:rsid w:val="00425782"/>
    <w:rsid w:val="00426D00"/>
    <w:rsid w:val="00430FF8"/>
    <w:rsid w:val="0043134D"/>
    <w:rsid w:val="00433F79"/>
    <w:rsid w:val="00435558"/>
    <w:rsid w:val="00437A17"/>
    <w:rsid w:val="00437BBE"/>
    <w:rsid w:val="00440481"/>
    <w:rsid w:val="00440B4A"/>
    <w:rsid w:val="0044173D"/>
    <w:rsid w:val="00445CB0"/>
    <w:rsid w:val="00446843"/>
    <w:rsid w:val="00447460"/>
    <w:rsid w:val="00447753"/>
    <w:rsid w:val="00447B77"/>
    <w:rsid w:val="0045413D"/>
    <w:rsid w:val="00454861"/>
    <w:rsid w:val="00454CFB"/>
    <w:rsid w:val="004557C8"/>
    <w:rsid w:val="00455DB6"/>
    <w:rsid w:val="00456563"/>
    <w:rsid w:val="004573DA"/>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5FE"/>
    <w:rsid w:val="00477755"/>
    <w:rsid w:val="00480B6D"/>
    <w:rsid w:val="004829BB"/>
    <w:rsid w:val="004859BB"/>
    <w:rsid w:val="00485B11"/>
    <w:rsid w:val="00485E9B"/>
    <w:rsid w:val="004860AF"/>
    <w:rsid w:val="00486473"/>
    <w:rsid w:val="00486D82"/>
    <w:rsid w:val="00492410"/>
    <w:rsid w:val="0049526D"/>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12A"/>
    <w:rsid w:val="004D5E7A"/>
    <w:rsid w:val="004E00D4"/>
    <w:rsid w:val="004E1161"/>
    <w:rsid w:val="004E2335"/>
    <w:rsid w:val="004E23DB"/>
    <w:rsid w:val="004E3388"/>
    <w:rsid w:val="004F025F"/>
    <w:rsid w:val="004F122A"/>
    <w:rsid w:val="004F2164"/>
    <w:rsid w:val="004F280A"/>
    <w:rsid w:val="004F2FEF"/>
    <w:rsid w:val="004F33D0"/>
    <w:rsid w:val="004F3FB3"/>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82A"/>
    <w:rsid w:val="00511A69"/>
    <w:rsid w:val="00512844"/>
    <w:rsid w:val="00512B88"/>
    <w:rsid w:val="0051446B"/>
    <w:rsid w:val="00514E3C"/>
    <w:rsid w:val="0051513C"/>
    <w:rsid w:val="005164A6"/>
    <w:rsid w:val="00517BE3"/>
    <w:rsid w:val="0052034E"/>
    <w:rsid w:val="00522940"/>
    <w:rsid w:val="00524AAB"/>
    <w:rsid w:val="005250E3"/>
    <w:rsid w:val="00525655"/>
    <w:rsid w:val="00531980"/>
    <w:rsid w:val="00532C84"/>
    <w:rsid w:val="00532EB8"/>
    <w:rsid w:val="005336B8"/>
    <w:rsid w:val="00534B94"/>
    <w:rsid w:val="00534E6D"/>
    <w:rsid w:val="00536090"/>
    <w:rsid w:val="005372BB"/>
    <w:rsid w:val="00540427"/>
    <w:rsid w:val="00541400"/>
    <w:rsid w:val="005414D8"/>
    <w:rsid w:val="00541F69"/>
    <w:rsid w:val="00541FC3"/>
    <w:rsid w:val="005452E8"/>
    <w:rsid w:val="00545FDD"/>
    <w:rsid w:val="005475FB"/>
    <w:rsid w:val="005478A9"/>
    <w:rsid w:val="005513AF"/>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86165"/>
    <w:rsid w:val="005905F9"/>
    <w:rsid w:val="005906B2"/>
    <w:rsid w:val="00591AEF"/>
    <w:rsid w:val="005922DC"/>
    <w:rsid w:val="00593C3C"/>
    <w:rsid w:val="00594BE3"/>
    <w:rsid w:val="00595152"/>
    <w:rsid w:val="00595590"/>
    <w:rsid w:val="0059589F"/>
    <w:rsid w:val="0059655E"/>
    <w:rsid w:val="00596AC5"/>
    <w:rsid w:val="005973B5"/>
    <w:rsid w:val="005977A4"/>
    <w:rsid w:val="00597C56"/>
    <w:rsid w:val="005A01AB"/>
    <w:rsid w:val="005A10A3"/>
    <w:rsid w:val="005A1231"/>
    <w:rsid w:val="005A3214"/>
    <w:rsid w:val="005A7E2E"/>
    <w:rsid w:val="005B0D4C"/>
    <w:rsid w:val="005B2572"/>
    <w:rsid w:val="005B4ABF"/>
    <w:rsid w:val="005B728C"/>
    <w:rsid w:val="005C0568"/>
    <w:rsid w:val="005C1F1D"/>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D7A72"/>
    <w:rsid w:val="005E069E"/>
    <w:rsid w:val="005E0AAB"/>
    <w:rsid w:val="005E1284"/>
    <w:rsid w:val="005E1898"/>
    <w:rsid w:val="005E2C74"/>
    <w:rsid w:val="005E2F8E"/>
    <w:rsid w:val="005E3E56"/>
    <w:rsid w:val="005E5AE6"/>
    <w:rsid w:val="005E6E7D"/>
    <w:rsid w:val="005F0697"/>
    <w:rsid w:val="005F10E3"/>
    <w:rsid w:val="005F2761"/>
    <w:rsid w:val="005F5807"/>
    <w:rsid w:val="005F59F4"/>
    <w:rsid w:val="005F798E"/>
    <w:rsid w:val="006005BE"/>
    <w:rsid w:val="00601C59"/>
    <w:rsid w:val="00603A4F"/>
    <w:rsid w:val="0060404E"/>
    <w:rsid w:val="006045C6"/>
    <w:rsid w:val="006048B5"/>
    <w:rsid w:val="006051BD"/>
    <w:rsid w:val="00605A9A"/>
    <w:rsid w:val="00606628"/>
    <w:rsid w:val="006076EA"/>
    <w:rsid w:val="00612213"/>
    <w:rsid w:val="00612626"/>
    <w:rsid w:val="00612945"/>
    <w:rsid w:val="00613136"/>
    <w:rsid w:val="00613AD3"/>
    <w:rsid w:val="006155BD"/>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2540"/>
    <w:rsid w:val="00642843"/>
    <w:rsid w:val="006428A3"/>
    <w:rsid w:val="00645FA8"/>
    <w:rsid w:val="006465DF"/>
    <w:rsid w:val="006476A2"/>
    <w:rsid w:val="00655F80"/>
    <w:rsid w:val="00657834"/>
    <w:rsid w:val="00657FA3"/>
    <w:rsid w:val="006604C5"/>
    <w:rsid w:val="00660826"/>
    <w:rsid w:val="00660839"/>
    <w:rsid w:val="006622B1"/>
    <w:rsid w:val="00662FDE"/>
    <w:rsid w:val="006634CF"/>
    <w:rsid w:val="006636DB"/>
    <w:rsid w:val="00663CE9"/>
    <w:rsid w:val="00664533"/>
    <w:rsid w:val="00664C47"/>
    <w:rsid w:val="006658BD"/>
    <w:rsid w:val="00665FB0"/>
    <w:rsid w:val="00666804"/>
    <w:rsid w:val="006677B5"/>
    <w:rsid w:val="00667A33"/>
    <w:rsid w:val="00667B11"/>
    <w:rsid w:val="00667CF8"/>
    <w:rsid w:val="00670449"/>
    <w:rsid w:val="00671CFB"/>
    <w:rsid w:val="006726EA"/>
    <w:rsid w:val="00672B38"/>
    <w:rsid w:val="00673474"/>
    <w:rsid w:val="00673B20"/>
    <w:rsid w:val="0067469B"/>
    <w:rsid w:val="00677057"/>
    <w:rsid w:val="00677618"/>
    <w:rsid w:val="006818BE"/>
    <w:rsid w:val="0068330A"/>
    <w:rsid w:val="0068383D"/>
    <w:rsid w:val="00685F46"/>
    <w:rsid w:val="00687003"/>
    <w:rsid w:val="00690DD9"/>
    <w:rsid w:val="00690F2D"/>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400D"/>
    <w:rsid w:val="006A7710"/>
    <w:rsid w:val="006B0067"/>
    <w:rsid w:val="006B0622"/>
    <w:rsid w:val="006B1699"/>
    <w:rsid w:val="006B1ABE"/>
    <w:rsid w:val="006B38DB"/>
    <w:rsid w:val="006B6FF3"/>
    <w:rsid w:val="006B70C9"/>
    <w:rsid w:val="006B7107"/>
    <w:rsid w:val="006B7B00"/>
    <w:rsid w:val="006C0796"/>
    <w:rsid w:val="006C0CCB"/>
    <w:rsid w:val="006C2570"/>
    <w:rsid w:val="006C3291"/>
    <w:rsid w:val="006C3C03"/>
    <w:rsid w:val="006C4313"/>
    <w:rsid w:val="006C43EB"/>
    <w:rsid w:val="006C632A"/>
    <w:rsid w:val="006C64FA"/>
    <w:rsid w:val="006D03FD"/>
    <w:rsid w:val="006D3BB2"/>
    <w:rsid w:val="006D5336"/>
    <w:rsid w:val="006D54D5"/>
    <w:rsid w:val="006D59B8"/>
    <w:rsid w:val="006E09B2"/>
    <w:rsid w:val="006E0B69"/>
    <w:rsid w:val="006E3086"/>
    <w:rsid w:val="006E389D"/>
    <w:rsid w:val="006E5145"/>
    <w:rsid w:val="006E545B"/>
    <w:rsid w:val="006E6286"/>
    <w:rsid w:val="006E6615"/>
    <w:rsid w:val="006E7335"/>
    <w:rsid w:val="006E74C8"/>
    <w:rsid w:val="006E781D"/>
    <w:rsid w:val="006E791F"/>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15C4E"/>
    <w:rsid w:val="0072007E"/>
    <w:rsid w:val="007224AD"/>
    <w:rsid w:val="0072317D"/>
    <w:rsid w:val="00723400"/>
    <w:rsid w:val="0072546C"/>
    <w:rsid w:val="0072770D"/>
    <w:rsid w:val="00732A15"/>
    <w:rsid w:val="007336C9"/>
    <w:rsid w:val="00733C06"/>
    <w:rsid w:val="00734B7A"/>
    <w:rsid w:val="00734C07"/>
    <w:rsid w:val="00735394"/>
    <w:rsid w:val="00740FB3"/>
    <w:rsid w:val="00741309"/>
    <w:rsid w:val="00741675"/>
    <w:rsid w:val="00741687"/>
    <w:rsid w:val="007419E1"/>
    <w:rsid w:val="00744E6F"/>
    <w:rsid w:val="00744F2C"/>
    <w:rsid w:val="007451B9"/>
    <w:rsid w:val="00745C25"/>
    <w:rsid w:val="00746E72"/>
    <w:rsid w:val="00750E1E"/>
    <w:rsid w:val="0075239B"/>
    <w:rsid w:val="00754328"/>
    <w:rsid w:val="00755410"/>
    <w:rsid w:val="00755C53"/>
    <w:rsid w:val="00760414"/>
    <w:rsid w:val="0076084B"/>
    <w:rsid w:val="00761454"/>
    <w:rsid w:val="00761C43"/>
    <w:rsid w:val="00762DE5"/>
    <w:rsid w:val="007633DD"/>
    <w:rsid w:val="00763C5C"/>
    <w:rsid w:val="00764BDF"/>
    <w:rsid w:val="00765613"/>
    <w:rsid w:val="007701BD"/>
    <w:rsid w:val="007704C0"/>
    <w:rsid w:val="00773205"/>
    <w:rsid w:val="00773514"/>
    <w:rsid w:val="00773BE2"/>
    <w:rsid w:val="00780ACF"/>
    <w:rsid w:val="00780EA7"/>
    <w:rsid w:val="007819AF"/>
    <w:rsid w:val="00781AF8"/>
    <w:rsid w:val="00783B84"/>
    <w:rsid w:val="00783EB5"/>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C5CD1"/>
    <w:rsid w:val="007C659D"/>
    <w:rsid w:val="007D0E08"/>
    <w:rsid w:val="007D1E45"/>
    <w:rsid w:val="007D1E69"/>
    <w:rsid w:val="007D31F8"/>
    <w:rsid w:val="007D35EB"/>
    <w:rsid w:val="007D391A"/>
    <w:rsid w:val="007D5378"/>
    <w:rsid w:val="007D5AEC"/>
    <w:rsid w:val="007D5F66"/>
    <w:rsid w:val="007D6F8B"/>
    <w:rsid w:val="007E4059"/>
    <w:rsid w:val="007E57D5"/>
    <w:rsid w:val="007E5C19"/>
    <w:rsid w:val="007E5EA6"/>
    <w:rsid w:val="007E7172"/>
    <w:rsid w:val="007F0965"/>
    <w:rsid w:val="007F196A"/>
    <w:rsid w:val="007F314F"/>
    <w:rsid w:val="007F37D9"/>
    <w:rsid w:val="007F3E9C"/>
    <w:rsid w:val="007F4116"/>
    <w:rsid w:val="007F5CA4"/>
    <w:rsid w:val="007F63EB"/>
    <w:rsid w:val="007F667E"/>
    <w:rsid w:val="00804157"/>
    <w:rsid w:val="00804EEA"/>
    <w:rsid w:val="00805378"/>
    <w:rsid w:val="008059CD"/>
    <w:rsid w:val="0081022E"/>
    <w:rsid w:val="00810A2B"/>
    <w:rsid w:val="008116F7"/>
    <w:rsid w:val="00812C5E"/>
    <w:rsid w:val="008136DD"/>
    <w:rsid w:val="00814F34"/>
    <w:rsid w:val="00815264"/>
    <w:rsid w:val="00815C69"/>
    <w:rsid w:val="008168C9"/>
    <w:rsid w:val="00820A56"/>
    <w:rsid w:val="0082264E"/>
    <w:rsid w:val="008228AE"/>
    <w:rsid w:val="00822D1B"/>
    <w:rsid w:val="008232E9"/>
    <w:rsid w:val="00823DAC"/>
    <w:rsid w:val="00825366"/>
    <w:rsid w:val="00825C02"/>
    <w:rsid w:val="00831479"/>
    <w:rsid w:val="008320FA"/>
    <w:rsid w:val="008321C5"/>
    <w:rsid w:val="0083418D"/>
    <w:rsid w:val="0083471F"/>
    <w:rsid w:val="0084069C"/>
    <w:rsid w:val="00840D2A"/>
    <w:rsid w:val="008411D8"/>
    <w:rsid w:val="00841699"/>
    <w:rsid w:val="00842541"/>
    <w:rsid w:val="00842E75"/>
    <w:rsid w:val="008442FA"/>
    <w:rsid w:val="00844465"/>
    <w:rsid w:val="00845034"/>
    <w:rsid w:val="00845042"/>
    <w:rsid w:val="00845ABD"/>
    <w:rsid w:val="00846A97"/>
    <w:rsid w:val="00850741"/>
    <w:rsid w:val="008508B4"/>
    <w:rsid w:val="00854F37"/>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2FEF"/>
    <w:rsid w:val="008933F8"/>
    <w:rsid w:val="00895717"/>
    <w:rsid w:val="00895CFC"/>
    <w:rsid w:val="00895DD1"/>
    <w:rsid w:val="00896A1F"/>
    <w:rsid w:val="00897792"/>
    <w:rsid w:val="008A11A0"/>
    <w:rsid w:val="008A136B"/>
    <w:rsid w:val="008A2839"/>
    <w:rsid w:val="008A3170"/>
    <w:rsid w:val="008A5D41"/>
    <w:rsid w:val="008A5DD2"/>
    <w:rsid w:val="008A66B9"/>
    <w:rsid w:val="008B0E26"/>
    <w:rsid w:val="008B370A"/>
    <w:rsid w:val="008B3F97"/>
    <w:rsid w:val="008B44AC"/>
    <w:rsid w:val="008B77C4"/>
    <w:rsid w:val="008C1F7B"/>
    <w:rsid w:val="008C2109"/>
    <w:rsid w:val="008C2DBE"/>
    <w:rsid w:val="008C3507"/>
    <w:rsid w:val="008C5821"/>
    <w:rsid w:val="008C6BD6"/>
    <w:rsid w:val="008C6FDC"/>
    <w:rsid w:val="008C75A5"/>
    <w:rsid w:val="008C7A26"/>
    <w:rsid w:val="008D05E5"/>
    <w:rsid w:val="008D126E"/>
    <w:rsid w:val="008D2C7E"/>
    <w:rsid w:val="008D3184"/>
    <w:rsid w:val="008D44EB"/>
    <w:rsid w:val="008D56B8"/>
    <w:rsid w:val="008D6C77"/>
    <w:rsid w:val="008D6DAC"/>
    <w:rsid w:val="008D6EFC"/>
    <w:rsid w:val="008D6F79"/>
    <w:rsid w:val="008E1714"/>
    <w:rsid w:val="008E1A1F"/>
    <w:rsid w:val="008E232D"/>
    <w:rsid w:val="008E2A78"/>
    <w:rsid w:val="008E4C47"/>
    <w:rsid w:val="008E66F1"/>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48C1"/>
    <w:rsid w:val="00905772"/>
    <w:rsid w:val="00905ADE"/>
    <w:rsid w:val="00906DDC"/>
    <w:rsid w:val="00907015"/>
    <w:rsid w:val="00910E0B"/>
    <w:rsid w:val="00912266"/>
    <w:rsid w:val="0091445D"/>
    <w:rsid w:val="0091615E"/>
    <w:rsid w:val="0091658C"/>
    <w:rsid w:val="00917DDC"/>
    <w:rsid w:val="00921DD1"/>
    <w:rsid w:val="00925A16"/>
    <w:rsid w:val="00927932"/>
    <w:rsid w:val="00930452"/>
    <w:rsid w:val="00930E97"/>
    <w:rsid w:val="00932A44"/>
    <w:rsid w:val="00936AD8"/>
    <w:rsid w:val="009372FB"/>
    <w:rsid w:val="00937FC3"/>
    <w:rsid w:val="009443F6"/>
    <w:rsid w:val="009458B0"/>
    <w:rsid w:val="00947717"/>
    <w:rsid w:val="00954228"/>
    <w:rsid w:val="00955053"/>
    <w:rsid w:val="009555AC"/>
    <w:rsid w:val="00955DAB"/>
    <w:rsid w:val="009564AC"/>
    <w:rsid w:val="00956EFB"/>
    <w:rsid w:val="0095705F"/>
    <w:rsid w:val="00957E7D"/>
    <w:rsid w:val="00960027"/>
    <w:rsid w:val="009607A5"/>
    <w:rsid w:val="00960AB9"/>
    <w:rsid w:val="009649F9"/>
    <w:rsid w:val="0096510C"/>
    <w:rsid w:val="009663B2"/>
    <w:rsid w:val="009672D9"/>
    <w:rsid w:val="009716FE"/>
    <w:rsid w:val="00971AE0"/>
    <w:rsid w:val="0097207D"/>
    <w:rsid w:val="00972A56"/>
    <w:rsid w:val="00972DC9"/>
    <w:rsid w:val="00975BD6"/>
    <w:rsid w:val="00977DC9"/>
    <w:rsid w:val="0098211F"/>
    <w:rsid w:val="009863DD"/>
    <w:rsid w:val="00986DB1"/>
    <w:rsid w:val="00987024"/>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A4DBB"/>
    <w:rsid w:val="009B0609"/>
    <w:rsid w:val="009B10D1"/>
    <w:rsid w:val="009B3194"/>
    <w:rsid w:val="009B42A8"/>
    <w:rsid w:val="009B4573"/>
    <w:rsid w:val="009B55DB"/>
    <w:rsid w:val="009B5770"/>
    <w:rsid w:val="009B60B1"/>
    <w:rsid w:val="009B7D06"/>
    <w:rsid w:val="009C01C8"/>
    <w:rsid w:val="009C0DF5"/>
    <w:rsid w:val="009C1156"/>
    <w:rsid w:val="009C2350"/>
    <w:rsid w:val="009C35A1"/>
    <w:rsid w:val="009C5355"/>
    <w:rsid w:val="009C5767"/>
    <w:rsid w:val="009C67AA"/>
    <w:rsid w:val="009C722D"/>
    <w:rsid w:val="009D1D2D"/>
    <w:rsid w:val="009D1F2A"/>
    <w:rsid w:val="009D34FE"/>
    <w:rsid w:val="009D34FF"/>
    <w:rsid w:val="009D3560"/>
    <w:rsid w:val="009D4B32"/>
    <w:rsid w:val="009D6ADF"/>
    <w:rsid w:val="009D7893"/>
    <w:rsid w:val="009E0A3D"/>
    <w:rsid w:val="009E12E0"/>
    <w:rsid w:val="009E13DC"/>
    <w:rsid w:val="009E1662"/>
    <w:rsid w:val="009E282A"/>
    <w:rsid w:val="009E2F4B"/>
    <w:rsid w:val="009E6F90"/>
    <w:rsid w:val="009E7541"/>
    <w:rsid w:val="009E7724"/>
    <w:rsid w:val="009F0231"/>
    <w:rsid w:val="009F0260"/>
    <w:rsid w:val="009F140F"/>
    <w:rsid w:val="009F29C4"/>
    <w:rsid w:val="009F393B"/>
    <w:rsid w:val="009F3F79"/>
    <w:rsid w:val="009F53B5"/>
    <w:rsid w:val="009F670D"/>
    <w:rsid w:val="009F779A"/>
    <w:rsid w:val="009F7E36"/>
    <w:rsid w:val="00A00952"/>
    <w:rsid w:val="00A00B79"/>
    <w:rsid w:val="00A016AC"/>
    <w:rsid w:val="00A01AAE"/>
    <w:rsid w:val="00A046E5"/>
    <w:rsid w:val="00A0496D"/>
    <w:rsid w:val="00A06867"/>
    <w:rsid w:val="00A07979"/>
    <w:rsid w:val="00A07E46"/>
    <w:rsid w:val="00A114DD"/>
    <w:rsid w:val="00A118DF"/>
    <w:rsid w:val="00A129FE"/>
    <w:rsid w:val="00A12FD0"/>
    <w:rsid w:val="00A15BA3"/>
    <w:rsid w:val="00A16EC7"/>
    <w:rsid w:val="00A172E9"/>
    <w:rsid w:val="00A179BD"/>
    <w:rsid w:val="00A17C05"/>
    <w:rsid w:val="00A218BB"/>
    <w:rsid w:val="00A22D4B"/>
    <w:rsid w:val="00A235A6"/>
    <w:rsid w:val="00A24F6F"/>
    <w:rsid w:val="00A2648F"/>
    <w:rsid w:val="00A2668A"/>
    <w:rsid w:val="00A307A3"/>
    <w:rsid w:val="00A30969"/>
    <w:rsid w:val="00A34517"/>
    <w:rsid w:val="00A35D68"/>
    <w:rsid w:val="00A36D9C"/>
    <w:rsid w:val="00A40357"/>
    <w:rsid w:val="00A411E5"/>
    <w:rsid w:val="00A419C3"/>
    <w:rsid w:val="00A42F54"/>
    <w:rsid w:val="00A468DF"/>
    <w:rsid w:val="00A46B68"/>
    <w:rsid w:val="00A47A42"/>
    <w:rsid w:val="00A51141"/>
    <w:rsid w:val="00A5195D"/>
    <w:rsid w:val="00A51CBE"/>
    <w:rsid w:val="00A530E3"/>
    <w:rsid w:val="00A53940"/>
    <w:rsid w:val="00A541D2"/>
    <w:rsid w:val="00A56D32"/>
    <w:rsid w:val="00A63F3B"/>
    <w:rsid w:val="00A668A3"/>
    <w:rsid w:val="00A67E61"/>
    <w:rsid w:val="00A70A91"/>
    <w:rsid w:val="00A75733"/>
    <w:rsid w:val="00A8056E"/>
    <w:rsid w:val="00A806E9"/>
    <w:rsid w:val="00A80A4A"/>
    <w:rsid w:val="00A82770"/>
    <w:rsid w:val="00A852FA"/>
    <w:rsid w:val="00A85626"/>
    <w:rsid w:val="00A871DD"/>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2C2C"/>
    <w:rsid w:val="00AB6A02"/>
    <w:rsid w:val="00AB6B55"/>
    <w:rsid w:val="00AB73F2"/>
    <w:rsid w:val="00AC0F51"/>
    <w:rsid w:val="00AC1119"/>
    <w:rsid w:val="00AC2451"/>
    <w:rsid w:val="00AC26D0"/>
    <w:rsid w:val="00AC3EE8"/>
    <w:rsid w:val="00AC672A"/>
    <w:rsid w:val="00AD0FAA"/>
    <w:rsid w:val="00AD34C4"/>
    <w:rsid w:val="00AD3B14"/>
    <w:rsid w:val="00AD3F4E"/>
    <w:rsid w:val="00AD472B"/>
    <w:rsid w:val="00AD5889"/>
    <w:rsid w:val="00AD668A"/>
    <w:rsid w:val="00AE1ADE"/>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2730"/>
    <w:rsid w:val="00B132C2"/>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5298"/>
    <w:rsid w:val="00B466AC"/>
    <w:rsid w:val="00B532A4"/>
    <w:rsid w:val="00B5408C"/>
    <w:rsid w:val="00B546E8"/>
    <w:rsid w:val="00B554FC"/>
    <w:rsid w:val="00B55E76"/>
    <w:rsid w:val="00B565C3"/>
    <w:rsid w:val="00B60F45"/>
    <w:rsid w:val="00B61818"/>
    <w:rsid w:val="00B623FA"/>
    <w:rsid w:val="00B631EB"/>
    <w:rsid w:val="00B6327D"/>
    <w:rsid w:val="00B63F09"/>
    <w:rsid w:val="00B648FD"/>
    <w:rsid w:val="00B66E06"/>
    <w:rsid w:val="00B707AD"/>
    <w:rsid w:val="00B75447"/>
    <w:rsid w:val="00B75F08"/>
    <w:rsid w:val="00B76AA3"/>
    <w:rsid w:val="00B7796E"/>
    <w:rsid w:val="00B81120"/>
    <w:rsid w:val="00B82107"/>
    <w:rsid w:val="00B823B6"/>
    <w:rsid w:val="00B828DA"/>
    <w:rsid w:val="00B82B1C"/>
    <w:rsid w:val="00B84AE2"/>
    <w:rsid w:val="00B85432"/>
    <w:rsid w:val="00B85EA9"/>
    <w:rsid w:val="00B87386"/>
    <w:rsid w:val="00B8771B"/>
    <w:rsid w:val="00B87C95"/>
    <w:rsid w:val="00B904E4"/>
    <w:rsid w:val="00B91E40"/>
    <w:rsid w:val="00B93256"/>
    <w:rsid w:val="00B93737"/>
    <w:rsid w:val="00B944B3"/>
    <w:rsid w:val="00B94AB5"/>
    <w:rsid w:val="00B9696B"/>
    <w:rsid w:val="00BA03AC"/>
    <w:rsid w:val="00BA0644"/>
    <w:rsid w:val="00BA2788"/>
    <w:rsid w:val="00BA27F0"/>
    <w:rsid w:val="00BA2865"/>
    <w:rsid w:val="00BA68B9"/>
    <w:rsid w:val="00BA7715"/>
    <w:rsid w:val="00BB23B2"/>
    <w:rsid w:val="00BB2580"/>
    <w:rsid w:val="00BB27EC"/>
    <w:rsid w:val="00BB2876"/>
    <w:rsid w:val="00BB330E"/>
    <w:rsid w:val="00BB3C01"/>
    <w:rsid w:val="00BB4287"/>
    <w:rsid w:val="00BB5395"/>
    <w:rsid w:val="00BB5EA9"/>
    <w:rsid w:val="00BB624D"/>
    <w:rsid w:val="00BB788F"/>
    <w:rsid w:val="00BB7BF0"/>
    <w:rsid w:val="00BC03E1"/>
    <w:rsid w:val="00BC145B"/>
    <w:rsid w:val="00BC2A2A"/>
    <w:rsid w:val="00BC2C35"/>
    <w:rsid w:val="00BC4C56"/>
    <w:rsid w:val="00BC4FC3"/>
    <w:rsid w:val="00BD233B"/>
    <w:rsid w:val="00BD236F"/>
    <w:rsid w:val="00BD2750"/>
    <w:rsid w:val="00BD28B0"/>
    <w:rsid w:val="00BD4B52"/>
    <w:rsid w:val="00BD7DE9"/>
    <w:rsid w:val="00BE0645"/>
    <w:rsid w:val="00BE14F2"/>
    <w:rsid w:val="00BE47CB"/>
    <w:rsid w:val="00BE58D6"/>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45DB"/>
    <w:rsid w:val="00C16CED"/>
    <w:rsid w:val="00C22911"/>
    <w:rsid w:val="00C23037"/>
    <w:rsid w:val="00C23232"/>
    <w:rsid w:val="00C2770D"/>
    <w:rsid w:val="00C3006C"/>
    <w:rsid w:val="00C324AB"/>
    <w:rsid w:val="00C33D43"/>
    <w:rsid w:val="00C40C50"/>
    <w:rsid w:val="00C4103E"/>
    <w:rsid w:val="00C4316F"/>
    <w:rsid w:val="00C45255"/>
    <w:rsid w:val="00C46417"/>
    <w:rsid w:val="00C508F5"/>
    <w:rsid w:val="00C51D90"/>
    <w:rsid w:val="00C54754"/>
    <w:rsid w:val="00C55687"/>
    <w:rsid w:val="00C57329"/>
    <w:rsid w:val="00C57815"/>
    <w:rsid w:val="00C60309"/>
    <w:rsid w:val="00C61129"/>
    <w:rsid w:val="00C62BDB"/>
    <w:rsid w:val="00C63972"/>
    <w:rsid w:val="00C641F0"/>
    <w:rsid w:val="00C677DA"/>
    <w:rsid w:val="00C70D72"/>
    <w:rsid w:val="00C73A5A"/>
    <w:rsid w:val="00C7515F"/>
    <w:rsid w:val="00C755A6"/>
    <w:rsid w:val="00C75B70"/>
    <w:rsid w:val="00C76463"/>
    <w:rsid w:val="00C80CD8"/>
    <w:rsid w:val="00C81645"/>
    <w:rsid w:val="00C828FB"/>
    <w:rsid w:val="00C83C4C"/>
    <w:rsid w:val="00C84F23"/>
    <w:rsid w:val="00C84F7D"/>
    <w:rsid w:val="00C87782"/>
    <w:rsid w:val="00C90E26"/>
    <w:rsid w:val="00C91828"/>
    <w:rsid w:val="00C92061"/>
    <w:rsid w:val="00C94B62"/>
    <w:rsid w:val="00C94E7C"/>
    <w:rsid w:val="00C9671C"/>
    <w:rsid w:val="00C96A40"/>
    <w:rsid w:val="00CA1077"/>
    <w:rsid w:val="00CA1F1D"/>
    <w:rsid w:val="00CA2757"/>
    <w:rsid w:val="00CA3210"/>
    <w:rsid w:val="00CA365C"/>
    <w:rsid w:val="00CA3901"/>
    <w:rsid w:val="00CA3ECC"/>
    <w:rsid w:val="00CA47CF"/>
    <w:rsid w:val="00CA78E7"/>
    <w:rsid w:val="00CA7FAF"/>
    <w:rsid w:val="00CB11E2"/>
    <w:rsid w:val="00CB17A8"/>
    <w:rsid w:val="00CB23A3"/>
    <w:rsid w:val="00CB344F"/>
    <w:rsid w:val="00CB58F8"/>
    <w:rsid w:val="00CB63B0"/>
    <w:rsid w:val="00CB6472"/>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71E"/>
    <w:rsid w:val="00CD7ADD"/>
    <w:rsid w:val="00CE05F5"/>
    <w:rsid w:val="00CE361C"/>
    <w:rsid w:val="00CE467C"/>
    <w:rsid w:val="00CE5640"/>
    <w:rsid w:val="00CE6D0A"/>
    <w:rsid w:val="00CE6EB3"/>
    <w:rsid w:val="00CF0331"/>
    <w:rsid w:val="00CF2C32"/>
    <w:rsid w:val="00CF330C"/>
    <w:rsid w:val="00CF492C"/>
    <w:rsid w:val="00CF4E76"/>
    <w:rsid w:val="00CF5AA2"/>
    <w:rsid w:val="00CF6387"/>
    <w:rsid w:val="00CF685C"/>
    <w:rsid w:val="00D003A2"/>
    <w:rsid w:val="00D006FD"/>
    <w:rsid w:val="00D00B58"/>
    <w:rsid w:val="00D013E0"/>
    <w:rsid w:val="00D03DE3"/>
    <w:rsid w:val="00D05669"/>
    <w:rsid w:val="00D06194"/>
    <w:rsid w:val="00D07406"/>
    <w:rsid w:val="00D07E1D"/>
    <w:rsid w:val="00D1077C"/>
    <w:rsid w:val="00D10F2F"/>
    <w:rsid w:val="00D10FA8"/>
    <w:rsid w:val="00D1182B"/>
    <w:rsid w:val="00D12DB4"/>
    <w:rsid w:val="00D15BE2"/>
    <w:rsid w:val="00D16828"/>
    <w:rsid w:val="00D205A3"/>
    <w:rsid w:val="00D20FA3"/>
    <w:rsid w:val="00D2155E"/>
    <w:rsid w:val="00D22784"/>
    <w:rsid w:val="00D24086"/>
    <w:rsid w:val="00D25A27"/>
    <w:rsid w:val="00D25BB1"/>
    <w:rsid w:val="00D25DE4"/>
    <w:rsid w:val="00D277E0"/>
    <w:rsid w:val="00D3161E"/>
    <w:rsid w:val="00D332DC"/>
    <w:rsid w:val="00D35B15"/>
    <w:rsid w:val="00D36924"/>
    <w:rsid w:val="00D43536"/>
    <w:rsid w:val="00D450A5"/>
    <w:rsid w:val="00D46255"/>
    <w:rsid w:val="00D47B36"/>
    <w:rsid w:val="00D51CFE"/>
    <w:rsid w:val="00D55804"/>
    <w:rsid w:val="00D5726D"/>
    <w:rsid w:val="00D573C5"/>
    <w:rsid w:val="00D601AB"/>
    <w:rsid w:val="00D615F7"/>
    <w:rsid w:val="00D61F6D"/>
    <w:rsid w:val="00D633DB"/>
    <w:rsid w:val="00D63CA0"/>
    <w:rsid w:val="00D65B5E"/>
    <w:rsid w:val="00D66BEC"/>
    <w:rsid w:val="00D706BB"/>
    <w:rsid w:val="00D70AE2"/>
    <w:rsid w:val="00D70DE2"/>
    <w:rsid w:val="00D72F07"/>
    <w:rsid w:val="00D75E77"/>
    <w:rsid w:val="00D779D3"/>
    <w:rsid w:val="00D803BE"/>
    <w:rsid w:val="00D834B7"/>
    <w:rsid w:val="00D83791"/>
    <w:rsid w:val="00D8390C"/>
    <w:rsid w:val="00D84836"/>
    <w:rsid w:val="00D85975"/>
    <w:rsid w:val="00D86B96"/>
    <w:rsid w:val="00D90680"/>
    <w:rsid w:val="00D90BB8"/>
    <w:rsid w:val="00D92286"/>
    <w:rsid w:val="00D94AF8"/>
    <w:rsid w:val="00D94B5D"/>
    <w:rsid w:val="00D95635"/>
    <w:rsid w:val="00D95C00"/>
    <w:rsid w:val="00D95DDF"/>
    <w:rsid w:val="00D9605A"/>
    <w:rsid w:val="00D96110"/>
    <w:rsid w:val="00D963AC"/>
    <w:rsid w:val="00DA0244"/>
    <w:rsid w:val="00DA2432"/>
    <w:rsid w:val="00DA2619"/>
    <w:rsid w:val="00DA26D3"/>
    <w:rsid w:val="00DA2AAD"/>
    <w:rsid w:val="00DA7727"/>
    <w:rsid w:val="00DB0BAB"/>
    <w:rsid w:val="00DB18B2"/>
    <w:rsid w:val="00DB1A19"/>
    <w:rsid w:val="00DB3D71"/>
    <w:rsid w:val="00DB3FF7"/>
    <w:rsid w:val="00DB4358"/>
    <w:rsid w:val="00DB63C7"/>
    <w:rsid w:val="00DB65F9"/>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C4D"/>
    <w:rsid w:val="00E00F15"/>
    <w:rsid w:val="00E01AD2"/>
    <w:rsid w:val="00E01E53"/>
    <w:rsid w:val="00E02C08"/>
    <w:rsid w:val="00E044EF"/>
    <w:rsid w:val="00E06F0B"/>
    <w:rsid w:val="00E11981"/>
    <w:rsid w:val="00E13C85"/>
    <w:rsid w:val="00E14E05"/>
    <w:rsid w:val="00E15904"/>
    <w:rsid w:val="00E165E3"/>
    <w:rsid w:val="00E17770"/>
    <w:rsid w:val="00E20BC3"/>
    <w:rsid w:val="00E21C26"/>
    <w:rsid w:val="00E22ABA"/>
    <w:rsid w:val="00E267B5"/>
    <w:rsid w:val="00E3235B"/>
    <w:rsid w:val="00E36C16"/>
    <w:rsid w:val="00E37009"/>
    <w:rsid w:val="00E3715B"/>
    <w:rsid w:val="00E375F0"/>
    <w:rsid w:val="00E402FE"/>
    <w:rsid w:val="00E40E9F"/>
    <w:rsid w:val="00E41420"/>
    <w:rsid w:val="00E43798"/>
    <w:rsid w:val="00E43DB6"/>
    <w:rsid w:val="00E458B3"/>
    <w:rsid w:val="00E46562"/>
    <w:rsid w:val="00E46B02"/>
    <w:rsid w:val="00E46DCC"/>
    <w:rsid w:val="00E473A6"/>
    <w:rsid w:val="00E5066B"/>
    <w:rsid w:val="00E522F4"/>
    <w:rsid w:val="00E533A6"/>
    <w:rsid w:val="00E56E12"/>
    <w:rsid w:val="00E57BD8"/>
    <w:rsid w:val="00E6158E"/>
    <w:rsid w:val="00E61C49"/>
    <w:rsid w:val="00E6406D"/>
    <w:rsid w:val="00E6480B"/>
    <w:rsid w:val="00E64FF2"/>
    <w:rsid w:val="00E66BB4"/>
    <w:rsid w:val="00E704E7"/>
    <w:rsid w:val="00E70967"/>
    <w:rsid w:val="00E731C5"/>
    <w:rsid w:val="00E7343A"/>
    <w:rsid w:val="00E769FC"/>
    <w:rsid w:val="00E800BC"/>
    <w:rsid w:val="00E800F7"/>
    <w:rsid w:val="00E803D3"/>
    <w:rsid w:val="00E8071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5E2D"/>
    <w:rsid w:val="00EB6F1D"/>
    <w:rsid w:val="00EC0AE8"/>
    <w:rsid w:val="00EC23B0"/>
    <w:rsid w:val="00EC34C5"/>
    <w:rsid w:val="00EC3B69"/>
    <w:rsid w:val="00EC4028"/>
    <w:rsid w:val="00EC5668"/>
    <w:rsid w:val="00EC720E"/>
    <w:rsid w:val="00EC7C29"/>
    <w:rsid w:val="00ED04C6"/>
    <w:rsid w:val="00ED19C7"/>
    <w:rsid w:val="00ED59A2"/>
    <w:rsid w:val="00ED604F"/>
    <w:rsid w:val="00ED7EDB"/>
    <w:rsid w:val="00EE08CA"/>
    <w:rsid w:val="00EE095E"/>
    <w:rsid w:val="00EE185B"/>
    <w:rsid w:val="00EE250F"/>
    <w:rsid w:val="00EE2DE4"/>
    <w:rsid w:val="00EE47E2"/>
    <w:rsid w:val="00EE6C28"/>
    <w:rsid w:val="00EF01BF"/>
    <w:rsid w:val="00EF256C"/>
    <w:rsid w:val="00EF3D43"/>
    <w:rsid w:val="00EF4A9B"/>
    <w:rsid w:val="00F00795"/>
    <w:rsid w:val="00F007D6"/>
    <w:rsid w:val="00F00CD5"/>
    <w:rsid w:val="00F01759"/>
    <w:rsid w:val="00F03737"/>
    <w:rsid w:val="00F0413A"/>
    <w:rsid w:val="00F04361"/>
    <w:rsid w:val="00F04E53"/>
    <w:rsid w:val="00F04E65"/>
    <w:rsid w:val="00F05ACB"/>
    <w:rsid w:val="00F14193"/>
    <w:rsid w:val="00F14AE4"/>
    <w:rsid w:val="00F15BB2"/>
    <w:rsid w:val="00F16DB6"/>
    <w:rsid w:val="00F16F68"/>
    <w:rsid w:val="00F17A1C"/>
    <w:rsid w:val="00F2083E"/>
    <w:rsid w:val="00F20C31"/>
    <w:rsid w:val="00F20CE1"/>
    <w:rsid w:val="00F21279"/>
    <w:rsid w:val="00F22186"/>
    <w:rsid w:val="00F23BC4"/>
    <w:rsid w:val="00F252FD"/>
    <w:rsid w:val="00F2570D"/>
    <w:rsid w:val="00F260D5"/>
    <w:rsid w:val="00F27802"/>
    <w:rsid w:val="00F27DC9"/>
    <w:rsid w:val="00F30382"/>
    <w:rsid w:val="00F30D9C"/>
    <w:rsid w:val="00F3191F"/>
    <w:rsid w:val="00F31A2C"/>
    <w:rsid w:val="00F32BF9"/>
    <w:rsid w:val="00F34787"/>
    <w:rsid w:val="00F351B5"/>
    <w:rsid w:val="00F37EC7"/>
    <w:rsid w:val="00F401EF"/>
    <w:rsid w:val="00F4065B"/>
    <w:rsid w:val="00F42961"/>
    <w:rsid w:val="00F43F3B"/>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5D70"/>
    <w:rsid w:val="00F56022"/>
    <w:rsid w:val="00F61959"/>
    <w:rsid w:val="00F619E2"/>
    <w:rsid w:val="00F61B78"/>
    <w:rsid w:val="00F61D36"/>
    <w:rsid w:val="00F6293D"/>
    <w:rsid w:val="00F62B86"/>
    <w:rsid w:val="00F64B25"/>
    <w:rsid w:val="00F66210"/>
    <w:rsid w:val="00F708E8"/>
    <w:rsid w:val="00F72CC5"/>
    <w:rsid w:val="00F74AE3"/>
    <w:rsid w:val="00F75478"/>
    <w:rsid w:val="00F75518"/>
    <w:rsid w:val="00F75FB8"/>
    <w:rsid w:val="00F77EC1"/>
    <w:rsid w:val="00F82FE6"/>
    <w:rsid w:val="00F87AFB"/>
    <w:rsid w:val="00F91AC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4E26"/>
    <w:rsid w:val="00FD607F"/>
    <w:rsid w:val="00FD6AC8"/>
    <w:rsid w:val="00FD799F"/>
    <w:rsid w:val="00FE1FB2"/>
    <w:rsid w:val="00FE3173"/>
    <w:rsid w:val="00FE3499"/>
    <w:rsid w:val="00FE420E"/>
    <w:rsid w:val="00FE4865"/>
    <w:rsid w:val="00FE4F40"/>
    <w:rsid w:val="00FE5AA6"/>
    <w:rsid w:val="00FE6746"/>
    <w:rsid w:val="00FE766B"/>
    <w:rsid w:val="00FF147E"/>
    <w:rsid w:val="00FF2A50"/>
    <w:rsid w:val="00FF32C5"/>
    <w:rsid w:val="00FF4676"/>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148ED5"/>
  <w15:chartTrackingRefBased/>
  <w15:docId w15:val="{52B13835-C66A-4616-AF6F-E1B42E994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507"/>
    <w:pPr>
      <w:bidi/>
      <w:spacing w:after="200" w:line="276" w:lineRule="auto"/>
    </w:pPr>
  </w:style>
  <w:style w:type="paragraph" w:styleId="1">
    <w:name w:val="heading 1"/>
    <w:basedOn w:val="a"/>
    <w:next w:val="a"/>
    <w:link w:val="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iPriority w:val="99"/>
    <w:unhideWhenUsed/>
    <w:rsid w:val="0046340F"/>
    <w:pPr>
      <w:tabs>
        <w:tab w:val="center" w:pos="4680"/>
        <w:tab w:val="right" w:pos="9360"/>
      </w:tabs>
      <w:bidi w:val="0"/>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bidi w:val="0"/>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bidi w:val="0"/>
      <w:spacing w:after="160"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bidi w:val="0"/>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link w:val="Char4"/>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5"/>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5">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6"/>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Char6">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7"/>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Char7">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8"/>
    <w:uiPriority w:val="99"/>
    <w:rsid w:val="009D7893"/>
    <w:pPr>
      <w:spacing w:after="0" w:line="240" w:lineRule="auto"/>
    </w:pPr>
    <w:rPr>
      <w:rFonts w:ascii="Times New Roman" w:eastAsia="Times New Roman" w:hAnsi="Times New Roman" w:cs="Traditional Arabic"/>
      <w:sz w:val="20"/>
      <w:szCs w:val="20"/>
    </w:rPr>
  </w:style>
  <w:style w:type="character" w:customStyle="1" w:styleId="Char8">
    <w:name w:val="نص حاشية سفلية Char"/>
    <w:basedOn w:val="a0"/>
    <w:link w:val="af2"/>
    <w:uiPriority w:val="99"/>
    <w:rsid w:val="009D7893"/>
    <w:rPr>
      <w:rFonts w:ascii="Times New Roman" w:eastAsia="Times New Roman" w:hAnsi="Times New Roman" w:cs="Traditional Arabic"/>
      <w:sz w:val="20"/>
      <w:szCs w:val="20"/>
    </w:rPr>
  </w:style>
  <w:style w:type="character" w:styleId="af3">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af4">
    <w:name w:val="endnote text"/>
    <w:basedOn w:val="a"/>
    <w:link w:val="Char9"/>
    <w:rsid w:val="009D7893"/>
    <w:pPr>
      <w:spacing w:after="0" w:line="240" w:lineRule="auto"/>
    </w:pPr>
    <w:rPr>
      <w:rFonts w:ascii="Times New Roman" w:eastAsia="Times New Roman" w:hAnsi="Times New Roman" w:cs="Traditional Arabic"/>
      <w:sz w:val="20"/>
      <w:szCs w:val="20"/>
    </w:rPr>
  </w:style>
  <w:style w:type="character" w:customStyle="1" w:styleId="Char9">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table" w:customStyle="1" w:styleId="11">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bidi w:val="0"/>
      <w:spacing w:after="160" w:line="259" w:lineRule="auto"/>
      <w:ind w:left="720"/>
      <w:contextualSpacing/>
    </w:pPr>
  </w:style>
  <w:style w:type="table" w:customStyle="1" w:styleId="21">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ody Text Indent"/>
    <w:basedOn w:val="a"/>
    <w:link w:val="Chara"/>
    <w:unhideWhenUsed/>
    <w:rsid w:val="00B33AC9"/>
    <w:pPr>
      <w:spacing w:after="120"/>
      <w:ind w:left="360"/>
    </w:pPr>
    <w:rPr>
      <w:rFonts w:eastAsiaTheme="minorEastAsia"/>
    </w:rPr>
  </w:style>
  <w:style w:type="character" w:customStyle="1" w:styleId="Chara">
    <w:name w:val="نص أساسي بمسافة بادئة Char"/>
    <w:basedOn w:val="a0"/>
    <w:link w:val="af7"/>
    <w:rsid w:val="00B33AC9"/>
    <w:rPr>
      <w:rFonts w:eastAsiaTheme="minorEastAsia"/>
    </w:rPr>
  </w:style>
  <w:style w:type="paragraph" w:styleId="af8">
    <w:name w:val="Revision"/>
    <w:hidden/>
    <w:uiPriority w:val="99"/>
    <w:semiHidden/>
    <w:rsid w:val="002D1100"/>
    <w:pPr>
      <w:spacing w:after="0" w:line="240" w:lineRule="auto"/>
    </w:pPr>
    <w:rPr>
      <w:rFonts w:eastAsiaTheme="minorEastAsia"/>
    </w:rPr>
  </w:style>
  <w:style w:type="character" w:customStyle="1" w:styleId="aaya">
    <w:name w:val="aaya"/>
    <w:basedOn w:val="a0"/>
    <w:rsid w:val="00873172"/>
  </w:style>
  <w:style w:type="character" w:customStyle="1" w:styleId="aya-separator">
    <w:name w:val="aya-separator"/>
    <w:basedOn w:val="a0"/>
    <w:rsid w:val="00873172"/>
  </w:style>
  <w:style w:type="character" w:customStyle="1" w:styleId="t3">
    <w:name w:val="t3"/>
    <w:basedOn w:val="a0"/>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a2"/>
    <w:uiPriority w:val="99"/>
    <w:semiHidden/>
    <w:unhideWhenUsed/>
    <w:rsid w:val="009607A5"/>
  </w:style>
  <w:style w:type="character" w:customStyle="1" w:styleId="search-keys">
    <w:name w:val="search-keys"/>
    <w:basedOn w:val="a0"/>
    <w:rsid w:val="00E20BC3"/>
  </w:style>
  <w:style w:type="character" w:customStyle="1" w:styleId="x193iq5w">
    <w:name w:val="x193iq5w"/>
    <w:basedOn w:val="a0"/>
    <w:rsid w:val="008A2839"/>
  </w:style>
  <w:style w:type="character" w:styleId="af9">
    <w:name w:val="Unresolved Mention"/>
    <w:basedOn w:val="a0"/>
    <w:uiPriority w:val="99"/>
    <w:semiHidden/>
    <w:unhideWhenUsed/>
    <w:rsid w:val="00372491"/>
    <w:rPr>
      <w:color w:val="605E5C"/>
      <w:shd w:val="clear" w:color="auto" w:fill="E1DFDD"/>
    </w:rPr>
  </w:style>
  <w:style w:type="paragraph" w:styleId="afa">
    <w:name w:val="Quote"/>
    <w:basedOn w:val="a"/>
    <w:next w:val="a"/>
    <w:link w:val="Charb"/>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Charb">
    <w:name w:val="اقتباس Char"/>
    <w:basedOn w:val="a0"/>
    <w:link w:val="afa"/>
    <w:uiPriority w:val="29"/>
    <w:rsid w:val="009649F9"/>
    <w:rPr>
      <w:i/>
      <w:iCs/>
      <w:color w:val="404040" w:themeColor="text1" w:themeTint="BF"/>
      <w:kern w:val="2"/>
      <w:sz w:val="24"/>
      <w:szCs w:val="24"/>
      <w14:ligatures w14:val="standardContextual"/>
    </w:rPr>
  </w:style>
  <w:style w:type="character" w:styleId="afb">
    <w:name w:val="Intense Emphasis"/>
    <w:basedOn w:val="a0"/>
    <w:uiPriority w:val="21"/>
    <w:qFormat/>
    <w:rsid w:val="009649F9"/>
    <w:rPr>
      <w:i/>
      <w:iCs/>
      <w:color w:val="2E74B5" w:themeColor="accent1" w:themeShade="BF"/>
    </w:rPr>
  </w:style>
  <w:style w:type="paragraph" w:styleId="afc">
    <w:name w:val="Intense Quote"/>
    <w:basedOn w:val="a"/>
    <w:next w:val="a"/>
    <w:link w:val="Charc"/>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c">
    <w:name w:val="اقتباس مكثف Char"/>
    <w:basedOn w:val="a0"/>
    <w:link w:val="afc"/>
    <w:uiPriority w:val="30"/>
    <w:rsid w:val="009649F9"/>
    <w:rPr>
      <w:i/>
      <w:iCs/>
      <w:color w:val="2E74B5" w:themeColor="accent1" w:themeShade="BF"/>
      <w:kern w:val="2"/>
      <w:sz w:val="24"/>
      <w:szCs w:val="24"/>
      <w14:ligatures w14:val="standardContextual"/>
    </w:rPr>
  </w:style>
  <w:style w:type="character" w:styleId="afd">
    <w:name w:val="Intense Reference"/>
    <w:basedOn w:val="a0"/>
    <w:uiPriority w:val="32"/>
    <w:qFormat/>
    <w:rsid w:val="009649F9"/>
    <w:rPr>
      <w:b/>
      <w:bCs/>
      <w:smallCaps/>
      <w:color w:val="2E74B5" w:themeColor="accent1" w:themeShade="BF"/>
      <w:spacing w:val="5"/>
    </w:rPr>
  </w:style>
  <w:style w:type="character" w:customStyle="1" w:styleId="Char4">
    <w:name w:val="بلا تباعد Char"/>
    <w:basedOn w:val="a0"/>
    <w:link w:val="ad"/>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akkal Majalla">
    <w:panose1 w:val="02000000000000000000"/>
    <w:charset w:val="00"/>
    <w:family w:val="auto"/>
    <w:pitch w:val="variable"/>
    <w:sig w:usb0="A0002027" w:usb1="80000000" w:usb2="00000108" w:usb3="00000000" w:csb0="000000D3" w:csb1="00000000"/>
  </w:font>
  <w:font w:name="Naskh">
    <w:altName w:val="Cambria"/>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9BC"/>
    <w:rsid w:val="00015498"/>
    <w:rsid w:val="0001624D"/>
    <w:rsid w:val="00025315"/>
    <w:rsid w:val="0003275E"/>
    <w:rsid w:val="000368D9"/>
    <w:rsid w:val="00040EAA"/>
    <w:rsid w:val="000659BC"/>
    <w:rsid w:val="00096080"/>
    <w:rsid w:val="000A5A89"/>
    <w:rsid w:val="000B5AE0"/>
    <w:rsid w:val="000E5FB8"/>
    <w:rsid w:val="000F4D78"/>
    <w:rsid w:val="000F6EB7"/>
    <w:rsid w:val="00101DDA"/>
    <w:rsid w:val="00111CB8"/>
    <w:rsid w:val="00146ED4"/>
    <w:rsid w:val="00155DC9"/>
    <w:rsid w:val="00175B85"/>
    <w:rsid w:val="001D51AD"/>
    <w:rsid w:val="001D7449"/>
    <w:rsid w:val="001D7B9A"/>
    <w:rsid w:val="001E2437"/>
    <w:rsid w:val="001E411E"/>
    <w:rsid w:val="001F6D50"/>
    <w:rsid w:val="001F6EAC"/>
    <w:rsid w:val="0020401C"/>
    <w:rsid w:val="00212928"/>
    <w:rsid w:val="002147F0"/>
    <w:rsid w:val="0023408A"/>
    <w:rsid w:val="002640CE"/>
    <w:rsid w:val="002671FA"/>
    <w:rsid w:val="002758CB"/>
    <w:rsid w:val="0028704A"/>
    <w:rsid w:val="00292634"/>
    <w:rsid w:val="002958D5"/>
    <w:rsid w:val="002A0ADD"/>
    <w:rsid w:val="002A3E32"/>
    <w:rsid w:val="002B0ACF"/>
    <w:rsid w:val="002B29E7"/>
    <w:rsid w:val="002C158D"/>
    <w:rsid w:val="002E17A1"/>
    <w:rsid w:val="0031229D"/>
    <w:rsid w:val="00312A7D"/>
    <w:rsid w:val="00314735"/>
    <w:rsid w:val="00316EFB"/>
    <w:rsid w:val="00322D56"/>
    <w:rsid w:val="00335D54"/>
    <w:rsid w:val="0037312E"/>
    <w:rsid w:val="003769EA"/>
    <w:rsid w:val="00385BEE"/>
    <w:rsid w:val="00395D9D"/>
    <w:rsid w:val="003B5C5F"/>
    <w:rsid w:val="003B72E2"/>
    <w:rsid w:val="003C4496"/>
    <w:rsid w:val="003D2C37"/>
    <w:rsid w:val="003E0BC8"/>
    <w:rsid w:val="00420AE5"/>
    <w:rsid w:val="00427E3D"/>
    <w:rsid w:val="004333BF"/>
    <w:rsid w:val="00442C3C"/>
    <w:rsid w:val="00451C13"/>
    <w:rsid w:val="0045413D"/>
    <w:rsid w:val="00497A47"/>
    <w:rsid w:val="004A2E15"/>
    <w:rsid w:val="0050266C"/>
    <w:rsid w:val="00504968"/>
    <w:rsid w:val="00506121"/>
    <w:rsid w:val="005164A6"/>
    <w:rsid w:val="00527DD6"/>
    <w:rsid w:val="0053095A"/>
    <w:rsid w:val="005323D6"/>
    <w:rsid w:val="00532E99"/>
    <w:rsid w:val="005452E8"/>
    <w:rsid w:val="00546835"/>
    <w:rsid w:val="00552217"/>
    <w:rsid w:val="00562D58"/>
    <w:rsid w:val="005663A0"/>
    <w:rsid w:val="00597D2A"/>
    <w:rsid w:val="005C0FD3"/>
    <w:rsid w:val="005C553C"/>
    <w:rsid w:val="005C66B6"/>
    <w:rsid w:val="005C7A4D"/>
    <w:rsid w:val="005F5F64"/>
    <w:rsid w:val="00633697"/>
    <w:rsid w:val="00645241"/>
    <w:rsid w:val="006565A7"/>
    <w:rsid w:val="006604C5"/>
    <w:rsid w:val="00663CE9"/>
    <w:rsid w:val="00671F93"/>
    <w:rsid w:val="0068383D"/>
    <w:rsid w:val="00684ACA"/>
    <w:rsid w:val="00685047"/>
    <w:rsid w:val="00691B34"/>
    <w:rsid w:val="00694052"/>
    <w:rsid w:val="006A02D4"/>
    <w:rsid w:val="006B2752"/>
    <w:rsid w:val="006C52CD"/>
    <w:rsid w:val="006E4638"/>
    <w:rsid w:val="006E4A16"/>
    <w:rsid w:val="006F15FF"/>
    <w:rsid w:val="007041F2"/>
    <w:rsid w:val="007045A6"/>
    <w:rsid w:val="007174E5"/>
    <w:rsid w:val="00741675"/>
    <w:rsid w:val="00742BEE"/>
    <w:rsid w:val="00760A6E"/>
    <w:rsid w:val="007633DD"/>
    <w:rsid w:val="00765AC7"/>
    <w:rsid w:val="007A1B65"/>
    <w:rsid w:val="007A44F8"/>
    <w:rsid w:val="007B641F"/>
    <w:rsid w:val="007D5F66"/>
    <w:rsid w:val="007F6786"/>
    <w:rsid w:val="00801570"/>
    <w:rsid w:val="008279F6"/>
    <w:rsid w:val="008408B0"/>
    <w:rsid w:val="008442FA"/>
    <w:rsid w:val="00847254"/>
    <w:rsid w:val="0086043F"/>
    <w:rsid w:val="00862CDD"/>
    <w:rsid w:val="00873D61"/>
    <w:rsid w:val="008846F1"/>
    <w:rsid w:val="008918A1"/>
    <w:rsid w:val="00895CFC"/>
    <w:rsid w:val="008A45BA"/>
    <w:rsid w:val="008A4EAB"/>
    <w:rsid w:val="008B77C4"/>
    <w:rsid w:val="008C11D5"/>
    <w:rsid w:val="008C7A26"/>
    <w:rsid w:val="008D0239"/>
    <w:rsid w:val="008E66F1"/>
    <w:rsid w:val="00911ADB"/>
    <w:rsid w:val="00921D0E"/>
    <w:rsid w:val="0092360B"/>
    <w:rsid w:val="00954228"/>
    <w:rsid w:val="00976CFB"/>
    <w:rsid w:val="00981CB5"/>
    <w:rsid w:val="009E12E0"/>
    <w:rsid w:val="009F0DC3"/>
    <w:rsid w:val="00A16EC7"/>
    <w:rsid w:val="00A2585D"/>
    <w:rsid w:val="00A35D68"/>
    <w:rsid w:val="00A51CBE"/>
    <w:rsid w:val="00A57011"/>
    <w:rsid w:val="00A613FE"/>
    <w:rsid w:val="00A61F07"/>
    <w:rsid w:val="00A806E9"/>
    <w:rsid w:val="00AA5F3C"/>
    <w:rsid w:val="00AB1E2C"/>
    <w:rsid w:val="00AC5A7F"/>
    <w:rsid w:val="00AC5C38"/>
    <w:rsid w:val="00AE4102"/>
    <w:rsid w:val="00B135BB"/>
    <w:rsid w:val="00B16A0B"/>
    <w:rsid w:val="00B23B74"/>
    <w:rsid w:val="00B26D07"/>
    <w:rsid w:val="00B30B57"/>
    <w:rsid w:val="00B35841"/>
    <w:rsid w:val="00B45009"/>
    <w:rsid w:val="00B53EE2"/>
    <w:rsid w:val="00BA7715"/>
    <w:rsid w:val="00BB25C7"/>
    <w:rsid w:val="00BF5F24"/>
    <w:rsid w:val="00C164AD"/>
    <w:rsid w:val="00C4106E"/>
    <w:rsid w:val="00C41291"/>
    <w:rsid w:val="00C55687"/>
    <w:rsid w:val="00C7515F"/>
    <w:rsid w:val="00C84F23"/>
    <w:rsid w:val="00CA3901"/>
    <w:rsid w:val="00CB23A3"/>
    <w:rsid w:val="00CB29F0"/>
    <w:rsid w:val="00CC1931"/>
    <w:rsid w:val="00CC721D"/>
    <w:rsid w:val="00CC79EE"/>
    <w:rsid w:val="00CD3407"/>
    <w:rsid w:val="00CD521A"/>
    <w:rsid w:val="00CE467C"/>
    <w:rsid w:val="00D1404A"/>
    <w:rsid w:val="00D14DED"/>
    <w:rsid w:val="00D277E0"/>
    <w:rsid w:val="00D57DE8"/>
    <w:rsid w:val="00D723C4"/>
    <w:rsid w:val="00D741C9"/>
    <w:rsid w:val="00D94B5D"/>
    <w:rsid w:val="00DB0640"/>
    <w:rsid w:val="00E165E3"/>
    <w:rsid w:val="00E36C16"/>
    <w:rsid w:val="00E70967"/>
    <w:rsid w:val="00E769FC"/>
    <w:rsid w:val="00EA064B"/>
    <w:rsid w:val="00EC720E"/>
    <w:rsid w:val="00ED59A2"/>
    <w:rsid w:val="00EE08CA"/>
    <w:rsid w:val="00EF10F1"/>
    <w:rsid w:val="00EF3FBF"/>
    <w:rsid w:val="00F04361"/>
    <w:rsid w:val="00F21279"/>
    <w:rsid w:val="00F41368"/>
    <w:rsid w:val="00F578A8"/>
    <w:rsid w:val="00F64144"/>
    <w:rsid w:val="00F80F82"/>
    <w:rsid w:val="00F926FF"/>
    <w:rsid w:val="00F970FB"/>
    <w:rsid w:val="00FB57CC"/>
    <w:rsid w:val="00FB6BF7"/>
    <w:rsid w:val="00FC521C"/>
    <w:rsid w:val="00FD402E"/>
    <w:rsid w:val="00FF440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49B8C6-555A-4B33-9C1D-56FD9E389B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2287</Words>
  <Characters>13039</Characters>
  <Application>Microsoft Office Word</Application>
  <DocSecurity>0</DocSecurity>
  <Lines>108</Lines>
  <Paragraphs>30</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Ahmed Ramadan</cp:lastModifiedBy>
  <cp:revision>2</cp:revision>
  <cp:lastPrinted>2025-03-22T20:34:00Z</cp:lastPrinted>
  <dcterms:created xsi:type="dcterms:W3CDTF">2026-03-12T01:37:00Z</dcterms:created>
  <dcterms:modified xsi:type="dcterms:W3CDTF">2026-03-12T01:37:00Z</dcterms:modified>
</cp:coreProperties>
</file>