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978DE" w14:textId="64D79170" w:rsidR="009733FB" w:rsidRPr="00622B5A" w:rsidRDefault="00140E52" w:rsidP="009733FB">
      <w:pPr>
        <w:pBdr>
          <w:top w:val="single" w:sz="4" w:space="1" w:color="auto"/>
          <w:left w:val="single" w:sz="4" w:space="4" w:color="auto"/>
          <w:bottom w:val="single" w:sz="4" w:space="1" w:color="auto"/>
          <w:right w:val="single" w:sz="4" w:space="4" w:color="auto"/>
        </w:pBdr>
        <w:bidi/>
        <w:spacing w:after="0" w:line="240" w:lineRule="auto"/>
        <w:jc w:val="center"/>
        <w:rPr>
          <w:rFonts w:asciiTheme="majorBidi" w:eastAsia="Times New Roman" w:hAnsiTheme="majorBidi" w:cs="Times New Roman"/>
          <w:b/>
          <w:bCs/>
          <w:color w:val="FF0000"/>
          <w:sz w:val="74"/>
          <w:szCs w:val="74"/>
          <w:rtl/>
          <w:lang w:bidi="ar-EG"/>
        </w:rPr>
      </w:pPr>
      <w:r w:rsidRPr="00622B5A">
        <w:rPr>
          <w:rFonts w:asciiTheme="majorBidi" w:hAnsiTheme="majorBidi" w:cstheme="majorBidi"/>
          <w:b/>
          <w:bCs/>
          <w:noProof/>
          <w:color w:val="FF0000"/>
          <w:sz w:val="74"/>
          <w:szCs w:val="74"/>
          <w:rtl/>
        </w:rPr>
        <w:drawing>
          <wp:anchor distT="0" distB="0" distL="114300" distR="114300" simplePos="0" relativeHeight="251658240" behindDoc="1" locked="0" layoutInCell="1" allowOverlap="1" wp14:anchorId="12A6FC92" wp14:editId="466741AD">
            <wp:simplePos x="0" y="0"/>
            <wp:positionH relativeFrom="margin">
              <wp:align>right</wp:align>
            </wp:positionH>
            <wp:positionV relativeFrom="paragraph">
              <wp:posOffset>0</wp:posOffset>
            </wp:positionV>
            <wp:extent cx="6848475" cy="1285875"/>
            <wp:effectExtent l="0" t="0" r="9525" b="9525"/>
            <wp:wrapTight wrapText="bothSides">
              <wp:wrapPolygon edited="0">
                <wp:start x="2343" y="640"/>
                <wp:lineTo x="2163" y="1920"/>
                <wp:lineTo x="1803" y="5440"/>
                <wp:lineTo x="0" y="10240"/>
                <wp:lineTo x="0" y="21440"/>
                <wp:lineTo x="21570" y="21440"/>
                <wp:lineTo x="21570" y="10240"/>
                <wp:lineTo x="3245" y="6400"/>
                <wp:lineTo x="3305" y="4800"/>
                <wp:lineTo x="3064" y="1920"/>
                <wp:lineTo x="2764" y="640"/>
                <wp:lineTo x="2343" y="6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5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8475" cy="1285875"/>
                    </a:xfrm>
                    <a:prstGeom prst="rect">
                      <a:avLst/>
                    </a:prstGeom>
                  </pic:spPr>
                </pic:pic>
              </a:graphicData>
            </a:graphic>
            <wp14:sizeRelH relativeFrom="margin">
              <wp14:pctWidth>0</wp14:pctWidth>
            </wp14:sizeRelH>
            <wp14:sizeRelV relativeFrom="margin">
              <wp14:pctHeight>0</wp14:pctHeight>
            </wp14:sizeRelV>
          </wp:anchor>
        </w:drawing>
      </w:r>
      <w:r w:rsidR="009733FB" w:rsidRPr="00622B5A">
        <w:rPr>
          <w:rFonts w:asciiTheme="majorBidi" w:eastAsia="Times New Roman" w:hAnsiTheme="majorBidi" w:cstheme="majorBidi"/>
          <w:b/>
          <w:bCs/>
          <w:color w:val="FF0000"/>
          <w:sz w:val="74"/>
          <w:szCs w:val="74"/>
          <w:rtl/>
          <w:lang w:bidi="ar-EG"/>
        </w:rPr>
        <w:t xml:space="preserve">فضائلُ الصلاةِ على النبيِّ </w:t>
      </w:r>
      <w:r w:rsidR="009733FB" w:rsidRPr="00622B5A">
        <w:rPr>
          <w:rFonts w:asciiTheme="majorBidi" w:eastAsia="Times New Roman" w:hAnsiTheme="majorBidi" w:cstheme="majorBidi"/>
          <w:b/>
          <w:bCs/>
          <w:color w:val="FF0000"/>
          <w:sz w:val="74"/>
          <w:szCs w:val="74"/>
          <w:rtl/>
        </w:rPr>
        <w:t>ﷺ</w:t>
      </w:r>
    </w:p>
    <w:p w14:paraId="145C934A" w14:textId="77777777" w:rsidR="009733FB" w:rsidRPr="00622B5A" w:rsidRDefault="009733FB" w:rsidP="009733FB">
      <w:pPr>
        <w:bidi/>
        <w:spacing w:after="0" w:line="240" w:lineRule="auto"/>
        <w:jc w:val="both"/>
        <w:rPr>
          <w:rFonts w:asciiTheme="majorBidi" w:eastAsia="Times New Roman" w:hAnsiTheme="majorBidi" w:cs="PT Bold Heading"/>
          <w:b/>
          <w:bCs/>
          <w:color w:val="FF0000"/>
          <w:sz w:val="42"/>
          <w:szCs w:val="42"/>
          <w:rtl/>
          <w:lang w:bidi="ar-EG"/>
        </w:rPr>
      </w:pPr>
      <w:r w:rsidRPr="00622B5A">
        <w:rPr>
          <w:rFonts w:asciiTheme="majorBidi" w:eastAsia="Times New Roman" w:hAnsiTheme="majorBidi" w:cs="PT Bold Heading"/>
          <w:b/>
          <w:bCs/>
          <w:color w:val="FF0000"/>
          <w:sz w:val="42"/>
          <w:szCs w:val="42"/>
          <w:rtl/>
          <w:lang w:bidi="ar-EG"/>
        </w:rPr>
        <w:t>عناصرُ الخطبةِ:</w:t>
      </w:r>
      <w:r w:rsidRPr="00622B5A">
        <w:rPr>
          <w:rFonts w:asciiTheme="majorBidi" w:eastAsia="Times New Roman" w:hAnsiTheme="majorBidi" w:cs="PT Bold Heading"/>
          <w:b/>
          <w:bCs/>
          <w:color w:val="FF0000"/>
          <w:sz w:val="42"/>
          <w:szCs w:val="42"/>
          <w:rtl/>
        </w:rPr>
        <w:t xml:space="preserve"> </w:t>
      </w:r>
      <w:r w:rsidRPr="00622B5A">
        <w:rPr>
          <w:rFonts w:asciiTheme="majorBidi" w:eastAsia="Times New Roman" w:hAnsiTheme="majorBidi" w:cs="PT Bold Heading"/>
          <w:b/>
          <w:bCs/>
          <w:color w:val="FF0000"/>
          <w:sz w:val="42"/>
          <w:szCs w:val="42"/>
          <w:rtl/>
          <w:lang w:bidi="ar-EG"/>
        </w:rPr>
        <w:t xml:space="preserve"> </w:t>
      </w:r>
    </w:p>
    <w:p w14:paraId="3E8B39E7" w14:textId="77777777" w:rsidR="009733FB" w:rsidRPr="00622B5A" w:rsidRDefault="009733FB" w:rsidP="009733FB">
      <w:pPr>
        <w:bidi/>
        <w:spacing w:after="0" w:line="240" w:lineRule="auto"/>
        <w:jc w:val="both"/>
        <w:rPr>
          <w:rFonts w:asciiTheme="majorBidi" w:eastAsia="Times New Roman" w:hAnsiTheme="majorBidi" w:cs="PT Bold Heading"/>
          <w:color w:val="0070C0"/>
          <w:sz w:val="42"/>
          <w:szCs w:val="42"/>
          <w:rtl/>
          <w:lang w:bidi="ar-EG"/>
        </w:rPr>
      </w:pPr>
      <w:r w:rsidRPr="00622B5A">
        <w:rPr>
          <w:rFonts w:asciiTheme="majorBidi" w:eastAsia="Times New Roman" w:hAnsiTheme="majorBidi" w:cs="PT Bold Heading"/>
          <w:color w:val="0070C0"/>
          <w:sz w:val="42"/>
          <w:szCs w:val="42"/>
          <w:rtl/>
          <w:lang w:bidi="ar-EG"/>
        </w:rPr>
        <w:t xml:space="preserve">(1) اختصاصُ النبيِّ </w:t>
      </w:r>
      <w:r w:rsidRPr="00622B5A">
        <w:rPr>
          <w:rFonts w:ascii="Sakkal Majalla" w:eastAsia="Times New Roman" w:hAnsi="Sakkal Majalla" w:cs="Sakkal Majalla" w:hint="cs"/>
          <w:color w:val="0070C0"/>
          <w:sz w:val="42"/>
          <w:szCs w:val="42"/>
          <w:rtl/>
        </w:rPr>
        <w:t>ﷺ</w:t>
      </w:r>
      <w:r w:rsidRPr="00622B5A">
        <w:rPr>
          <w:rFonts w:asciiTheme="majorBidi" w:eastAsia="Times New Roman" w:hAnsiTheme="majorBidi" w:cs="PT Bold Heading"/>
          <w:color w:val="0070C0"/>
          <w:sz w:val="42"/>
          <w:szCs w:val="42"/>
          <w:rtl/>
          <w:lang w:bidi="ar-EG"/>
        </w:rPr>
        <w:t xml:space="preserve"> بالصلاةِ عليهِ دونَ سائرِ أنبيائِهِ ورسلِهِ.</w:t>
      </w:r>
    </w:p>
    <w:p w14:paraId="7E3924D9" w14:textId="61B73843" w:rsidR="009733FB" w:rsidRPr="00622B5A" w:rsidRDefault="009733FB" w:rsidP="009733FB">
      <w:pPr>
        <w:bidi/>
        <w:spacing w:after="0" w:line="240" w:lineRule="auto"/>
        <w:jc w:val="both"/>
        <w:rPr>
          <w:rFonts w:asciiTheme="majorBidi" w:eastAsia="Times New Roman" w:hAnsiTheme="majorBidi" w:cs="PT Bold Heading"/>
          <w:color w:val="0070C0"/>
          <w:sz w:val="42"/>
          <w:szCs w:val="42"/>
          <w:rtl/>
          <w:lang w:bidi="ar-EG"/>
        </w:rPr>
      </w:pPr>
      <w:r w:rsidRPr="00622B5A">
        <w:rPr>
          <w:rFonts w:asciiTheme="majorBidi" w:eastAsia="Times New Roman" w:hAnsiTheme="majorBidi" w:cs="PT Bold Heading"/>
          <w:color w:val="0070C0"/>
          <w:sz w:val="42"/>
          <w:szCs w:val="42"/>
          <w:rtl/>
          <w:lang w:bidi="ar-EG"/>
        </w:rPr>
        <w:t xml:space="preserve">(2) فضائلُ الصلاةِ على النبيِّ </w:t>
      </w:r>
      <w:r w:rsidRPr="00622B5A">
        <w:rPr>
          <w:rFonts w:ascii="Sakkal Majalla" w:eastAsia="Times New Roman" w:hAnsi="Sakkal Majalla" w:cs="Sakkal Majalla" w:hint="cs"/>
          <w:color w:val="0070C0"/>
          <w:sz w:val="42"/>
          <w:szCs w:val="42"/>
          <w:rtl/>
        </w:rPr>
        <w:t>ﷺ</w:t>
      </w:r>
      <w:r w:rsidRPr="00622B5A">
        <w:rPr>
          <w:rFonts w:asciiTheme="majorBidi" w:eastAsia="Times New Roman" w:hAnsiTheme="majorBidi" w:cs="PT Bold Heading"/>
          <w:color w:val="0070C0"/>
          <w:sz w:val="42"/>
          <w:szCs w:val="42"/>
          <w:rtl/>
          <w:lang w:bidi="ar-EG"/>
        </w:rPr>
        <w:t xml:space="preserve">.   (3) مواطنُ الصلاةِ على النبيِّ </w:t>
      </w:r>
      <w:r w:rsidRPr="00622B5A">
        <w:rPr>
          <w:rFonts w:ascii="Sakkal Majalla" w:eastAsia="Times New Roman" w:hAnsi="Sakkal Majalla" w:cs="Sakkal Majalla" w:hint="cs"/>
          <w:color w:val="0070C0"/>
          <w:sz w:val="42"/>
          <w:szCs w:val="42"/>
          <w:rtl/>
        </w:rPr>
        <w:t>ﷺ</w:t>
      </w:r>
      <w:r w:rsidRPr="00622B5A">
        <w:rPr>
          <w:rFonts w:asciiTheme="majorBidi" w:eastAsia="Times New Roman" w:hAnsiTheme="majorBidi" w:cs="PT Bold Heading"/>
          <w:color w:val="0070C0"/>
          <w:sz w:val="42"/>
          <w:szCs w:val="42"/>
          <w:rtl/>
          <w:lang w:bidi="ar-EG"/>
        </w:rPr>
        <w:t>.</w:t>
      </w:r>
    </w:p>
    <w:p w14:paraId="71479DC1" w14:textId="4CF63CED" w:rsidR="009733FB" w:rsidRPr="00622B5A" w:rsidRDefault="009733FB" w:rsidP="009733FB">
      <w:pPr>
        <w:bidi/>
        <w:spacing w:after="0" w:line="240" w:lineRule="auto"/>
        <w:jc w:val="both"/>
        <w:rPr>
          <w:rFonts w:asciiTheme="majorBidi" w:eastAsia="Times New Roman" w:hAnsiTheme="majorBidi" w:cstheme="majorBidi"/>
          <w:sz w:val="42"/>
          <w:szCs w:val="42"/>
          <w:rtl/>
          <w:lang w:bidi="ar-EG"/>
        </w:rPr>
      </w:pPr>
      <w:r w:rsidRPr="00622B5A">
        <w:rPr>
          <w:rFonts w:asciiTheme="majorBidi" w:eastAsia="Times New Roman" w:hAnsiTheme="majorBidi" w:cs="PT Bold Heading"/>
          <w:b/>
          <w:bCs/>
          <w:color w:val="FF0000"/>
          <w:sz w:val="42"/>
          <w:szCs w:val="42"/>
          <w:rtl/>
          <w:lang w:bidi="ar-EG"/>
        </w:rPr>
        <w:t xml:space="preserve">(1) اختصاصُ النبيِّ </w:t>
      </w:r>
      <w:r w:rsidRPr="00622B5A">
        <w:rPr>
          <w:rFonts w:ascii="Sakkal Majalla" w:eastAsia="Times New Roman" w:hAnsi="Sakkal Majalla" w:cs="Sakkal Majalla" w:hint="cs"/>
          <w:b/>
          <w:bCs/>
          <w:color w:val="FF0000"/>
          <w:sz w:val="42"/>
          <w:szCs w:val="42"/>
          <w:rtl/>
        </w:rPr>
        <w:t>ﷺ</w:t>
      </w:r>
      <w:r w:rsidRPr="00622B5A">
        <w:rPr>
          <w:rFonts w:asciiTheme="majorBidi" w:eastAsia="Times New Roman" w:hAnsiTheme="majorBidi" w:cs="PT Bold Heading"/>
          <w:b/>
          <w:bCs/>
          <w:color w:val="FF0000"/>
          <w:sz w:val="42"/>
          <w:szCs w:val="42"/>
          <w:rtl/>
          <w:lang w:bidi="ar-EG"/>
        </w:rPr>
        <w:t xml:space="preserve"> بالصلاةِ عليهِ دونَ سائرِ أنبيائِهِ ورسلِهِ:</w:t>
      </w:r>
      <w:r w:rsidRPr="00622B5A">
        <w:rPr>
          <w:rFonts w:asciiTheme="majorBidi" w:eastAsia="Times New Roman" w:hAnsiTheme="majorBidi" w:cstheme="majorBidi"/>
          <w:sz w:val="42"/>
          <w:szCs w:val="42"/>
          <w:rtl/>
          <w:lang w:bidi="ar-EG"/>
        </w:rPr>
        <w:t xml:space="preserve"> لقد أرسلَ اللهُ تعالَى نبيَّنَا </w:t>
      </w:r>
      <w:r w:rsidRPr="00622B5A">
        <w:rPr>
          <w:rFonts w:asciiTheme="majorBidi" w:eastAsia="Times New Roman" w:hAnsiTheme="majorBidi" w:cstheme="majorBidi"/>
          <w:color w:val="333333"/>
          <w:sz w:val="42"/>
          <w:szCs w:val="42"/>
          <w:rtl/>
        </w:rPr>
        <w:t>ﷺ</w:t>
      </w:r>
      <w:r w:rsidRPr="00622B5A">
        <w:rPr>
          <w:rFonts w:asciiTheme="majorBidi" w:eastAsia="Times New Roman" w:hAnsiTheme="majorBidi" w:cstheme="majorBidi"/>
          <w:sz w:val="42"/>
          <w:szCs w:val="42"/>
          <w:rtl/>
          <w:lang w:bidi="ar-EG"/>
        </w:rPr>
        <w:t xml:space="preserve"> رحمةً للعالمينَ، وهو صاحبُ المقامِ المحمودِ، والحوضِ المورودِ، أعلَى اللهُ مقامَهُ، وشرَحَ صدرَهُ، ووضَعَ وِزرَهُ، ورفَعَ ذِكرَهُ، فَضْلُهُ </w:t>
      </w:r>
      <w:r w:rsidRPr="00622B5A">
        <w:rPr>
          <w:rFonts w:asciiTheme="majorBidi" w:eastAsia="Times New Roman" w:hAnsiTheme="majorBidi" w:cstheme="majorBidi"/>
          <w:color w:val="333333"/>
          <w:sz w:val="42"/>
          <w:szCs w:val="42"/>
          <w:rtl/>
        </w:rPr>
        <w:t>ﷺ</w:t>
      </w:r>
      <w:r w:rsidRPr="00622B5A">
        <w:rPr>
          <w:rFonts w:asciiTheme="majorBidi" w:eastAsia="Times New Roman" w:hAnsiTheme="majorBidi" w:cstheme="majorBidi"/>
          <w:sz w:val="42"/>
          <w:szCs w:val="42"/>
          <w:rtl/>
          <w:lang w:bidi="ar-EG"/>
        </w:rPr>
        <w:t xml:space="preserve"> على البشريةِ عظيمٌ؛ فبهِ هُدُوا إلى الصراطِ المستقيمِ، وأنقَذهُم بهِ مِن عذابِ الجحيمِ قالَ ربُّنَا: ﴿لَقَدْ جَاءَكُمْ رَسُولٌ مِنْ أَنْفُسِكُمْ عَزِيزٌ عَلَيْهِ مَا عَنِتُّمْ حَرِيصٌ عَلَيْكُمْ بِالْمُؤْمِنِينَ رَءُوفٌ رَحِيمٌ﴾، قال ابنُ عباسٍ - رضي اللهُ عنهما-: "ما خلَق اللهُ وما ذرَأ وما برَأ نفسًا أكرمَ عليه مِن سيدِنَا محمدٍ </w:t>
      </w:r>
      <w:r w:rsidRPr="00622B5A">
        <w:rPr>
          <w:rFonts w:asciiTheme="majorBidi" w:eastAsia="Times New Roman" w:hAnsiTheme="majorBidi" w:cstheme="majorBidi"/>
          <w:color w:val="333333"/>
          <w:sz w:val="42"/>
          <w:szCs w:val="42"/>
          <w:rtl/>
        </w:rPr>
        <w:t>ﷺ</w:t>
      </w:r>
      <w:r w:rsidRPr="00622B5A">
        <w:rPr>
          <w:rFonts w:asciiTheme="majorBidi" w:eastAsia="Times New Roman" w:hAnsiTheme="majorBidi" w:cstheme="majorBidi"/>
          <w:sz w:val="42"/>
          <w:szCs w:val="42"/>
          <w:rtl/>
          <w:lang w:bidi="ar-EG"/>
        </w:rPr>
        <w:t xml:space="preserve">، وما سمعتُ اللهَ أقسَمَ بحياةِ أحدٍ غيرِه" يريدُ قولَهُ تعالَى:﴿لَعَمْرُكَ إِنَّهُمْ لَفِي سَكْرَتِهِمْ يَعْمَهُونَ﴾ ولفضلِهِ </w:t>
      </w:r>
      <w:r w:rsidRPr="00622B5A">
        <w:rPr>
          <w:rFonts w:asciiTheme="majorBidi" w:eastAsia="Times New Roman" w:hAnsiTheme="majorBidi" w:cstheme="majorBidi"/>
          <w:color w:val="333333"/>
          <w:sz w:val="42"/>
          <w:szCs w:val="42"/>
          <w:rtl/>
        </w:rPr>
        <w:t>ﷺ</w:t>
      </w:r>
      <w:r w:rsidRPr="00622B5A">
        <w:rPr>
          <w:rFonts w:asciiTheme="majorBidi" w:eastAsia="Times New Roman" w:hAnsiTheme="majorBidi" w:cstheme="majorBidi"/>
          <w:sz w:val="42"/>
          <w:szCs w:val="42"/>
          <w:rtl/>
          <w:lang w:bidi="ar-EG"/>
        </w:rPr>
        <w:t xml:space="preserve">، وعلوِّ منزلتهِ اختصَّهُ اللهُ – عزَّ وجلَّ - بالصلاةِ عليهِ دونَ سائرِ أنبيائهِ ورسلهِ قالَ تعالَى:﴿إِنَّ اللَّهَ وَمَلائِكَتَهُ يُصَلُّونَ عَلَى النَّبِيِّ يَا أَيُّهَا الَّذِينَ آمَنُوا صَلُّوا عَلَيْهِ وَسَلِّمُوا تَسْلِيمًا﴾، فالصلاةُ على النبيِّ </w:t>
      </w:r>
      <w:r w:rsidRPr="00622B5A">
        <w:rPr>
          <w:rFonts w:asciiTheme="majorBidi" w:eastAsia="Times New Roman" w:hAnsiTheme="majorBidi" w:cstheme="majorBidi"/>
          <w:color w:val="333333"/>
          <w:sz w:val="42"/>
          <w:szCs w:val="42"/>
          <w:rtl/>
        </w:rPr>
        <w:t>ﷺ</w:t>
      </w:r>
      <w:r w:rsidRPr="00622B5A">
        <w:rPr>
          <w:rFonts w:asciiTheme="majorBidi" w:eastAsia="Times New Roman" w:hAnsiTheme="majorBidi" w:cstheme="majorBidi"/>
          <w:sz w:val="42"/>
          <w:szCs w:val="42"/>
          <w:rtl/>
          <w:lang w:bidi="ar-EG"/>
        </w:rPr>
        <w:t xml:space="preserve"> أداءٌ لبعضِ حقهِ، وتذكيرٌ بواجبِ محبتِهِ، ومتابعةِ شريعتِهِ، وامتثالٌ لأمرِ ربِّنَا يقولُ ابنُ عطيةَ الأندلسِي:</w:t>
      </w:r>
      <w:r w:rsidR="00622B5A" w:rsidRPr="00622B5A">
        <w:rPr>
          <w:rFonts w:asciiTheme="majorBidi" w:eastAsia="Times New Roman" w:hAnsiTheme="majorBidi" w:cstheme="majorBidi" w:hint="cs"/>
          <w:sz w:val="42"/>
          <w:szCs w:val="42"/>
          <w:rtl/>
          <w:lang w:bidi="ar-EG"/>
        </w:rPr>
        <w:t xml:space="preserve"> </w:t>
      </w:r>
      <w:r w:rsidRPr="00622B5A">
        <w:rPr>
          <w:rFonts w:asciiTheme="majorBidi" w:eastAsia="Times New Roman" w:hAnsiTheme="majorBidi" w:cstheme="majorBidi"/>
          <w:sz w:val="42"/>
          <w:szCs w:val="42"/>
          <w:rtl/>
          <w:lang w:bidi="ar-EG"/>
        </w:rPr>
        <w:t xml:space="preserve">«والصلاةُ على رسولِ اللهِ في كلِّ حينٍ مِن الواجباتِ وجوبِ السننِ المؤكدةِ التي لا يسعُ تركهَا ولا يغفلُهَا إلّا مَن لا خيرَ فيهِ» </w:t>
      </w:r>
      <w:proofErr w:type="spellStart"/>
      <w:r w:rsidRPr="00622B5A">
        <w:rPr>
          <w:rFonts w:asciiTheme="majorBidi" w:eastAsia="Times New Roman" w:hAnsiTheme="majorBidi" w:cstheme="majorBidi"/>
          <w:sz w:val="42"/>
          <w:szCs w:val="42"/>
          <w:rtl/>
          <w:lang w:bidi="ar-EG"/>
        </w:rPr>
        <w:t>أ.ه</w:t>
      </w:r>
      <w:proofErr w:type="spellEnd"/>
      <w:r w:rsidRPr="00622B5A">
        <w:rPr>
          <w:rFonts w:asciiTheme="majorBidi" w:eastAsia="Times New Roman" w:hAnsiTheme="majorBidi" w:cstheme="majorBidi"/>
          <w:sz w:val="42"/>
          <w:szCs w:val="42"/>
          <w:rtl/>
          <w:lang w:bidi="ar-EG"/>
        </w:rPr>
        <w:t>.</w:t>
      </w:r>
    </w:p>
    <w:p w14:paraId="637BD7F1" w14:textId="26E2FD1D" w:rsidR="009733FB" w:rsidRPr="00622B5A" w:rsidRDefault="009733FB" w:rsidP="009733FB">
      <w:pPr>
        <w:bidi/>
        <w:spacing w:after="0" w:line="240" w:lineRule="auto"/>
        <w:jc w:val="both"/>
        <w:rPr>
          <w:rFonts w:asciiTheme="majorBidi" w:eastAsia="Times New Roman" w:hAnsiTheme="majorBidi" w:cstheme="majorBidi"/>
          <w:sz w:val="42"/>
          <w:szCs w:val="42"/>
          <w:rtl/>
          <w:lang w:bidi="ar-EG"/>
        </w:rPr>
      </w:pPr>
      <w:r w:rsidRPr="00622B5A">
        <w:rPr>
          <w:rFonts w:asciiTheme="majorBidi" w:eastAsia="Times New Roman" w:hAnsiTheme="majorBidi" w:cstheme="majorBidi"/>
          <w:sz w:val="42"/>
          <w:szCs w:val="42"/>
          <w:rtl/>
          <w:lang w:bidi="ar-EG"/>
        </w:rPr>
        <w:t xml:space="preserve">يقولُ الإمامُ </w:t>
      </w:r>
      <w:proofErr w:type="spellStart"/>
      <w:r w:rsidRPr="00622B5A">
        <w:rPr>
          <w:rFonts w:asciiTheme="majorBidi" w:eastAsia="Times New Roman" w:hAnsiTheme="majorBidi" w:cstheme="majorBidi"/>
          <w:sz w:val="42"/>
          <w:szCs w:val="42"/>
          <w:rtl/>
          <w:lang w:bidi="ar-EG"/>
        </w:rPr>
        <w:t>الْحَلِيمِيُّ</w:t>
      </w:r>
      <w:proofErr w:type="spellEnd"/>
      <w:r w:rsidRPr="00622B5A">
        <w:rPr>
          <w:rFonts w:asciiTheme="majorBidi" w:eastAsia="Times New Roman" w:hAnsiTheme="majorBidi" w:cstheme="majorBidi"/>
          <w:sz w:val="42"/>
          <w:szCs w:val="42"/>
          <w:rtl/>
          <w:lang w:bidi="ar-EG"/>
        </w:rPr>
        <w:t xml:space="preserve">: (الْمَقْصُودُ بِالصَّلَاةِ عَلَى النَّبِيِّ </w:t>
      </w:r>
      <w:r w:rsidRPr="00622B5A">
        <w:rPr>
          <w:rFonts w:asciiTheme="majorBidi" w:eastAsia="Times New Roman" w:hAnsiTheme="majorBidi" w:cstheme="majorBidi"/>
          <w:color w:val="333333"/>
          <w:sz w:val="42"/>
          <w:szCs w:val="42"/>
          <w:rtl/>
        </w:rPr>
        <w:t>ﷺ</w:t>
      </w:r>
      <w:r w:rsidRPr="00622B5A">
        <w:rPr>
          <w:rFonts w:asciiTheme="majorBidi" w:eastAsia="Times New Roman" w:hAnsiTheme="majorBidi" w:cstheme="majorBidi"/>
          <w:sz w:val="42"/>
          <w:szCs w:val="42"/>
          <w:rtl/>
          <w:lang w:bidi="ar-EG"/>
        </w:rPr>
        <w:t xml:space="preserve">: التَّقَرُّبُ إِلَى اللَّهِ بِامْتِثَالِ أَمْرِهِ، وَقَضَاءِ حَقِّ النَّبِيِّ صَلَّى اللَّهُ عَلَيْهِ وَسَلَّمَ عَلَيْنَا وَتَبعهُ ابن عَبْدِ السَّلَامِ فَقَالَ: لَيْسَتْ صَلَاتُنَا عَلَى النَّبِيِّ صَلَّى اللَّهُ عَلَيْهِ وَسَلَّمَ شَفَاعَةً لَهُ فَإِنَّ مِثْلَنَا لَا يَشْفَعُ لِمِثْلِهِ، وَلَكِنَّ اللَّهَ أَمَرَنَا </w:t>
      </w:r>
      <w:r w:rsidRPr="00622B5A">
        <w:rPr>
          <w:rFonts w:asciiTheme="majorBidi" w:eastAsia="Times New Roman" w:hAnsiTheme="majorBidi" w:cstheme="majorBidi"/>
          <w:sz w:val="42"/>
          <w:szCs w:val="42"/>
          <w:rtl/>
          <w:lang w:bidi="ar-EG"/>
        </w:rPr>
        <w:lastRenderedPageBreak/>
        <w:t>بِمُكَافَأَةِ مَنْ أَحْسَنَ إِلَيْنَا، فَإِنْ عَجَزْنَا عَنْهَا كَافَأْنَاهُ بِالدُّعَاءِ، فَأَرْشَدَنَا اللَّهُ لِمَا عَلِمَ عَجْزَنَا عَنْ مُكَافَأَةِ نَبِيِّنَا إِلَى الصَّلَاةِ عَلَيْهِ، وَقَالَ ابن الْعَرَبِيِّ فَائِدَةُ الصَّلَاةِ عَلَيْهِ تَرْجِعُ إِلَى الَّذِي يُصَلِّي عَلَيْهِ لِدَلَالَةِ ذَلِكَ عَلَى نُصُوعِ الْعَقِيدَةِ، وَخُلُوصِ النِّيَّةِ، وَإِظْهَارِ الْمَحَبَّةِ، وَالْمُدَاوَمَةِ عَلَى الطَّاعَةِ، وَالِاحْتِرَامِ لِلْوَاسِطَةِ الْكَرِيمَةِ صَلَّى اللَّهُ عَلَيْهِ وَسَلَّمَ) فتح الباري 11/ 168.</w:t>
      </w:r>
    </w:p>
    <w:p w14:paraId="211828DF" w14:textId="6D151A66" w:rsidR="009733FB" w:rsidRPr="00622B5A" w:rsidRDefault="009733FB" w:rsidP="00622B5A">
      <w:pPr>
        <w:bidi/>
        <w:spacing w:after="0" w:line="216" w:lineRule="auto"/>
        <w:jc w:val="both"/>
        <w:rPr>
          <w:rFonts w:asciiTheme="majorBidi" w:eastAsia="Times New Roman" w:hAnsiTheme="majorBidi" w:cstheme="majorBidi"/>
          <w:sz w:val="42"/>
          <w:szCs w:val="42"/>
          <w:rtl/>
          <w:lang w:bidi="ar-EG"/>
        </w:rPr>
      </w:pPr>
      <w:r w:rsidRPr="00622B5A">
        <w:rPr>
          <w:rFonts w:asciiTheme="majorBidi" w:eastAsia="Times New Roman" w:hAnsiTheme="majorBidi" w:cstheme="majorBidi"/>
          <w:sz w:val="42"/>
          <w:szCs w:val="42"/>
          <w:rtl/>
          <w:lang w:bidi="ar-EG"/>
        </w:rPr>
        <w:t xml:space="preserve">وقد وردَ عن النبيِّ </w:t>
      </w:r>
      <w:r w:rsidRPr="00622B5A">
        <w:rPr>
          <w:rFonts w:asciiTheme="majorBidi" w:eastAsia="Times New Roman" w:hAnsiTheme="majorBidi" w:cstheme="majorBidi"/>
          <w:color w:val="333333"/>
          <w:sz w:val="42"/>
          <w:szCs w:val="42"/>
          <w:rtl/>
        </w:rPr>
        <w:t>ﷺ</w:t>
      </w:r>
      <w:r w:rsidRPr="00622B5A">
        <w:rPr>
          <w:rFonts w:asciiTheme="majorBidi" w:eastAsia="Times New Roman" w:hAnsiTheme="majorBidi" w:cstheme="majorBidi"/>
          <w:sz w:val="42"/>
          <w:szCs w:val="42"/>
          <w:rtl/>
          <w:lang w:bidi="ar-EG"/>
        </w:rPr>
        <w:t xml:space="preserve"> أنَّهُ قد عَلّمَ أصحابَهُ كيفيةَ الصلاةِ عليهِ فعَنِ الْحَكَمِ قَالَ: سَمِعْتُ ابْنَ أَبِي لَيْلَى قَالَ: لَقِيَنِي كَعْبُ بْنُ عُجْرَةَ، فَقَالَ: أَلَا أُهْدِي لَكَ هَدِيَّةً خَرَجَ عَلَيْنَا رَسُولُ اللهِ صَلَّى اللهُ عَلَيْهِ وَسَلَّمَ فَقُلْنَا: قَدْ عَرَفْنَا كَيْفَ نُسَلِّمُ عَلَيْكَ فَكَيْفَ نُصَلِّي عَلَيْكَ؟ قَالَ: «قُولُوا اللهُمَّ صَلِّ عَلَى مُحَمَّدٍ، وَعَلَى آلِ مُحَمَّدٍ، كَمَا صَلَّيْتَ عَلَى آلِ إِبْرَاهِيمَ، إِنَّكَ حَمِيدٌ مَجِيدٌ، اللهُمَّ بَارِكْ عَلَى مُحَمَّدٍ وَعَلَى آلِ مُحَمَّدٍ، كَمَا بَارَكْتَ عَلَى آلِ إِبْرَاهِيمَ، إِنَّكَ حَمِيدٌ مَجِيدٌ» (متفق عليه).</w:t>
      </w:r>
    </w:p>
    <w:p w14:paraId="36E4B134" w14:textId="28A9E5E6" w:rsidR="009733FB" w:rsidRPr="00622B5A" w:rsidRDefault="009733FB" w:rsidP="00622B5A">
      <w:pPr>
        <w:bidi/>
        <w:spacing w:after="0" w:line="216" w:lineRule="auto"/>
        <w:jc w:val="both"/>
        <w:rPr>
          <w:rFonts w:asciiTheme="majorBidi" w:eastAsia="Times New Roman" w:hAnsiTheme="majorBidi" w:cstheme="majorBidi"/>
          <w:sz w:val="42"/>
          <w:szCs w:val="42"/>
          <w:rtl/>
          <w:lang w:bidi="ar-EG"/>
        </w:rPr>
      </w:pPr>
      <w:r w:rsidRPr="00622B5A">
        <w:rPr>
          <w:rFonts w:asciiTheme="majorBidi" w:eastAsia="Times New Roman" w:hAnsiTheme="majorBidi" w:cs="PT Bold Heading"/>
          <w:b/>
          <w:bCs/>
          <w:color w:val="FF0000"/>
          <w:sz w:val="42"/>
          <w:szCs w:val="42"/>
          <w:rtl/>
          <w:lang w:bidi="ar-EG"/>
        </w:rPr>
        <w:t xml:space="preserve">(2) فضائلُ الصلاةِ على النبيِّ </w:t>
      </w:r>
      <w:r w:rsidRPr="00622B5A">
        <w:rPr>
          <w:rFonts w:ascii="Sakkal Majalla" w:eastAsia="Times New Roman" w:hAnsi="Sakkal Majalla" w:cs="Sakkal Majalla" w:hint="cs"/>
          <w:b/>
          <w:bCs/>
          <w:color w:val="FF0000"/>
          <w:sz w:val="42"/>
          <w:szCs w:val="42"/>
          <w:rtl/>
        </w:rPr>
        <w:t>ﷺ</w:t>
      </w:r>
      <w:r w:rsidRPr="00622B5A">
        <w:rPr>
          <w:rFonts w:asciiTheme="majorBidi" w:eastAsia="Times New Roman" w:hAnsiTheme="majorBidi" w:cs="PT Bold Heading"/>
          <w:b/>
          <w:bCs/>
          <w:color w:val="FF0000"/>
          <w:sz w:val="42"/>
          <w:szCs w:val="42"/>
          <w:rtl/>
          <w:lang w:bidi="ar-EG"/>
        </w:rPr>
        <w:t>:</w:t>
      </w:r>
      <w:r w:rsidRPr="00622B5A">
        <w:rPr>
          <w:rFonts w:asciiTheme="majorBidi" w:eastAsia="Times New Roman" w:hAnsiTheme="majorBidi" w:cstheme="majorBidi"/>
          <w:color w:val="FF0000"/>
          <w:sz w:val="42"/>
          <w:szCs w:val="42"/>
          <w:rtl/>
          <w:lang w:bidi="ar-EG"/>
        </w:rPr>
        <w:t xml:space="preserve"> </w:t>
      </w:r>
      <w:r w:rsidRPr="00622B5A">
        <w:rPr>
          <w:rFonts w:asciiTheme="majorBidi" w:eastAsia="Times New Roman" w:hAnsiTheme="majorBidi" w:cstheme="majorBidi"/>
          <w:sz w:val="42"/>
          <w:szCs w:val="42"/>
          <w:rtl/>
          <w:lang w:bidi="ar-EG"/>
        </w:rPr>
        <w:t xml:space="preserve">لقد عدَّ العلماءُ فضائلَ الصلاةِ على رسولِ اللهِ </w:t>
      </w:r>
      <w:r w:rsidRPr="00622B5A">
        <w:rPr>
          <w:rFonts w:asciiTheme="majorBidi" w:eastAsia="Times New Roman" w:hAnsiTheme="majorBidi" w:cstheme="majorBidi"/>
          <w:color w:val="333333"/>
          <w:sz w:val="42"/>
          <w:szCs w:val="42"/>
          <w:rtl/>
        </w:rPr>
        <w:t>ﷺ</w:t>
      </w:r>
      <w:r w:rsidRPr="00622B5A">
        <w:rPr>
          <w:rFonts w:asciiTheme="majorBidi" w:eastAsia="Times New Roman" w:hAnsiTheme="majorBidi" w:cstheme="majorBidi"/>
          <w:sz w:val="42"/>
          <w:szCs w:val="42"/>
          <w:rtl/>
          <w:lang w:bidi="ar-EG"/>
        </w:rPr>
        <w:t xml:space="preserve"> وفوائِدَهَا أزيدَ مِن أربعين فائدة، وقد وُجدتْ مفرقةً في كتابِ: "فضلُ الصلاةِ على النبيِّ </w:t>
      </w:r>
      <w:r w:rsidRPr="00622B5A">
        <w:rPr>
          <w:rFonts w:asciiTheme="majorBidi" w:eastAsia="Times New Roman" w:hAnsiTheme="majorBidi" w:cstheme="majorBidi"/>
          <w:color w:val="333333"/>
          <w:sz w:val="42"/>
          <w:szCs w:val="42"/>
          <w:rtl/>
        </w:rPr>
        <w:t>ﷺ</w:t>
      </w:r>
      <w:r w:rsidRPr="00622B5A">
        <w:rPr>
          <w:rFonts w:asciiTheme="majorBidi" w:eastAsia="Times New Roman" w:hAnsiTheme="majorBidi" w:cstheme="majorBidi"/>
          <w:sz w:val="42"/>
          <w:szCs w:val="42"/>
          <w:rtl/>
          <w:lang w:bidi="ar-EG"/>
        </w:rPr>
        <w:t xml:space="preserve"> " لإسماعيل بنِ إسحاقٍ المالكِي (المتوفى: 282هـ)، </w:t>
      </w:r>
      <w:r w:rsidR="00622B5A" w:rsidRPr="00622B5A">
        <w:rPr>
          <w:rFonts w:asciiTheme="majorBidi" w:eastAsia="Times New Roman" w:hAnsiTheme="majorBidi" w:cstheme="majorBidi" w:hint="cs"/>
          <w:sz w:val="42"/>
          <w:szCs w:val="42"/>
          <w:rtl/>
          <w:lang w:bidi="ar-EG"/>
        </w:rPr>
        <w:t>والصلاة</w:t>
      </w:r>
      <w:r w:rsidRPr="00622B5A">
        <w:rPr>
          <w:rFonts w:asciiTheme="majorBidi" w:eastAsia="Times New Roman" w:hAnsiTheme="majorBidi" w:cstheme="majorBidi"/>
          <w:sz w:val="42"/>
          <w:szCs w:val="42"/>
          <w:rtl/>
          <w:lang w:bidi="ar-EG"/>
        </w:rPr>
        <w:t xml:space="preserve"> على النبيِّ </w:t>
      </w:r>
      <w:r w:rsidRPr="00622B5A">
        <w:rPr>
          <w:rFonts w:asciiTheme="majorBidi" w:eastAsia="Times New Roman" w:hAnsiTheme="majorBidi" w:cstheme="majorBidi"/>
          <w:color w:val="333333"/>
          <w:sz w:val="42"/>
          <w:szCs w:val="42"/>
          <w:rtl/>
        </w:rPr>
        <w:t>ﷺ</w:t>
      </w:r>
      <w:r w:rsidRPr="00622B5A">
        <w:rPr>
          <w:rFonts w:asciiTheme="majorBidi" w:eastAsia="Times New Roman" w:hAnsiTheme="majorBidi" w:cstheme="majorBidi"/>
          <w:sz w:val="42"/>
          <w:szCs w:val="42"/>
          <w:rtl/>
          <w:lang w:bidi="ar-EG"/>
        </w:rPr>
        <w:t xml:space="preserve"> " لأبي بكرٍ بنِ أبي عاصمٍ (المتوفى: 287هـ)، </w:t>
      </w:r>
      <w:proofErr w:type="spellStart"/>
      <w:r w:rsidRPr="00622B5A">
        <w:rPr>
          <w:rFonts w:asciiTheme="majorBidi" w:eastAsia="Times New Roman" w:hAnsiTheme="majorBidi" w:cstheme="majorBidi"/>
          <w:sz w:val="42"/>
          <w:szCs w:val="42"/>
          <w:rtl/>
          <w:lang w:bidi="ar-EG"/>
        </w:rPr>
        <w:t>و"فضلُ</w:t>
      </w:r>
      <w:proofErr w:type="spellEnd"/>
      <w:r w:rsidRPr="00622B5A">
        <w:rPr>
          <w:rFonts w:asciiTheme="majorBidi" w:eastAsia="Times New Roman" w:hAnsiTheme="majorBidi" w:cstheme="majorBidi"/>
          <w:sz w:val="42"/>
          <w:szCs w:val="42"/>
          <w:rtl/>
          <w:lang w:bidi="ar-EG"/>
        </w:rPr>
        <w:t xml:space="preserve"> الصلاةِ على النبيِّ </w:t>
      </w:r>
      <w:r w:rsidRPr="00622B5A">
        <w:rPr>
          <w:rFonts w:asciiTheme="majorBidi" w:eastAsia="Times New Roman" w:hAnsiTheme="majorBidi" w:cstheme="majorBidi"/>
          <w:color w:val="333333"/>
          <w:sz w:val="42"/>
          <w:szCs w:val="42"/>
          <w:rtl/>
        </w:rPr>
        <w:t>ﷺ</w:t>
      </w:r>
      <w:r w:rsidRPr="00622B5A">
        <w:rPr>
          <w:rFonts w:asciiTheme="majorBidi" w:eastAsia="Times New Roman" w:hAnsiTheme="majorBidi" w:cstheme="majorBidi"/>
          <w:sz w:val="42"/>
          <w:szCs w:val="42"/>
          <w:rtl/>
          <w:lang w:bidi="ar-EG"/>
        </w:rPr>
        <w:t xml:space="preserve"> " للقاضِي عياضٍ اليحصبِي (ت 544ه)، </w:t>
      </w:r>
      <w:proofErr w:type="spellStart"/>
      <w:r w:rsidRPr="00622B5A">
        <w:rPr>
          <w:rFonts w:asciiTheme="majorBidi" w:eastAsia="Times New Roman" w:hAnsiTheme="majorBidi" w:cstheme="majorBidi"/>
          <w:sz w:val="42"/>
          <w:szCs w:val="42"/>
          <w:rtl/>
          <w:lang w:bidi="ar-EG"/>
        </w:rPr>
        <w:t>و"القَولُ</w:t>
      </w:r>
      <w:proofErr w:type="spellEnd"/>
      <w:r w:rsidRPr="00622B5A">
        <w:rPr>
          <w:rFonts w:asciiTheme="majorBidi" w:eastAsia="Times New Roman" w:hAnsiTheme="majorBidi" w:cstheme="majorBidi"/>
          <w:sz w:val="42"/>
          <w:szCs w:val="42"/>
          <w:rtl/>
          <w:lang w:bidi="ar-EG"/>
        </w:rPr>
        <w:t xml:space="preserve"> البَدِيعُ في الصَّلاةِ عَلَى الحَبِيبِ الشَّفِيعِ" لشمسِ الدينِ السخاوِي (المتوفى:902هـ) وغيرهَا، وفيمَا يلي إشارةٌ إلى جانبٍ مِن تلك الفضائلِ: </w:t>
      </w:r>
    </w:p>
    <w:p w14:paraId="7E6EE896" w14:textId="18E57A87" w:rsidR="009733FB" w:rsidRPr="00622B5A" w:rsidRDefault="009733FB" w:rsidP="00622B5A">
      <w:pPr>
        <w:bidi/>
        <w:spacing w:after="0" w:line="216" w:lineRule="auto"/>
        <w:jc w:val="both"/>
        <w:rPr>
          <w:rFonts w:asciiTheme="majorBidi" w:eastAsia="Times New Roman" w:hAnsiTheme="majorBidi" w:cstheme="majorBidi"/>
          <w:sz w:val="42"/>
          <w:szCs w:val="42"/>
          <w:rtl/>
          <w:lang w:bidi="ar-EG"/>
        </w:rPr>
      </w:pPr>
      <w:r w:rsidRPr="00622B5A">
        <w:rPr>
          <w:rFonts w:asciiTheme="majorBidi" w:eastAsia="Times New Roman" w:hAnsiTheme="majorBidi" w:cstheme="majorBidi"/>
          <w:sz w:val="42"/>
          <w:szCs w:val="42"/>
          <w:rtl/>
          <w:lang w:bidi="ar-EG"/>
        </w:rPr>
        <w:t xml:space="preserve">*كفايةُ الهمومِ، ومغفرةُ الذنوبِ: عن أُبَيِّ بْنِ كَعْبٍ قَالَ: كَانَ رَسُولُ اللَّهِ </w:t>
      </w:r>
      <w:r w:rsidRPr="00622B5A">
        <w:rPr>
          <w:rFonts w:asciiTheme="majorBidi" w:eastAsia="Times New Roman" w:hAnsiTheme="majorBidi" w:cstheme="majorBidi"/>
          <w:color w:val="333333"/>
          <w:sz w:val="42"/>
          <w:szCs w:val="42"/>
          <w:rtl/>
        </w:rPr>
        <w:t>ﷺ</w:t>
      </w:r>
      <w:r w:rsidRPr="00622B5A">
        <w:rPr>
          <w:rFonts w:asciiTheme="majorBidi" w:eastAsia="Times New Roman" w:hAnsiTheme="majorBidi" w:cstheme="majorBidi"/>
          <w:sz w:val="42"/>
          <w:szCs w:val="42"/>
          <w:rtl/>
          <w:lang w:bidi="ar-EG"/>
        </w:rPr>
        <w:t xml:space="preserve"> إِذَا ذَهَبَ ثُلُثَا اللَّيْلِ قَامَ فَقَالَ: «يَا أَيُّهَا النَّاسُ اذْكُرُوا اللَّهَ اذْكُرُوا اللَّهَ جَاءَتِ الرَّاجِفَةُ تَتْبَعُهَا الرَّادِفَةُ جَاءَ المَوْتُ بِمَا فِيهِ جَاءَ المَوْتُ بِمَا فِيهِ»، قَالَ أُبَيٌّ: قُلْتُ: يَا رَسُولَ اللَّهِ إِنِّي أُكْثِرُ الصَّلَاةَ عَلَيْكَ فَكَمْ أَجْعَلُ لَكَ مِنْ صَلَاتِي؟ فَقَالَ: «مَا شِئْتَ»، قَالَ: قُلْتُ: الرُّبُعَ، قَالَ: «مَا شِئْتَ فَإِنْ زِدْتَ فَهُوَ خَيْرٌ لَكَ»، قُلْتُ: النِّصْفَ، قَالَ: «مَا شِئْتَ، فَإِنْ زِدْتَ فَهُوَ خَيْرٌ لَكَ»، قَالَ: قُلْتُ: فَالثُّلُثَيْنِ، قَالَ: «مَا شِئْتَ، فَإِنْ زِدْتَ فَهُوَ خَيْرٌ لَكَ»، قُلْتُ: أَجْعَلُ لَكَ صَلَاتِي كُلَّهَا قَالَ: «إِذًا تُكْفَى هَمَّكَ، وَيُغْفَرُ لَكَ ذَنْبُكَ» (الترمذي وحسنه).</w:t>
      </w:r>
    </w:p>
    <w:p w14:paraId="7FDDB461" w14:textId="23D71A4D" w:rsidR="009733FB" w:rsidRPr="00622B5A" w:rsidRDefault="009733FB" w:rsidP="009733FB">
      <w:pPr>
        <w:bidi/>
        <w:spacing w:after="0" w:line="240" w:lineRule="auto"/>
        <w:jc w:val="both"/>
        <w:rPr>
          <w:rFonts w:asciiTheme="majorBidi" w:eastAsia="Times New Roman" w:hAnsiTheme="majorBidi" w:cstheme="majorBidi"/>
          <w:sz w:val="42"/>
          <w:szCs w:val="42"/>
          <w:rtl/>
          <w:lang w:bidi="ar-EG"/>
        </w:rPr>
      </w:pPr>
      <w:r w:rsidRPr="00622B5A">
        <w:rPr>
          <w:rFonts w:asciiTheme="majorBidi" w:eastAsia="Times New Roman" w:hAnsiTheme="majorBidi" w:cstheme="majorBidi"/>
          <w:sz w:val="42"/>
          <w:szCs w:val="42"/>
          <w:rtl/>
          <w:lang w:bidi="ar-EG"/>
        </w:rPr>
        <w:t>يقولُ الإمامُ الشوكانِيُّ:</w:t>
      </w:r>
      <w:r w:rsidR="00622B5A" w:rsidRPr="00622B5A">
        <w:rPr>
          <w:rFonts w:asciiTheme="majorBidi" w:eastAsia="Times New Roman" w:hAnsiTheme="majorBidi" w:cstheme="majorBidi" w:hint="cs"/>
          <w:sz w:val="42"/>
          <w:szCs w:val="42"/>
          <w:rtl/>
          <w:lang w:bidi="ar-EG"/>
        </w:rPr>
        <w:t xml:space="preserve"> </w:t>
      </w:r>
      <w:r w:rsidRPr="00622B5A">
        <w:rPr>
          <w:rFonts w:asciiTheme="majorBidi" w:eastAsia="Times New Roman" w:hAnsiTheme="majorBidi" w:cstheme="majorBidi"/>
          <w:sz w:val="42"/>
          <w:szCs w:val="42"/>
          <w:rtl/>
          <w:lang w:bidi="ar-EG"/>
        </w:rPr>
        <w:t xml:space="preserve">«في هاتينِ الخصلتينِ جماعُ خيرِ الدنيا والآخرةِ، فإنَّ مَن كفاهُ اللهُ تعالى همَّهُ سَلِمَ مِن محنِ الدنيا وعوارِضِهَا؛ لأنَّ كلَّ محنةٍ لا بدَّ لهَا مِن تأثيرِ الهمِّ وإنْ كانتْ يسيرةً. ومَن غفرَ اللهُ سبحانَهُ ذنبَهُ سَلِمَ مِن محنِ الآخرةِ، لأنَّهُ لا يوبقُ العبد فيهَا إلّا ذنوبهُ» </w:t>
      </w:r>
      <w:proofErr w:type="spellStart"/>
      <w:proofErr w:type="gramStart"/>
      <w:r w:rsidRPr="00622B5A">
        <w:rPr>
          <w:rFonts w:asciiTheme="majorBidi" w:eastAsia="Times New Roman" w:hAnsiTheme="majorBidi" w:cstheme="majorBidi"/>
          <w:sz w:val="42"/>
          <w:szCs w:val="42"/>
          <w:rtl/>
          <w:lang w:bidi="ar-EG"/>
        </w:rPr>
        <w:t>أ.ه</w:t>
      </w:r>
      <w:proofErr w:type="spellEnd"/>
      <w:r w:rsidRPr="00622B5A">
        <w:rPr>
          <w:rFonts w:asciiTheme="majorBidi" w:eastAsia="Times New Roman" w:hAnsiTheme="majorBidi" w:cstheme="majorBidi"/>
          <w:sz w:val="42"/>
          <w:szCs w:val="42"/>
          <w:rtl/>
          <w:lang w:bidi="ar-EG"/>
        </w:rPr>
        <w:t xml:space="preserve"> .</w:t>
      </w:r>
      <w:proofErr w:type="gramEnd"/>
    </w:p>
    <w:p w14:paraId="775DF109" w14:textId="665A0611" w:rsidR="009733FB" w:rsidRPr="00622B5A" w:rsidRDefault="009733FB" w:rsidP="009733FB">
      <w:pPr>
        <w:bidi/>
        <w:spacing w:after="0" w:line="240" w:lineRule="auto"/>
        <w:jc w:val="both"/>
        <w:rPr>
          <w:rFonts w:asciiTheme="majorBidi" w:eastAsia="Times New Roman" w:hAnsiTheme="majorBidi" w:cstheme="majorBidi"/>
          <w:sz w:val="42"/>
          <w:szCs w:val="42"/>
          <w:rtl/>
          <w:lang w:bidi="ar-EG"/>
        </w:rPr>
      </w:pPr>
      <w:r w:rsidRPr="00622B5A">
        <w:rPr>
          <w:rFonts w:asciiTheme="majorBidi" w:eastAsia="Times New Roman" w:hAnsiTheme="majorBidi" w:cstheme="majorBidi"/>
          <w:sz w:val="42"/>
          <w:szCs w:val="42"/>
          <w:rtl/>
          <w:lang w:bidi="ar-EG"/>
        </w:rPr>
        <w:t xml:space="preserve">*القربُ منهُ </w:t>
      </w:r>
      <w:r w:rsidRPr="00622B5A">
        <w:rPr>
          <w:rFonts w:asciiTheme="majorBidi" w:eastAsia="Times New Roman" w:hAnsiTheme="majorBidi" w:cstheme="majorBidi"/>
          <w:color w:val="333333"/>
          <w:sz w:val="42"/>
          <w:szCs w:val="42"/>
          <w:rtl/>
        </w:rPr>
        <w:t>ﷺ</w:t>
      </w:r>
      <w:r w:rsidRPr="00622B5A">
        <w:rPr>
          <w:rFonts w:asciiTheme="majorBidi" w:eastAsia="Times New Roman" w:hAnsiTheme="majorBidi" w:cstheme="majorBidi"/>
          <w:sz w:val="42"/>
          <w:szCs w:val="42"/>
          <w:rtl/>
          <w:lang w:bidi="ar-EG"/>
        </w:rPr>
        <w:t xml:space="preserve"> يومَ القيامةِ: عن أنسِ بنِ مالكٍ قال: قال النبيُّ </w:t>
      </w:r>
      <w:r w:rsidRPr="00622B5A">
        <w:rPr>
          <w:rFonts w:asciiTheme="majorBidi" w:eastAsia="Times New Roman" w:hAnsiTheme="majorBidi" w:cstheme="majorBidi"/>
          <w:color w:val="333333"/>
          <w:sz w:val="42"/>
          <w:szCs w:val="42"/>
          <w:rtl/>
        </w:rPr>
        <w:t>ﷺ</w:t>
      </w:r>
      <w:r w:rsidRPr="00622B5A">
        <w:rPr>
          <w:rFonts w:asciiTheme="majorBidi" w:eastAsia="Times New Roman" w:hAnsiTheme="majorBidi" w:cstheme="majorBidi"/>
          <w:sz w:val="42"/>
          <w:szCs w:val="42"/>
          <w:rtl/>
          <w:lang w:bidi="ar-EG"/>
        </w:rPr>
        <w:t xml:space="preserve">: "إنَّ أقربَكُم منِّي يومَ القيامةِ في كلِّ موطنٍ أكثرُكُم عليَّ صلاةً في الدنيا، مَن صلَّى عليَّ في يومِ الجمعةِ </w:t>
      </w:r>
      <w:r w:rsidRPr="00622B5A">
        <w:rPr>
          <w:rFonts w:asciiTheme="majorBidi" w:eastAsia="Times New Roman" w:hAnsiTheme="majorBidi" w:cstheme="majorBidi"/>
          <w:sz w:val="42"/>
          <w:szCs w:val="42"/>
          <w:rtl/>
          <w:lang w:bidi="ar-EG"/>
        </w:rPr>
        <w:lastRenderedPageBreak/>
        <w:t>وليلةِ الجمعةِ، قضَى اللهُ لهُ مائةً حاجةٍ، سبعين مِن حوائجِ الآخرةِ، وثلاثين مِن حوائجِ الدنيا، ثُم يوكلُ اللهُ بذلك ملكًا يدخلُهُ في قبري كما يدخلُ عليكُم الهدايا، يُخبرنِي مَن صلَّى عليَّ باسمهِ ونسبهِ إلى عشيرتهِ فأثبتُهُ عندِي في صحيفةٍ بيضاء" (شعب الإيمان، وسنده ضعيف</w:t>
      </w:r>
      <w:r w:rsidR="00622B5A" w:rsidRPr="00622B5A">
        <w:rPr>
          <w:rFonts w:asciiTheme="majorBidi" w:eastAsia="Times New Roman" w:hAnsiTheme="majorBidi" w:cstheme="majorBidi" w:hint="cs"/>
          <w:sz w:val="42"/>
          <w:szCs w:val="42"/>
          <w:rtl/>
          <w:lang w:bidi="ar-EG"/>
        </w:rPr>
        <w:t>).</w:t>
      </w:r>
    </w:p>
    <w:p w14:paraId="69F4D396" w14:textId="16A07934" w:rsidR="009733FB" w:rsidRPr="00622B5A" w:rsidRDefault="009733FB" w:rsidP="009733FB">
      <w:pPr>
        <w:bidi/>
        <w:spacing w:after="0" w:line="240" w:lineRule="auto"/>
        <w:jc w:val="both"/>
        <w:rPr>
          <w:rFonts w:asciiTheme="majorBidi" w:eastAsia="Times New Roman" w:hAnsiTheme="majorBidi" w:cstheme="majorBidi"/>
          <w:sz w:val="42"/>
          <w:szCs w:val="42"/>
          <w:rtl/>
          <w:lang w:bidi="ar-EG"/>
        </w:rPr>
      </w:pPr>
      <w:r w:rsidRPr="00622B5A">
        <w:rPr>
          <w:rFonts w:asciiTheme="majorBidi" w:eastAsia="Times New Roman" w:hAnsiTheme="majorBidi" w:cstheme="majorBidi"/>
          <w:sz w:val="42"/>
          <w:szCs w:val="42"/>
          <w:rtl/>
          <w:lang w:bidi="ar-EG"/>
        </w:rPr>
        <w:t>*نفيُ صفةِ البخلِ عن العبدِ، وإثباتُ الكرمِ والجودِ لهُ:</w:t>
      </w:r>
      <w:r w:rsidRPr="00622B5A">
        <w:rPr>
          <w:rFonts w:asciiTheme="majorBidi" w:eastAsia="Times New Roman" w:hAnsiTheme="majorBidi" w:cstheme="majorBidi"/>
          <w:sz w:val="42"/>
          <w:szCs w:val="42"/>
          <w:rtl/>
        </w:rPr>
        <w:t xml:space="preserve"> </w:t>
      </w:r>
      <w:r w:rsidRPr="00622B5A">
        <w:rPr>
          <w:rFonts w:asciiTheme="majorBidi" w:eastAsia="Times New Roman" w:hAnsiTheme="majorBidi" w:cstheme="majorBidi"/>
          <w:sz w:val="42"/>
          <w:szCs w:val="42"/>
          <w:rtl/>
          <w:lang w:bidi="ar-EG"/>
        </w:rPr>
        <w:t xml:space="preserve">إنَّ مِن الجَفَاءِ، وقِلَّةِ الوفاءِ، ومِن التقصيرِ وقِلَّةِ التوقيرِ أنْ يُذكَرَ سيدُ البشَرِ </w:t>
      </w:r>
      <w:r w:rsidRPr="00622B5A">
        <w:rPr>
          <w:rFonts w:asciiTheme="majorBidi" w:eastAsia="Times New Roman" w:hAnsiTheme="majorBidi" w:cstheme="majorBidi"/>
          <w:color w:val="333333"/>
          <w:sz w:val="42"/>
          <w:szCs w:val="42"/>
          <w:rtl/>
        </w:rPr>
        <w:t>ﷺ</w:t>
      </w:r>
      <w:r w:rsidRPr="00622B5A">
        <w:rPr>
          <w:rFonts w:asciiTheme="majorBidi" w:eastAsia="Times New Roman" w:hAnsiTheme="majorBidi" w:cstheme="majorBidi"/>
          <w:sz w:val="42"/>
          <w:szCs w:val="42"/>
          <w:rtl/>
          <w:lang w:bidi="ar-EG"/>
        </w:rPr>
        <w:t xml:space="preserve">، فتُحجِمَ الألسُنُ عن الصلاةِ والسلامِ عليه </w:t>
      </w:r>
      <w:r w:rsidRPr="00622B5A">
        <w:rPr>
          <w:rFonts w:asciiTheme="majorBidi" w:eastAsia="Times New Roman" w:hAnsiTheme="majorBidi" w:cstheme="majorBidi"/>
          <w:color w:val="333333"/>
          <w:sz w:val="42"/>
          <w:szCs w:val="42"/>
          <w:rtl/>
        </w:rPr>
        <w:t>ﷺ</w:t>
      </w:r>
      <w:r w:rsidRPr="00622B5A">
        <w:rPr>
          <w:rFonts w:asciiTheme="majorBidi" w:eastAsia="Times New Roman" w:hAnsiTheme="majorBidi" w:cstheme="majorBidi"/>
          <w:sz w:val="42"/>
          <w:szCs w:val="42"/>
          <w:rtl/>
          <w:lang w:bidi="ar-EG"/>
        </w:rPr>
        <w:t xml:space="preserve"> فعَنْ عَلِيِّ بْنِ حُسَيْنٍ عَنْ أَبِيهِ عَنِ النَّبِيِّ </w:t>
      </w:r>
      <w:r w:rsidRPr="00622B5A">
        <w:rPr>
          <w:rFonts w:asciiTheme="majorBidi" w:eastAsia="Times New Roman" w:hAnsiTheme="majorBidi" w:cstheme="majorBidi"/>
          <w:color w:val="333333"/>
          <w:sz w:val="42"/>
          <w:szCs w:val="42"/>
          <w:rtl/>
        </w:rPr>
        <w:t>ﷺ</w:t>
      </w:r>
      <w:r w:rsidRPr="00622B5A">
        <w:rPr>
          <w:rFonts w:asciiTheme="majorBidi" w:eastAsia="Times New Roman" w:hAnsiTheme="majorBidi" w:cstheme="majorBidi"/>
          <w:sz w:val="42"/>
          <w:szCs w:val="42"/>
          <w:rtl/>
          <w:lang w:bidi="ar-EG"/>
        </w:rPr>
        <w:t xml:space="preserve">، قَالَ: «إِنَّ الْبَخِيلَ مَنْ ذُكِرْتُ عِنْدَهُ، فَلَمْ يُصَلِّ عَلَيَّ» (ابن حبان)، وعَنْ أَبِي هُرَيْرَةَ أَنَّ النَّبِيَّ </w:t>
      </w:r>
      <w:r w:rsidRPr="00622B5A">
        <w:rPr>
          <w:rFonts w:asciiTheme="majorBidi" w:eastAsia="Times New Roman" w:hAnsiTheme="majorBidi" w:cstheme="majorBidi"/>
          <w:color w:val="333333"/>
          <w:sz w:val="42"/>
          <w:szCs w:val="42"/>
          <w:rtl/>
        </w:rPr>
        <w:t>ﷺ</w:t>
      </w:r>
      <w:r w:rsidRPr="00622B5A">
        <w:rPr>
          <w:rFonts w:asciiTheme="majorBidi" w:eastAsia="Times New Roman" w:hAnsiTheme="majorBidi" w:cstheme="majorBidi"/>
          <w:sz w:val="42"/>
          <w:szCs w:val="42"/>
          <w:rtl/>
          <w:lang w:bidi="ar-EG"/>
        </w:rPr>
        <w:t xml:space="preserve"> رَقَى الْمِنْبَرَ فَقَالَ: «آمِينَ، آمِينَ، آمِينَ» ، قِيلَ لَهُ: يَا رَسُولَ اللَّهِ، مَا كُنْتَ تَصْنَعُ هَذَا؟ فَقَالَ: " قَالَ لِي جِبْرِيلُ: رَغِمَ أَنْفُ عَبْدٍ أَدْرَكَ أَبَوَيْهِ أَوْ أَحَدَهُمَا لَمْ يُدْخِلْهُ الْجَنَّةَ، قُلْتُ: آمِينَ. ثُمَّ قَالَ: رَغِمَ أَنْفُ عَبْدٍ دَخَلَ عَلَيْهِ رَمَضَانُ لَمْ يُغْفَرْ لَهُ، فَقُلْتُ: آمِينَ. ثُمَّ قَالَ: رَغِمَ أَنْفُ امْرِئٍ ذُكِرْتَ عِنْدَهُ فَلَمْ يُصَلِّ عَلَيْكَ، فَقُلْتُ: آمِينَ" (الأدب المفرد</w:t>
      </w:r>
      <w:r w:rsidR="00622B5A" w:rsidRPr="00622B5A">
        <w:rPr>
          <w:rFonts w:asciiTheme="majorBidi" w:eastAsia="Times New Roman" w:hAnsiTheme="majorBidi" w:cstheme="majorBidi" w:hint="cs"/>
          <w:sz w:val="42"/>
          <w:szCs w:val="42"/>
          <w:rtl/>
          <w:lang w:bidi="ar-EG"/>
        </w:rPr>
        <w:t>).</w:t>
      </w:r>
    </w:p>
    <w:p w14:paraId="7066224B" w14:textId="5C8ABD0D" w:rsidR="009733FB" w:rsidRPr="00622B5A" w:rsidRDefault="009733FB" w:rsidP="009733FB">
      <w:pPr>
        <w:bidi/>
        <w:spacing w:after="0" w:line="240" w:lineRule="auto"/>
        <w:jc w:val="both"/>
        <w:rPr>
          <w:rFonts w:asciiTheme="majorBidi" w:eastAsia="Times New Roman" w:hAnsiTheme="majorBidi" w:cstheme="majorBidi"/>
          <w:sz w:val="42"/>
          <w:szCs w:val="42"/>
          <w:rtl/>
          <w:lang w:bidi="ar-EG"/>
        </w:rPr>
      </w:pPr>
      <w:r w:rsidRPr="00622B5A">
        <w:rPr>
          <w:rFonts w:asciiTheme="majorBidi" w:eastAsia="Times New Roman" w:hAnsiTheme="majorBidi" w:cstheme="majorBidi"/>
          <w:sz w:val="42"/>
          <w:szCs w:val="42"/>
          <w:rtl/>
          <w:lang w:bidi="ar-EG"/>
        </w:rPr>
        <w:t xml:space="preserve">*سببٌ لطيبِ المجلسِ، وزكاةِ المُصلي، والطهارةِ لهُ: عَنْ جَابِرٍ قَالَ: قَالَ رَسُولُ اللَّهِ </w:t>
      </w:r>
      <w:r w:rsidRPr="00622B5A">
        <w:rPr>
          <w:rFonts w:asciiTheme="majorBidi" w:eastAsia="Times New Roman" w:hAnsiTheme="majorBidi" w:cstheme="majorBidi"/>
          <w:color w:val="333333"/>
          <w:sz w:val="42"/>
          <w:szCs w:val="42"/>
          <w:rtl/>
        </w:rPr>
        <w:t>ﷺ</w:t>
      </w:r>
      <w:r w:rsidRPr="00622B5A">
        <w:rPr>
          <w:rFonts w:asciiTheme="majorBidi" w:eastAsia="Times New Roman" w:hAnsiTheme="majorBidi" w:cstheme="majorBidi"/>
          <w:sz w:val="42"/>
          <w:szCs w:val="42"/>
          <w:rtl/>
          <w:lang w:bidi="ar-EG"/>
        </w:rPr>
        <w:t>: «مَا اجْتَمَعَ قَوْمٌ ثُمَّ تَفَرَّقُوا عَنْ غَيْرِ ذِكْرِ اللَّهِ، وَصَلَاةٍ عَلَى النَّبِيِّ</w:t>
      </w:r>
      <w:r w:rsidRPr="00622B5A">
        <w:rPr>
          <w:rFonts w:asciiTheme="majorBidi" w:eastAsia="Times New Roman" w:hAnsiTheme="majorBidi" w:cstheme="majorBidi"/>
          <w:color w:val="333333"/>
          <w:sz w:val="42"/>
          <w:szCs w:val="42"/>
          <w:rtl/>
        </w:rPr>
        <w:t>ﷺ</w:t>
      </w:r>
      <w:r w:rsidRPr="00622B5A">
        <w:rPr>
          <w:rFonts w:asciiTheme="majorBidi" w:eastAsia="Times New Roman" w:hAnsiTheme="majorBidi" w:cstheme="majorBidi"/>
          <w:sz w:val="42"/>
          <w:szCs w:val="42"/>
          <w:rtl/>
          <w:lang w:bidi="ar-EG"/>
        </w:rPr>
        <w:t>إِلَّا قَامُوا عَنْ أَنْتَنِ جِيفَةٍ» (النسائي</w:t>
      </w:r>
      <w:r w:rsidR="00622B5A" w:rsidRPr="00622B5A">
        <w:rPr>
          <w:rFonts w:asciiTheme="majorBidi" w:eastAsia="Times New Roman" w:hAnsiTheme="majorBidi" w:cstheme="majorBidi" w:hint="cs"/>
          <w:sz w:val="42"/>
          <w:szCs w:val="42"/>
          <w:rtl/>
          <w:lang w:bidi="ar-EG"/>
        </w:rPr>
        <w:t>).</w:t>
      </w:r>
    </w:p>
    <w:p w14:paraId="193E7A4E" w14:textId="7F48ADC1" w:rsidR="009733FB" w:rsidRPr="00622B5A" w:rsidRDefault="009733FB" w:rsidP="009733FB">
      <w:pPr>
        <w:bidi/>
        <w:spacing w:after="0" w:line="240" w:lineRule="auto"/>
        <w:jc w:val="both"/>
        <w:rPr>
          <w:rFonts w:asciiTheme="majorBidi" w:eastAsia="Times New Roman" w:hAnsiTheme="majorBidi" w:cstheme="majorBidi"/>
          <w:sz w:val="42"/>
          <w:szCs w:val="42"/>
          <w:rtl/>
          <w:lang w:bidi="ar-EG"/>
        </w:rPr>
      </w:pPr>
      <w:r w:rsidRPr="00622B5A">
        <w:rPr>
          <w:rFonts w:asciiTheme="majorBidi" w:eastAsia="Times New Roman" w:hAnsiTheme="majorBidi" w:cstheme="majorBidi"/>
          <w:sz w:val="42"/>
          <w:szCs w:val="42"/>
          <w:rtl/>
          <w:lang w:bidi="ar-EG"/>
        </w:rPr>
        <w:t xml:space="preserve">*رفعُ درجةِ المُصلّي عليهِ: عن عميرٍ الأنصاريِّ قال: قال رسولُ اللهِ </w:t>
      </w:r>
      <w:r w:rsidRPr="00622B5A">
        <w:rPr>
          <w:rFonts w:asciiTheme="majorBidi" w:eastAsia="Times New Roman" w:hAnsiTheme="majorBidi" w:cstheme="majorBidi"/>
          <w:color w:val="333333"/>
          <w:sz w:val="42"/>
          <w:szCs w:val="42"/>
          <w:rtl/>
        </w:rPr>
        <w:t>ﷺ</w:t>
      </w:r>
      <w:r w:rsidRPr="00622B5A">
        <w:rPr>
          <w:rFonts w:asciiTheme="majorBidi" w:eastAsia="Times New Roman" w:hAnsiTheme="majorBidi" w:cstheme="majorBidi"/>
          <w:sz w:val="42"/>
          <w:szCs w:val="42"/>
          <w:rtl/>
          <w:lang w:bidi="ar-EG"/>
        </w:rPr>
        <w:t>: «مَن صلَّى عليَّ مِن أمتِي صلاةً مخلصًا مِن قلبهِ، صلًّىَ اللهُ عليهِ بهَا عشرَ صلواتٍ، ورفعَهُ بهَا عشرَ درجاتٍ، وكتبَ لهُ بهَا عشرَ حسناتٍ، ومحَا عنهُ، عشرَ سيئاتٍ» (السنن الكبرى للنسائي، وسنده صحيح</w:t>
      </w:r>
      <w:r w:rsidR="00622B5A" w:rsidRPr="00622B5A">
        <w:rPr>
          <w:rFonts w:asciiTheme="majorBidi" w:eastAsia="Times New Roman" w:hAnsiTheme="majorBidi" w:cstheme="majorBidi" w:hint="cs"/>
          <w:sz w:val="42"/>
          <w:szCs w:val="42"/>
          <w:rtl/>
          <w:lang w:bidi="ar-EG"/>
        </w:rPr>
        <w:t>).</w:t>
      </w:r>
    </w:p>
    <w:p w14:paraId="0CE6BAE9" w14:textId="77777777" w:rsidR="009733FB" w:rsidRPr="00CC1F2A" w:rsidRDefault="009733FB" w:rsidP="00CC1F2A">
      <w:pPr>
        <w:bidi/>
        <w:spacing w:after="0" w:line="216" w:lineRule="auto"/>
        <w:jc w:val="both"/>
        <w:rPr>
          <w:rFonts w:asciiTheme="majorBidi" w:eastAsia="Times New Roman" w:hAnsiTheme="majorBidi" w:cstheme="majorBidi"/>
          <w:sz w:val="43"/>
          <w:szCs w:val="43"/>
          <w:rtl/>
          <w:lang w:bidi="ar-EG"/>
        </w:rPr>
      </w:pPr>
      <w:r w:rsidRPr="00CC1F2A">
        <w:rPr>
          <w:rFonts w:asciiTheme="majorBidi" w:eastAsia="Times New Roman" w:hAnsiTheme="majorBidi" w:cstheme="majorBidi"/>
          <w:sz w:val="43"/>
          <w:szCs w:val="43"/>
          <w:rtl/>
          <w:lang w:bidi="ar-EG"/>
        </w:rPr>
        <w:t xml:space="preserve">*ردُّ السلامِ مِن النبيِّ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وعرضُ اسمِ المصلِّي عليهِ، ومحبتُهُ لهُ:</w:t>
      </w:r>
      <w:r w:rsidRPr="00CC1F2A">
        <w:rPr>
          <w:rFonts w:asciiTheme="majorBidi" w:eastAsia="Times New Roman" w:hAnsiTheme="majorBidi" w:cstheme="majorBidi"/>
          <w:sz w:val="43"/>
          <w:szCs w:val="43"/>
          <w:rtl/>
        </w:rPr>
        <w:t xml:space="preserve"> </w:t>
      </w:r>
      <w:r w:rsidRPr="00CC1F2A">
        <w:rPr>
          <w:rFonts w:asciiTheme="majorBidi" w:eastAsia="Times New Roman" w:hAnsiTheme="majorBidi" w:cstheme="majorBidi"/>
          <w:sz w:val="43"/>
          <w:szCs w:val="43"/>
          <w:rtl/>
          <w:lang w:bidi="ar-EG"/>
        </w:rPr>
        <w:t xml:space="preserve">عَنْ أَبِي هُرَيْرَةَ عَنْ رَسُولِ اللَّهِ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xml:space="preserve"> قَالَ: «مَا مِنْ أَحَدٍ يُسَلِّمُ عَلَيَّ، إِلَّا رَدَّ اللَّهُ عَزَّ وَجَلَّ إِلَيَّ رُوحِي حَتَّى أَرُدَّ عَلَيْهِ السَّلَامَ» (أبو داود، وسنده حسن)، لقد سخَّرَ اللهُ ملائكةً سياحينَ في الأرضِ، فلا يُصلِّي ويُسلِّم على النبيِّ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xml:space="preserve"> أحدٌ مِن أمتهِ إلّا بلغُوهُ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xml:space="preserve"> صلاتَهُ وسلامَهُ، وإِنْ بَعُدَ مكانُهُ، وتباعَدَ زمانُهُ قالَ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xml:space="preserve"> قَالَ: «وَصَلُّوا عَلَيَّ، فَإِنَّ صَلَاتَكُمْ تَبْلُغُنِي حَيْثُمَا كُنْتُمْ» (ابن أبي شيبة) وعَنْ عَبْدِ اللَّهِ قَالَ: قَالَ رَسُولُ اللَّهِ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«إِنَّ لِلَّهِ مَلَائِكَةً سَيَّاحِينَ فِي الْأَرْضِ يُبَلِّغُونِي مِنْ أُمَّتِي السَّلَامَ» (النسائي، وابن حبان) .</w:t>
      </w:r>
    </w:p>
    <w:p w14:paraId="0A9D3572" w14:textId="77777777" w:rsidR="009733FB" w:rsidRPr="00CC1F2A" w:rsidRDefault="009733FB" w:rsidP="00CC1F2A">
      <w:pPr>
        <w:bidi/>
        <w:spacing w:after="0" w:line="216" w:lineRule="auto"/>
        <w:jc w:val="both"/>
        <w:rPr>
          <w:rFonts w:asciiTheme="majorBidi" w:eastAsia="Times New Roman" w:hAnsiTheme="majorBidi" w:cstheme="majorBidi"/>
          <w:sz w:val="43"/>
          <w:szCs w:val="43"/>
          <w:rtl/>
          <w:lang w:bidi="ar-EG"/>
        </w:rPr>
      </w:pPr>
      <w:r w:rsidRPr="00CC1F2A">
        <w:rPr>
          <w:rFonts w:asciiTheme="majorBidi" w:eastAsia="Times New Roman" w:hAnsiTheme="majorBidi" w:cstheme="majorBidi"/>
          <w:sz w:val="43"/>
          <w:szCs w:val="43"/>
          <w:rtl/>
          <w:lang w:bidi="ar-EG"/>
        </w:rPr>
        <w:t xml:space="preserve">*أولَى الناسِ بالرسولِ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xml:space="preserve"> مَن يكثرُ الصلاةَ عليهِ: عَنْ عَبْدِ اللَّهِ بْنِ مَسْعُودٍ، أَنَّ رَسُولَ اللَّهِ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xml:space="preserve"> قَالَ: «أَوْلَى النَّاسِ بِي يَوْمَ القِيَامَةِ أَكْثَرُهُمْ عَلَيَّ صَلَاةً» (الترمذي وحسنه</w:t>
      </w:r>
      <w:proofErr w:type="gramStart"/>
      <w:r w:rsidRPr="00CC1F2A">
        <w:rPr>
          <w:rFonts w:asciiTheme="majorBidi" w:eastAsia="Times New Roman" w:hAnsiTheme="majorBidi" w:cstheme="majorBidi"/>
          <w:sz w:val="43"/>
          <w:szCs w:val="43"/>
          <w:rtl/>
          <w:lang w:bidi="ar-EG"/>
        </w:rPr>
        <w:t>) .</w:t>
      </w:r>
      <w:proofErr w:type="gramEnd"/>
    </w:p>
    <w:p w14:paraId="4C17FDC0" w14:textId="77777777" w:rsidR="009733FB" w:rsidRPr="00CC1F2A" w:rsidRDefault="009733FB" w:rsidP="00CC1F2A">
      <w:pPr>
        <w:bidi/>
        <w:spacing w:after="0" w:line="216" w:lineRule="auto"/>
        <w:jc w:val="both"/>
        <w:rPr>
          <w:rFonts w:asciiTheme="majorBidi" w:eastAsia="Times New Roman" w:hAnsiTheme="majorBidi" w:cstheme="majorBidi"/>
          <w:sz w:val="43"/>
          <w:szCs w:val="43"/>
          <w:rtl/>
          <w:lang w:bidi="ar-EG"/>
        </w:rPr>
      </w:pPr>
      <w:r w:rsidRPr="00CC1F2A">
        <w:rPr>
          <w:rFonts w:asciiTheme="majorBidi" w:eastAsia="Times New Roman" w:hAnsiTheme="majorBidi" w:cstheme="majorBidi"/>
          <w:sz w:val="43"/>
          <w:szCs w:val="43"/>
          <w:rtl/>
          <w:lang w:bidi="ar-EG"/>
        </w:rPr>
        <w:t xml:space="preserve">*سببٌ لدوامِ محبةِ المسلمِ للرسولِ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xml:space="preserve">، وزيادَتِهَا وتضاعفِهَا: وذلك عقدٌ مِن عقودِ الإيمانِ الذي لا يتمُّ إلّا بهِ، إذ العبدُ كلّمَا أكثرَ مِن ذكرِ المحبوبِ، واستحضارهِ في </w:t>
      </w:r>
      <w:r w:rsidRPr="00CC1F2A">
        <w:rPr>
          <w:rFonts w:asciiTheme="majorBidi" w:eastAsia="Times New Roman" w:hAnsiTheme="majorBidi" w:cstheme="majorBidi"/>
          <w:sz w:val="43"/>
          <w:szCs w:val="43"/>
          <w:rtl/>
          <w:lang w:bidi="ar-EG"/>
        </w:rPr>
        <w:lastRenderedPageBreak/>
        <w:t xml:space="preserve">قلبهِ، واستحضارِ محاسنهِ، ومعانيهِ الجالبةِ لحبهِ، تضاعفَ حبُّهُ لهُ، وتزايدَ شوقُهُ إليهِ، واستولَى على جميعِ قلبِهِ، وإذا أعرضَ عن ذكرهِ، وإحضارِ محاسنهِ بقلبهِ، نقصَ حبُّهُ مِن قلبهِ، ولا شيءَ أقرّ لعينِ المحبِّ مِن رؤيةِ محبوبهِ، ولا أقرَّ لقلبهِ مِن ذكرهِ، وذكرِ محاسنهِ، وتكونُ زيادةُ ذلك ونقصانُهُ بحسبِ زيادةِ الحبِّ ونقصانِهِ في قلبٍهِ، والحسُّ </w:t>
      </w:r>
      <w:proofErr w:type="spellStart"/>
      <w:r w:rsidRPr="00CC1F2A">
        <w:rPr>
          <w:rFonts w:asciiTheme="majorBidi" w:eastAsia="Times New Roman" w:hAnsiTheme="majorBidi" w:cstheme="majorBidi"/>
          <w:sz w:val="43"/>
          <w:szCs w:val="43"/>
          <w:rtl/>
          <w:lang w:bidi="ar-EG"/>
        </w:rPr>
        <w:t>والتجريةُ</w:t>
      </w:r>
      <w:proofErr w:type="spellEnd"/>
      <w:r w:rsidRPr="00CC1F2A">
        <w:rPr>
          <w:rFonts w:asciiTheme="majorBidi" w:eastAsia="Times New Roman" w:hAnsiTheme="majorBidi" w:cstheme="majorBidi"/>
          <w:sz w:val="43"/>
          <w:szCs w:val="43"/>
          <w:rtl/>
          <w:lang w:bidi="ar-EG"/>
        </w:rPr>
        <w:t xml:space="preserve"> خيرُ شاهدٍ بذلك عَنْ أَنَسٍ عَنِ النَّبِيِّ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xml:space="preserve"> قَالَ: "ثَلَاثٌ مَنْ كُنَّ فِيهِ وَجَدَ بِهِنَّ حَلَاوَةَ الْإِيمَانِ مَنْ كَانَ اللهُ وَرَسُولُهُ أَحَبَّ إِلَيْهِ مِمَّا سِوَاهُمَا، وَأَنْ يُحِبَّ الْمَرْءَ لَا يُحِبُّهُ إِلَّا لِلَّهِ، وَأَنْ يَكْرَهَ أَنْ يَعُودَ فِي الْكُفْرِ بَعْدَ أَنْ أَنْقَذَهُ اللهُ مِنْهُ، كَمَا يَكْرَهُ أَنْ يُقْذَفَ فِي النَّارِ" (متفق عليه) .</w:t>
      </w:r>
    </w:p>
    <w:p w14:paraId="4001D048" w14:textId="77777777" w:rsidR="00622B5A" w:rsidRPr="00CC1F2A" w:rsidRDefault="009733FB" w:rsidP="00CC1F2A">
      <w:pPr>
        <w:bidi/>
        <w:spacing w:after="0" w:line="216" w:lineRule="auto"/>
        <w:jc w:val="both"/>
        <w:rPr>
          <w:rFonts w:asciiTheme="majorBidi" w:eastAsia="Times New Roman" w:hAnsiTheme="majorBidi" w:cs="PT Bold Heading"/>
          <w:sz w:val="43"/>
          <w:szCs w:val="43"/>
          <w:rtl/>
          <w:lang w:bidi="ar-EG"/>
        </w:rPr>
      </w:pPr>
      <w:r w:rsidRPr="00CC1F2A">
        <w:rPr>
          <w:rFonts w:asciiTheme="majorBidi" w:eastAsia="Times New Roman" w:hAnsiTheme="majorBidi" w:cs="PT Bold Heading"/>
          <w:sz w:val="43"/>
          <w:szCs w:val="43"/>
          <w:rtl/>
          <w:lang w:bidi="ar-EG"/>
        </w:rPr>
        <w:t xml:space="preserve"> </w:t>
      </w:r>
      <w:r w:rsidRPr="00CC1F2A">
        <w:rPr>
          <w:rFonts w:asciiTheme="majorBidi" w:eastAsia="Times New Roman" w:hAnsiTheme="majorBidi" w:cs="PT Bold Heading"/>
          <w:b/>
          <w:bCs/>
          <w:color w:val="FF0000"/>
          <w:sz w:val="43"/>
          <w:szCs w:val="43"/>
          <w:rtl/>
          <w:lang w:bidi="ar-EG"/>
        </w:rPr>
        <w:t xml:space="preserve">(3) مواطنُ الصلاةِ على النبيِّ </w:t>
      </w:r>
      <w:r w:rsidRPr="00CC1F2A">
        <w:rPr>
          <w:rFonts w:ascii="Sakkal Majalla" w:eastAsia="Times New Roman" w:hAnsi="Sakkal Majalla" w:cs="Sakkal Majalla" w:hint="cs"/>
          <w:b/>
          <w:bCs/>
          <w:color w:val="FF0000"/>
          <w:sz w:val="43"/>
          <w:szCs w:val="43"/>
          <w:rtl/>
        </w:rPr>
        <w:t>ﷺ</w:t>
      </w:r>
      <w:r w:rsidRPr="00CC1F2A">
        <w:rPr>
          <w:rFonts w:asciiTheme="majorBidi" w:eastAsia="Times New Roman" w:hAnsiTheme="majorBidi" w:cs="PT Bold Heading"/>
          <w:b/>
          <w:bCs/>
          <w:color w:val="FF0000"/>
          <w:sz w:val="43"/>
          <w:szCs w:val="43"/>
          <w:rtl/>
          <w:lang w:bidi="ar-EG"/>
        </w:rPr>
        <w:t>:</w:t>
      </w:r>
    </w:p>
    <w:p w14:paraId="4F6E9673" w14:textId="51839541" w:rsidR="009733FB" w:rsidRPr="00CC1F2A" w:rsidRDefault="009733FB" w:rsidP="00CC1F2A">
      <w:pPr>
        <w:bidi/>
        <w:spacing w:after="0" w:line="216" w:lineRule="auto"/>
        <w:jc w:val="both"/>
        <w:rPr>
          <w:rFonts w:asciiTheme="majorBidi" w:eastAsia="Times New Roman" w:hAnsiTheme="majorBidi" w:cstheme="majorBidi"/>
          <w:sz w:val="43"/>
          <w:szCs w:val="43"/>
          <w:rtl/>
          <w:lang w:bidi="ar-EG"/>
        </w:rPr>
      </w:pPr>
      <w:r w:rsidRPr="00CC1F2A">
        <w:rPr>
          <w:rFonts w:asciiTheme="majorBidi" w:eastAsia="Times New Roman" w:hAnsiTheme="majorBidi" w:cstheme="majorBidi"/>
          <w:sz w:val="43"/>
          <w:szCs w:val="43"/>
          <w:rtl/>
          <w:lang w:bidi="ar-EG"/>
        </w:rPr>
        <w:t xml:space="preserve"> يُستحبُّ الإكثارُ مِن الصلاةِ على رسولِ اللهِ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xml:space="preserve"> في المواطنِ الآتيةِ:</w:t>
      </w:r>
    </w:p>
    <w:p w14:paraId="608EA29A" w14:textId="759C4281" w:rsidR="009733FB" w:rsidRPr="00CC1F2A" w:rsidRDefault="009733FB" w:rsidP="00CC1F2A">
      <w:pPr>
        <w:bidi/>
        <w:spacing w:after="0" w:line="216" w:lineRule="auto"/>
        <w:jc w:val="both"/>
        <w:rPr>
          <w:rFonts w:asciiTheme="majorBidi" w:eastAsia="Times New Roman" w:hAnsiTheme="majorBidi" w:cstheme="majorBidi"/>
          <w:sz w:val="43"/>
          <w:szCs w:val="43"/>
          <w:rtl/>
          <w:lang w:bidi="ar-EG"/>
        </w:rPr>
      </w:pPr>
      <w:r w:rsidRPr="00CC1F2A">
        <w:rPr>
          <w:rFonts w:asciiTheme="majorBidi" w:eastAsia="Times New Roman" w:hAnsiTheme="majorBidi" w:cstheme="majorBidi"/>
          <w:sz w:val="43"/>
          <w:szCs w:val="43"/>
          <w:rtl/>
          <w:lang w:bidi="ar-EG"/>
        </w:rPr>
        <w:t>بعدَ الآذانِ:</w:t>
      </w:r>
      <w:r w:rsidRPr="00CC1F2A">
        <w:rPr>
          <w:rFonts w:asciiTheme="majorBidi" w:eastAsia="Times New Roman" w:hAnsiTheme="majorBidi" w:cstheme="majorBidi"/>
          <w:sz w:val="43"/>
          <w:szCs w:val="43"/>
          <w:rtl/>
        </w:rPr>
        <w:t xml:space="preserve"> </w:t>
      </w:r>
      <w:r w:rsidRPr="00CC1F2A">
        <w:rPr>
          <w:rFonts w:asciiTheme="majorBidi" w:eastAsia="Times New Roman" w:hAnsiTheme="majorBidi" w:cstheme="majorBidi"/>
          <w:sz w:val="43"/>
          <w:szCs w:val="43"/>
          <w:rtl/>
          <w:lang w:bidi="ar-EG"/>
        </w:rPr>
        <w:t xml:space="preserve"> إنَّ الآذانَ مِن شعائرِ الإسلامِ، ومعالمِهِ الظاهِرةِ، وعلاماتهِ البارِزَةِ، فكان مِن تشريفِ اللهِ لنبيِّهِ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xml:space="preserve"> أنْ شُرِعَتْ الصلاةُ عليهِ عقِبَه؛ لأنَّها سببٌ لاستحقاقِ الشفاعةِ فعن عَبْدِ اللَّهِ بْنِ عَمْرِو بْنِ الْعَاصِي قال سَمِعت رَسُولَ اللَّهِ صَلَّى اللهُ عَلَيْهِ وَسَلَّمَ يَقُولُ:</w:t>
      </w:r>
      <w:r w:rsidR="00622B5A" w:rsidRPr="00CC1F2A">
        <w:rPr>
          <w:rFonts w:asciiTheme="majorBidi" w:eastAsia="Times New Roman" w:hAnsiTheme="majorBidi" w:cstheme="majorBidi" w:hint="cs"/>
          <w:sz w:val="43"/>
          <w:szCs w:val="43"/>
          <w:rtl/>
          <w:lang w:bidi="ar-EG"/>
        </w:rPr>
        <w:t xml:space="preserve"> </w:t>
      </w:r>
      <w:r w:rsidRPr="00CC1F2A">
        <w:rPr>
          <w:rFonts w:asciiTheme="majorBidi" w:eastAsia="Times New Roman" w:hAnsiTheme="majorBidi" w:cstheme="majorBidi"/>
          <w:sz w:val="43"/>
          <w:szCs w:val="43"/>
          <w:rtl/>
          <w:lang w:bidi="ar-EG"/>
        </w:rPr>
        <w:t>«إِذَا سَمِعْتُمْ مُؤَذِّنًا فَقُولُوا مِثْلَ مَا يَقُولُ، ثُمَّ صَلُّوا عَلَيَّ، فَإِنَّهُ مَنْ صَلَّى عَلَيَّ صَلَاةً صَلَّى اللَّهُ عَلَيْهِ بِهَا عَشْرًا، ثُمَّ سَلُوا لِي الْوَسِيلَةَ، فَإِنَّهَا مَنْزِلَةٌ فِي الْجَنَّةِ، لَا تَنْبَغِي إِلَّا لِعَبْدٍ مِنْ عِبَادِ اللَّهِ، وَأَرْجُو أَنْ أَكُونَ أَنَا هُوَ، فَمَنْ سَأَلَ لِي الْوَسِيلَةَ، حَلَّتْ عَلَيْهِ الشَّفَاعَةُ» (أحمد).</w:t>
      </w:r>
    </w:p>
    <w:p w14:paraId="5B00CC34" w14:textId="77777777" w:rsidR="009733FB" w:rsidRPr="00CC1F2A" w:rsidRDefault="009733FB" w:rsidP="00CC1F2A">
      <w:pPr>
        <w:bidi/>
        <w:spacing w:after="0" w:line="216" w:lineRule="auto"/>
        <w:jc w:val="both"/>
        <w:rPr>
          <w:rFonts w:asciiTheme="majorBidi" w:eastAsia="Times New Roman" w:hAnsiTheme="majorBidi" w:cstheme="majorBidi"/>
          <w:sz w:val="43"/>
          <w:szCs w:val="43"/>
          <w:rtl/>
          <w:lang w:bidi="ar-EG"/>
        </w:rPr>
      </w:pPr>
      <w:r w:rsidRPr="00CC1F2A">
        <w:rPr>
          <w:rFonts w:asciiTheme="majorBidi" w:eastAsia="Times New Roman" w:hAnsiTheme="majorBidi" w:cstheme="majorBidi"/>
          <w:sz w:val="43"/>
          <w:szCs w:val="43"/>
          <w:rtl/>
          <w:lang w:bidi="ar-EG"/>
        </w:rPr>
        <w:t>- يومُ الجمعةِ: عَنْ أَوْسِ بْنِ أَوْسٍ، قَالَ: قَالَ رَسُولُ اللَّهِ صَلَّى اللهُ عَلَيْهِ وَسَلَّمَ: «إِنَّ مِنْ أَفْضَلِ أَيَّامِكُمْ يَوْمَ الْجُمُعَةِ، فِيهِ خُلِقَ آدَمُ، وَفِيهِ النَّفْخَةُ، وَفِيهِ الصَّعْقَةُ، فَأَكْثِرُوا عَلَيَّ مِنَ الصَّلَاةِ فِيهِ، فَإِنَّ صَلَاتَكُمْ مَعْرُوضَةٌ عَلَيَّ» فَقَالَ رَجُلٌ: يَا رَسُولَ اللَّهِ كَيْفَ تُعْرَضُ صَلَاتُنَا عَلَيْكَ وَقَدْ أَرِمْتَ - يَعْنِي - بَلِيتَ، قَالَ: «إِنَّ اللَّهَ حَرَّمَ عَلَى الْأَرْضِ أَنْ تَأْكُلَ أَجْسَادَ الْأَنْبِيَاءِ» (أبو داود وابن ماجه) .</w:t>
      </w:r>
    </w:p>
    <w:p w14:paraId="48A6D410" w14:textId="77777777" w:rsidR="009733FB" w:rsidRPr="00CC1F2A" w:rsidRDefault="009733FB" w:rsidP="00CC1F2A">
      <w:pPr>
        <w:bidi/>
        <w:spacing w:after="0" w:line="216" w:lineRule="auto"/>
        <w:jc w:val="both"/>
        <w:rPr>
          <w:rFonts w:asciiTheme="majorBidi" w:eastAsia="Times New Roman" w:hAnsiTheme="majorBidi" w:cstheme="majorBidi"/>
          <w:sz w:val="43"/>
          <w:szCs w:val="43"/>
          <w:rtl/>
          <w:lang w:bidi="ar-EG"/>
        </w:rPr>
      </w:pPr>
      <w:r w:rsidRPr="00CC1F2A">
        <w:rPr>
          <w:rFonts w:asciiTheme="majorBidi" w:eastAsia="Times New Roman" w:hAnsiTheme="majorBidi" w:cstheme="majorBidi"/>
          <w:sz w:val="43"/>
          <w:szCs w:val="43"/>
          <w:rtl/>
          <w:lang w:bidi="ar-EG"/>
        </w:rPr>
        <w:t>- عندَ الدعاءِ: إذا أرجَى لقبولِهِ فعَنْ عَلِيٍّ بْن أَبِي طَالِبٍ قَالَ: "كُلُّ دُعَاءٍ مَحْجُوبٌ حَتَّى يُصَلَّى عَلَى مُحَمَّدٍ - صَلَّى اللَّهُ عَلَيْهِ وَسَلَّمَ - وَآلِ مُحَمَّدٍ" (الطَّبَرَانِيُّ فِي الْأَوْسَطِ، وَرِجَالُهُ ثِقَاتٌ)،</w:t>
      </w:r>
      <w:r w:rsidRPr="00CC1F2A">
        <w:rPr>
          <w:rFonts w:asciiTheme="majorBidi" w:eastAsia="Times New Roman" w:hAnsiTheme="majorBidi" w:cstheme="majorBidi"/>
          <w:sz w:val="43"/>
          <w:szCs w:val="43"/>
          <w:rtl/>
        </w:rPr>
        <w:t xml:space="preserve"> </w:t>
      </w:r>
      <w:r w:rsidRPr="00CC1F2A">
        <w:rPr>
          <w:rFonts w:asciiTheme="majorBidi" w:eastAsia="Times New Roman" w:hAnsiTheme="majorBidi" w:cstheme="majorBidi"/>
          <w:sz w:val="43"/>
          <w:szCs w:val="43"/>
          <w:rtl/>
          <w:lang w:bidi="ar-EG"/>
        </w:rPr>
        <w:t xml:space="preserve">يقولُ الإمامُ المناويُّ: (أي محجوبٌ عن القبولِ حتى يُصَلِّي الداعِي على النبيِّ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xml:space="preserve">، فلا يرفعُ إلى اللهِ حتى يستصحبَ الرافعُ معهُ الصلاةَ عليهِ؛ إذ هي الوسيلةُ إلى الإجابةِ) </w:t>
      </w:r>
      <w:proofErr w:type="spellStart"/>
      <w:r w:rsidRPr="00CC1F2A">
        <w:rPr>
          <w:rFonts w:asciiTheme="majorBidi" w:eastAsia="Times New Roman" w:hAnsiTheme="majorBidi" w:cstheme="majorBidi"/>
          <w:sz w:val="43"/>
          <w:szCs w:val="43"/>
          <w:rtl/>
          <w:lang w:bidi="ar-EG"/>
        </w:rPr>
        <w:t>أ.ه</w:t>
      </w:r>
      <w:proofErr w:type="spellEnd"/>
      <w:r w:rsidRPr="00CC1F2A">
        <w:rPr>
          <w:rFonts w:asciiTheme="majorBidi" w:eastAsia="Times New Roman" w:hAnsiTheme="majorBidi" w:cstheme="majorBidi"/>
          <w:sz w:val="43"/>
          <w:szCs w:val="43"/>
          <w:rtl/>
          <w:lang w:bidi="ar-EG"/>
        </w:rPr>
        <w:t xml:space="preserve">، وقد فَهِمَ الصحابةُ رضوانُ اللهُ تعالى عليهم أثرَ الصلاةِ على رسولِ اللهِ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xml:space="preserve"> في إجابةِ الدعاءِ، عَنْ عُمَرَ بْنِ الخَطَّابِ، </w:t>
      </w:r>
      <w:proofErr w:type="spellStart"/>
      <w:r w:rsidRPr="00CC1F2A">
        <w:rPr>
          <w:rFonts w:asciiTheme="majorBidi" w:eastAsia="Times New Roman" w:hAnsiTheme="majorBidi" w:cstheme="majorBidi"/>
          <w:sz w:val="43"/>
          <w:szCs w:val="43"/>
          <w:rtl/>
          <w:lang w:bidi="ar-EG"/>
        </w:rPr>
        <w:t>قَالَ:«إِنَّ</w:t>
      </w:r>
      <w:proofErr w:type="spellEnd"/>
      <w:r w:rsidRPr="00CC1F2A">
        <w:rPr>
          <w:rFonts w:asciiTheme="majorBidi" w:eastAsia="Times New Roman" w:hAnsiTheme="majorBidi" w:cstheme="majorBidi"/>
          <w:sz w:val="43"/>
          <w:szCs w:val="43"/>
          <w:rtl/>
          <w:lang w:bidi="ar-EG"/>
        </w:rPr>
        <w:t xml:space="preserve"> الدُّعَاءَ مَوْقُوفٌ بَيْنَ السَّمَاءِ وَالأَرْضِ لَا يَصْعَدُ مِنْهُ شَيْءٌ، حَتَّى تُصَلِّيَ عَلَى نَبِيِّكَ صَلَّى اللَّهُ عَلَيْهِ وَسَلَّمَ» (الترمذي، سنده حسن)، ولهُ مراتبٌ: إحداهَا: أنْ يُصلِّي قبلَ الدعاءِ وبعدَ حمدِ اللهِ فعَنْ فَضَالَةَ بْنِ عُبَيْدٍ الْأَنْصَارِيِّ أَنَّ رَسُولَ اللَّهِ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xml:space="preserve"> رَأَى رَجُلًا صَلَّى لَمْ يَحْمَدِ اللَّهَ، </w:t>
      </w:r>
      <w:r w:rsidRPr="00CC1F2A">
        <w:rPr>
          <w:rFonts w:asciiTheme="majorBidi" w:eastAsia="Times New Roman" w:hAnsiTheme="majorBidi" w:cstheme="majorBidi"/>
          <w:sz w:val="43"/>
          <w:szCs w:val="43"/>
          <w:rtl/>
          <w:lang w:bidi="ar-EG"/>
        </w:rPr>
        <w:lastRenderedPageBreak/>
        <w:t xml:space="preserve">وَلَمْ يُمَجَّدْهُ، وَلَمْ يُصَلِّ عَلَى النَّبِي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xml:space="preserve"> وَانْصَرَفَ، فَقَالَ رَسُولُ اللَّهِ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xml:space="preserve"> «عَجِلَ هَذَا» فَدَعَاهُ، فَقَالَ لَهُ وَلِغَيْرِهِ: «إِذَا صَلَّى أَحَدُكُمْ فَلْيَبْدَأْ بِتَحْمِيدِ رَبِّهِ، وَالثَّنَاءِ عَلَيْهِ، ثُمَّ لِيُصَلِّ عَلَى النَّبِيِّ صَلَّى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xml:space="preserve"> ثُمَّ يَدْعُو بِمَا شَاءَ» (الحاكم وصححه </w:t>
      </w:r>
      <w:proofErr w:type="spellStart"/>
      <w:r w:rsidRPr="00CC1F2A">
        <w:rPr>
          <w:rFonts w:asciiTheme="majorBidi" w:eastAsia="Times New Roman" w:hAnsiTheme="majorBidi" w:cstheme="majorBidi"/>
          <w:sz w:val="43"/>
          <w:szCs w:val="43"/>
          <w:rtl/>
          <w:lang w:bidi="ar-EG"/>
        </w:rPr>
        <w:t>ووافقه</w:t>
      </w:r>
      <w:proofErr w:type="spellEnd"/>
      <w:r w:rsidRPr="00CC1F2A">
        <w:rPr>
          <w:rFonts w:asciiTheme="majorBidi" w:eastAsia="Times New Roman" w:hAnsiTheme="majorBidi" w:cstheme="majorBidi"/>
          <w:sz w:val="43"/>
          <w:szCs w:val="43"/>
          <w:rtl/>
          <w:lang w:bidi="ar-EG"/>
        </w:rPr>
        <w:t xml:space="preserve"> الذهبي) .</w:t>
      </w:r>
    </w:p>
    <w:p w14:paraId="4322363D" w14:textId="6A07B6C6" w:rsidR="009733FB" w:rsidRPr="00CC1F2A" w:rsidRDefault="009733FB" w:rsidP="00CC1F2A">
      <w:pPr>
        <w:bidi/>
        <w:spacing w:after="0" w:line="216" w:lineRule="auto"/>
        <w:jc w:val="both"/>
        <w:rPr>
          <w:rFonts w:asciiTheme="majorBidi" w:eastAsia="Times New Roman" w:hAnsiTheme="majorBidi" w:cstheme="majorBidi"/>
          <w:sz w:val="43"/>
          <w:szCs w:val="43"/>
          <w:rtl/>
          <w:lang w:bidi="ar-EG"/>
        </w:rPr>
      </w:pPr>
      <w:r w:rsidRPr="00CC1F2A">
        <w:rPr>
          <w:rFonts w:asciiTheme="majorBidi" w:eastAsia="Times New Roman" w:hAnsiTheme="majorBidi" w:cstheme="majorBidi"/>
          <w:sz w:val="43"/>
          <w:szCs w:val="43"/>
          <w:rtl/>
          <w:lang w:bidi="ar-EG"/>
        </w:rPr>
        <w:t xml:space="preserve">الثانيةُ: أنْ يُصلّي عليهِ في أولِ الدعاءِ وأوسطهِ وآخرهِ فعَنْ جَابِرِ قَالَ: قَالَ رَسُولُ اللَّهِ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«لَا تَجْعَلُونِي كَقَدَحِ الرَّاكِبِ ...، فَاجْعَلُونِي فِي وَسَطِ الدُّعَاءِ وَفِي أَوَّلِهِ وَفِي آخِرِهِ» (الطبراني</w:t>
      </w:r>
      <w:r w:rsidR="00622B5A" w:rsidRPr="00CC1F2A">
        <w:rPr>
          <w:rFonts w:asciiTheme="majorBidi" w:eastAsia="Times New Roman" w:hAnsiTheme="majorBidi" w:cstheme="majorBidi" w:hint="cs"/>
          <w:sz w:val="43"/>
          <w:szCs w:val="43"/>
          <w:rtl/>
          <w:lang w:bidi="ar-EG"/>
        </w:rPr>
        <w:t>).</w:t>
      </w:r>
    </w:p>
    <w:p w14:paraId="1287A67E" w14:textId="0F29642D" w:rsidR="009733FB" w:rsidRPr="00CC1F2A" w:rsidRDefault="009733FB" w:rsidP="00CC1F2A">
      <w:pPr>
        <w:bidi/>
        <w:spacing w:after="0" w:line="216" w:lineRule="auto"/>
        <w:jc w:val="both"/>
        <w:rPr>
          <w:rFonts w:asciiTheme="majorBidi" w:eastAsia="Times New Roman" w:hAnsiTheme="majorBidi" w:cstheme="majorBidi"/>
          <w:sz w:val="43"/>
          <w:szCs w:val="43"/>
          <w:rtl/>
          <w:lang w:bidi="ar-EG"/>
        </w:rPr>
      </w:pPr>
      <w:r w:rsidRPr="00CC1F2A">
        <w:rPr>
          <w:rFonts w:asciiTheme="majorBidi" w:eastAsia="Times New Roman" w:hAnsiTheme="majorBidi" w:cstheme="majorBidi"/>
          <w:sz w:val="43"/>
          <w:szCs w:val="43"/>
          <w:rtl/>
          <w:lang w:bidi="ar-EG"/>
        </w:rPr>
        <w:t xml:space="preserve">- عند كتابةِ اسمهِ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xml:space="preserve">: قال الإمامُ سفيانُ الثوري: «لو لم يكنْ لصاحبِ الحديثِ فائدةٌ إلّا الصلاةِ على رسولِ اللهِ </w:t>
      </w:r>
      <w:r w:rsidR="00622B5A" w:rsidRPr="00CC1F2A">
        <w:rPr>
          <w:rFonts w:asciiTheme="majorBidi" w:eastAsia="Times New Roman" w:hAnsiTheme="majorBidi" w:cstheme="majorBidi" w:hint="cs"/>
          <w:color w:val="333333"/>
          <w:sz w:val="43"/>
          <w:szCs w:val="43"/>
          <w:rtl/>
        </w:rPr>
        <w:t>ﷺ</w:t>
      </w:r>
      <w:r w:rsidR="00622B5A" w:rsidRPr="00CC1F2A">
        <w:rPr>
          <w:rFonts w:asciiTheme="majorBidi" w:eastAsia="Times New Roman" w:hAnsiTheme="majorBidi" w:cstheme="majorBidi" w:hint="cs"/>
          <w:sz w:val="43"/>
          <w:szCs w:val="43"/>
          <w:rtl/>
          <w:lang w:bidi="ar-EG"/>
        </w:rPr>
        <w:t xml:space="preserve"> فإنَّه</w:t>
      </w:r>
      <w:r w:rsidRPr="00CC1F2A">
        <w:rPr>
          <w:rFonts w:asciiTheme="majorBidi" w:eastAsia="Times New Roman" w:hAnsiTheme="majorBidi" w:cstheme="majorBidi"/>
          <w:sz w:val="43"/>
          <w:szCs w:val="43"/>
          <w:rtl/>
          <w:lang w:bidi="ar-EG"/>
        </w:rPr>
        <w:t xml:space="preserve"> يُصلّي عليهِ ما دامَ في ذلك الكتابِ» </w:t>
      </w:r>
      <w:proofErr w:type="spellStart"/>
      <w:proofErr w:type="gramStart"/>
      <w:r w:rsidRPr="00CC1F2A">
        <w:rPr>
          <w:rFonts w:asciiTheme="majorBidi" w:eastAsia="Times New Roman" w:hAnsiTheme="majorBidi" w:cstheme="majorBidi"/>
          <w:sz w:val="43"/>
          <w:szCs w:val="43"/>
          <w:rtl/>
          <w:lang w:bidi="ar-EG"/>
        </w:rPr>
        <w:t>أ.ه</w:t>
      </w:r>
      <w:proofErr w:type="spellEnd"/>
      <w:r w:rsidRPr="00CC1F2A">
        <w:rPr>
          <w:rFonts w:asciiTheme="majorBidi" w:eastAsia="Times New Roman" w:hAnsiTheme="majorBidi" w:cstheme="majorBidi"/>
          <w:sz w:val="43"/>
          <w:szCs w:val="43"/>
          <w:rtl/>
          <w:lang w:bidi="ar-EG"/>
        </w:rPr>
        <w:t xml:space="preserve"> .</w:t>
      </w:r>
      <w:proofErr w:type="gramEnd"/>
    </w:p>
    <w:p w14:paraId="790AEB90" w14:textId="77777777" w:rsidR="009733FB" w:rsidRPr="00CC1F2A" w:rsidRDefault="009733FB" w:rsidP="00CC1F2A">
      <w:pPr>
        <w:bidi/>
        <w:spacing w:after="0" w:line="216" w:lineRule="auto"/>
        <w:jc w:val="both"/>
        <w:rPr>
          <w:rFonts w:asciiTheme="majorBidi" w:eastAsia="Times New Roman" w:hAnsiTheme="majorBidi" w:cstheme="majorBidi"/>
          <w:sz w:val="43"/>
          <w:szCs w:val="43"/>
          <w:rtl/>
          <w:lang w:bidi="ar-EG"/>
        </w:rPr>
      </w:pPr>
      <w:r w:rsidRPr="00CC1F2A">
        <w:rPr>
          <w:rFonts w:asciiTheme="majorBidi" w:eastAsia="Times New Roman" w:hAnsiTheme="majorBidi" w:cstheme="majorBidi"/>
          <w:sz w:val="43"/>
          <w:szCs w:val="43"/>
          <w:rtl/>
          <w:lang w:bidi="ar-EG"/>
        </w:rPr>
        <w:t xml:space="preserve">وقد نصَّ أهلُ العلمِ أنَّه يُستحبُّ أنْ تُكتبَ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xml:space="preserve"> كاملةً دونَ اختصارٍ، وغيرُ لائقٍ بحقِّه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xml:space="preserve"> أنْ تُكتبَ: (ص)، أو (صلم)، أو (صلعم) قال الحافظُ العراقيُّ:</w:t>
      </w:r>
    </w:p>
    <w:p w14:paraId="32FBF191" w14:textId="77777777" w:rsidR="009733FB" w:rsidRPr="00CC1F2A" w:rsidRDefault="009733FB" w:rsidP="00CC1F2A">
      <w:pPr>
        <w:bidi/>
        <w:spacing w:after="0" w:line="216" w:lineRule="auto"/>
        <w:jc w:val="both"/>
        <w:rPr>
          <w:rFonts w:asciiTheme="majorBidi" w:eastAsia="Times New Roman" w:hAnsiTheme="majorBidi" w:cstheme="majorBidi"/>
          <w:sz w:val="43"/>
          <w:szCs w:val="43"/>
          <w:rtl/>
          <w:lang w:bidi="ar-EG"/>
        </w:rPr>
      </w:pPr>
      <w:r w:rsidRPr="00CC1F2A">
        <w:rPr>
          <w:rFonts w:asciiTheme="majorBidi" w:eastAsia="Times New Roman" w:hAnsiTheme="majorBidi" w:cstheme="majorBidi"/>
          <w:sz w:val="43"/>
          <w:szCs w:val="43"/>
          <w:rtl/>
          <w:lang w:bidi="ar-EG"/>
        </w:rPr>
        <w:t xml:space="preserve">             واجتنِبِ الرَّمزَ لها </w:t>
      </w:r>
      <w:proofErr w:type="spellStart"/>
      <w:r w:rsidRPr="00CC1F2A">
        <w:rPr>
          <w:rFonts w:asciiTheme="majorBidi" w:eastAsia="Times New Roman" w:hAnsiTheme="majorBidi" w:cstheme="majorBidi"/>
          <w:sz w:val="43"/>
          <w:szCs w:val="43"/>
          <w:rtl/>
          <w:lang w:bidi="ar-EG"/>
        </w:rPr>
        <w:t>والحَذْفَا</w:t>
      </w:r>
      <w:proofErr w:type="spellEnd"/>
      <w:r w:rsidRPr="00CC1F2A">
        <w:rPr>
          <w:rFonts w:asciiTheme="majorBidi" w:eastAsia="Times New Roman" w:hAnsiTheme="majorBidi" w:cstheme="majorBidi"/>
          <w:sz w:val="43"/>
          <w:szCs w:val="43"/>
          <w:rtl/>
          <w:lang w:bidi="ar-EG"/>
        </w:rPr>
        <w:t xml:space="preserve">   ***   منها صلاةً أو سلامًا تُكفَى</w:t>
      </w:r>
    </w:p>
    <w:p w14:paraId="066F2411" w14:textId="44FBBC92" w:rsidR="009733FB" w:rsidRPr="00CC1F2A" w:rsidRDefault="009733FB" w:rsidP="00CC1F2A">
      <w:pPr>
        <w:bidi/>
        <w:spacing w:after="0" w:line="216" w:lineRule="auto"/>
        <w:jc w:val="both"/>
        <w:rPr>
          <w:rFonts w:asciiTheme="majorBidi" w:eastAsia="Times New Roman" w:hAnsiTheme="majorBidi" w:cstheme="majorBidi"/>
          <w:sz w:val="43"/>
          <w:szCs w:val="43"/>
          <w:rtl/>
          <w:lang w:bidi="ar-EG"/>
        </w:rPr>
      </w:pPr>
      <w:r w:rsidRPr="00CC1F2A">
        <w:rPr>
          <w:rFonts w:asciiTheme="majorBidi" w:eastAsia="Times New Roman" w:hAnsiTheme="majorBidi" w:cstheme="majorBidi"/>
          <w:sz w:val="43"/>
          <w:szCs w:val="43"/>
          <w:rtl/>
          <w:lang w:bidi="ar-EG"/>
        </w:rPr>
        <w:t xml:space="preserve">- عندَ إطالةِ المجلسِ، أو اجتماعِ قومٍ وتفرقهِم: ليكونَ جبرًا لِمَا وقعَ فيهِ مِن الخللِ والذنوبِ فعَنْ أَبِي هُرَيْرَةَ «عَنِ النَّبِيّ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xml:space="preserve"> قَالَ: مَا قَعَدَ قَوْمٌ مَقْعَدًا لَمْ يَذْكُرُوا فِيهِ اللَّهَ وَيُصَلُّوا عَلَى النَّبِيِّ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xml:space="preserve"> إِلَّا كَانَ عَلَيْهِمْ حَسْرَةً يَوْمَ الْقِيَامَةِ، وَإِنْ دَخَلُوا الْجَنَّةَ لِلثَّوَابِ»</w:t>
      </w:r>
      <w:r w:rsidR="00622B5A" w:rsidRPr="00CC1F2A">
        <w:rPr>
          <w:rFonts w:asciiTheme="majorBidi" w:eastAsia="Times New Roman" w:hAnsiTheme="majorBidi" w:cstheme="majorBidi" w:hint="cs"/>
          <w:sz w:val="43"/>
          <w:szCs w:val="43"/>
          <w:rtl/>
          <w:lang w:bidi="ar-EG"/>
        </w:rPr>
        <w:t xml:space="preserve"> </w:t>
      </w:r>
      <w:r w:rsidRPr="00CC1F2A">
        <w:rPr>
          <w:rFonts w:asciiTheme="majorBidi" w:eastAsia="Times New Roman" w:hAnsiTheme="majorBidi" w:cstheme="majorBidi"/>
          <w:sz w:val="43"/>
          <w:szCs w:val="43"/>
          <w:rtl/>
          <w:lang w:bidi="ar-EG"/>
        </w:rPr>
        <w:t>(أَحْمَدُ، وَرِجَالُهُ رِجَالُ الصَّحِيحِ).</w:t>
      </w:r>
    </w:p>
    <w:p w14:paraId="70C7523A" w14:textId="087E036F" w:rsidR="009733FB" w:rsidRPr="00CC1F2A" w:rsidRDefault="009733FB" w:rsidP="00CC1F2A">
      <w:pPr>
        <w:bidi/>
        <w:spacing w:after="0" w:line="216" w:lineRule="auto"/>
        <w:jc w:val="both"/>
        <w:rPr>
          <w:rFonts w:asciiTheme="majorBidi" w:eastAsia="Times New Roman" w:hAnsiTheme="majorBidi" w:cstheme="majorBidi"/>
          <w:sz w:val="43"/>
          <w:szCs w:val="43"/>
          <w:rtl/>
          <w:lang w:bidi="ar-EG"/>
        </w:rPr>
      </w:pPr>
      <w:r w:rsidRPr="00CC1F2A">
        <w:rPr>
          <w:rFonts w:asciiTheme="majorBidi" w:eastAsia="Times New Roman" w:hAnsiTheme="majorBidi" w:cstheme="majorBidi"/>
          <w:sz w:val="43"/>
          <w:szCs w:val="43"/>
          <w:rtl/>
          <w:lang w:bidi="ar-EG"/>
        </w:rPr>
        <w:t xml:space="preserve">- عندَ زيارةِ قبرهِ الشريفِ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عَنْ عَبْدِ اللَّهِ بْنِ دِينَارٍ أَنَّهُ قَالَ:</w:t>
      </w:r>
      <w:r w:rsidR="00622B5A" w:rsidRPr="00CC1F2A">
        <w:rPr>
          <w:rFonts w:asciiTheme="majorBidi" w:eastAsia="Times New Roman" w:hAnsiTheme="majorBidi" w:cstheme="majorBidi" w:hint="cs"/>
          <w:sz w:val="43"/>
          <w:szCs w:val="43"/>
          <w:rtl/>
          <w:lang w:bidi="ar-EG"/>
        </w:rPr>
        <w:t xml:space="preserve"> </w:t>
      </w:r>
      <w:r w:rsidRPr="00CC1F2A">
        <w:rPr>
          <w:rFonts w:asciiTheme="majorBidi" w:eastAsia="Times New Roman" w:hAnsiTheme="majorBidi" w:cstheme="majorBidi"/>
          <w:sz w:val="43"/>
          <w:szCs w:val="43"/>
          <w:rtl/>
          <w:lang w:bidi="ar-EG"/>
        </w:rPr>
        <w:t xml:space="preserve">«رَأَيْتُ عَبْدَ اللَّهِ بْنَ عُمَرَ يَقِفُ عَلَى قَبْرِ النَّبِيِّ، وَيُصَلِّي عَلَى النَّبِيِّ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xml:space="preserve"> وَأَبِي بَكْرٍ وَعُمَرَ رَضِيَ اللَّهُ عَنْهُمَا» (الموطأ، وسنده حسن</w:t>
      </w:r>
      <w:proofErr w:type="gramStart"/>
      <w:r w:rsidRPr="00CC1F2A">
        <w:rPr>
          <w:rFonts w:asciiTheme="majorBidi" w:eastAsia="Times New Roman" w:hAnsiTheme="majorBidi" w:cstheme="majorBidi"/>
          <w:sz w:val="43"/>
          <w:szCs w:val="43"/>
          <w:rtl/>
          <w:lang w:bidi="ar-EG"/>
        </w:rPr>
        <w:t>) .</w:t>
      </w:r>
      <w:proofErr w:type="gramEnd"/>
    </w:p>
    <w:p w14:paraId="29AA61CC" w14:textId="77777777" w:rsidR="009733FB" w:rsidRPr="00CC1F2A" w:rsidRDefault="009733FB" w:rsidP="00CC1F2A">
      <w:pPr>
        <w:bidi/>
        <w:spacing w:after="0" w:line="216" w:lineRule="auto"/>
        <w:jc w:val="both"/>
        <w:rPr>
          <w:rFonts w:asciiTheme="majorBidi" w:eastAsia="Times New Roman" w:hAnsiTheme="majorBidi" w:cstheme="majorBidi"/>
          <w:sz w:val="43"/>
          <w:szCs w:val="43"/>
          <w:rtl/>
          <w:lang w:bidi="ar-EG"/>
        </w:rPr>
      </w:pPr>
      <w:r w:rsidRPr="00CC1F2A">
        <w:rPr>
          <w:rFonts w:asciiTheme="majorBidi" w:eastAsia="Times New Roman" w:hAnsiTheme="majorBidi" w:cstheme="majorBidi"/>
          <w:sz w:val="43"/>
          <w:szCs w:val="43"/>
          <w:rtl/>
          <w:lang w:bidi="ar-EG"/>
        </w:rPr>
        <w:t xml:space="preserve">- عِندَ وُرُودِ وَصْفِهِ أَوْ اسْمِهِ </w:t>
      </w:r>
      <w:r w:rsidRPr="00CC1F2A">
        <w:rPr>
          <w:rFonts w:asciiTheme="majorBidi" w:eastAsia="Times New Roman" w:hAnsiTheme="majorBidi" w:cstheme="majorBidi"/>
          <w:color w:val="333333"/>
          <w:sz w:val="43"/>
          <w:szCs w:val="43"/>
          <w:rtl/>
        </w:rPr>
        <w:t>ﷺ</w:t>
      </w:r>
      <w:r w:rsidRPr="00CC1F2A">
        <w:rPr>
          <w:rFonts w:asciiTheme="majorBidi" w:eastAsia="Times New Roman" w:hAnsiTheme="majorBidi" w:cstheme="majorBidi"/>
          <w:sz w:val="43"/>
          <w:szCs w:val="43"/>
          <w:rtl/>
          <w:lang w:bidi="ar-EG"/>
        </w:rPr>
        <w:t xml:space="preserve"> فِي القُرْآنِ: عِنْدَ تِلَاوَةِ الْقُرْآنِ خَارِجَ الصَّلَاةِ، أَوْ عِنْدَ تِلَاوَةِ الْقُرْآنِ فِي صَلَاةِ النَّفْلِ كمن سمع أو قرأ قَوْلِهِ تَعَالَى: ﴿مُحَمَّدٌ رَسُولُ اللَّهِ وَالَّذِينَ مَعَهُ﴾ وَقَوْلِهُ تَعَالَى: ﴿لَقَدْ جَاءَكُمْ رَسُولٌ مِنْ أَنْفُسِكُمْ</w:t>
      </w:r>
      <w:proofErr w:type="gramStart"/>
      <w:r w:rsidRPr="00CC1F2A">
        <w:rPr>
          <w:rFonts w:asciiTheme="majorBidi" w:eastAsia="Times New Roman" w:hAnsiTheme="majorBidi" w:cstheme="majorBidi"/>
          <w:sz w:val="43"/>
          <w:szCs w:val="43"/>
          <w:rtl/>
          <w:lang w:bidi="ar-EG"/>
        </w:rPr>
        <w:t>﴾ .</w:t>
      </w:r>
      <w:proofErr w:type="gramEnd"/>
    </w:p>
    <w:p w14:paraId="0876AA27" w14:textId="77777777" w:rsidR="009733FB" w:rsidRPr="00CC1F2A" w:rsidRDefault="009733FB" w:rsidP="00622B5A">
      <w:pPr>
        <w:bidi/>
        <w:spacing w:after="0" w:line="192" w:lineRule="auto"/>
        <w:rPr>
          <w:rFonts w:ascii="Simplified Arabic" w:eastAsia="Times New Roman" w:hAnsi="Simplified Arabic" w:cs="Simplified Arabic"/>
          <w:b/>
          <w:bCs/>
          <w:sz w:val="43"/>
          <w:szCs w:val="43"/>
          <w:rtl/>
          <w:lang w:bidi="ar-EG"/>
        </w:rPr>
      </w:pPr>
      <w:r w:rsidRPr="00CC1F2A">
        <w:rPr>
          <w:rFonts w:ascii="Simplified Arabic" w:eastAsia="Times New Roman" w:hAnsi="Simplified Arabic" w:cs="Simplified Arabic"/>
          <w:b/>
          <w:bCs/>
          <w:sz w:val="43"/>
          <w:szCs w:val="43"/>
          <w:rtl/>
          <w:lang w:bidi="ar-EG"/>
        </w:rPr>
        <w:t>نسألُ اللهَ أنْ يرزقنَا حسنَ العملِ، وفضلَ القبولِ، إنَّه أكرمُ مسؤولٍ، وأعظمُ مأمولٍ،</w:t>
      </w:r>
      <w:r w:rsidRPr="00CC1F2A">
        <w:rPr>
          <w:rFonts w:ascii="Simplified Arabic" w:eastAsia="Times New Roman" w:hAnsi="Simplified Arabic" w:cs="Simplified Arabic" w:hint="cs"/>
          <w:b/>
          <w:bCs/>
          <w:sz w:val="43"/>
          <w:szCs w:val="43"/>
          <w:rtl/>
          <w:lang w:bidi="ar-EG"/>
        </w:rPr>
        <w:t xml:space="preserve"> </w:t>
      </w:r>
      <w:r w:rsidRPr="00CC1F2A">
        <w:rPr>
          <w:rFonts w:ascii="Simplified Arabic" w:eastAsia="Times New Roman" w:hAnsi="Simplified Arabic" w:cs="Simplified Arabic"/>
          <w:b/>
          <w:bCs/>
          <w:sz w:val="43"/>
          <w:szCs w:val="43"/>
          <w:rtl/>
          <w:lang w:bidi="ar-EG"/>
        </w:rPr>
        <w:t>الَّلهُمَّ أَوْرِدْنَا حَوْضَهُ</w:t>
      </w:r>
      <w:r w:rsidRPr="00CC1F2A">
        <w:rPr>
          <w:rFonts w:ascii="Simplified Arabic" w:eastAsia="Times New Roman" w:hAnsi="Simplified Arabic" w:cs="Simplified Arabic" w:hint="cs"/>
          <w:b/>
          <w:bCs/>
          <w:sz w:val="43"/>
          <w:szCs w:val="43"/>
          <w:rtl/>
          <w:lang w:bidi="ar-EG"/>
        </w:rPr>
        <w:t>،</w:t>
      </w:r>
      <w:r w:rsidRPr="00CC1F2A">
        <w:rPr>
          <w:rFonts w:ascii="Simplified Arabic" w:eastAsia="Times New Roman" w:hAnsi="Simplified Arabic" w:cs="Simplified Arabic"/>
          <w:b/>
          <w:bCs/>
          <w:sz w:val="43"/>
          <w:szCs w:val="43"/>
          <w:rtl/>
          <w:lang w:bidi="ar-EG"/>
        </w:rPr>
        <w:t xml:space="preserve"> وَاحْشُرْنَا فِي زُمْرَتِهُ</w:t>
      </w:r>
      <w:r w:rsidRPr="00CC1F2A">
        <w:rPr>
          <w:rFonts w:ascii="Simplified Arabic" w:eastAsia="Times New Roman" w:hAnsi="Simplified Arabic" w:cs="Simplified Arabic" w:hint="cs"/>
          <w:b/>
          <w:bCs/>
          <w:sz w:val="43"/>
          <w:szCs w:val="43"/>
          <w:rtl/>
          <w:lang w:bidi="ar-EG"/>
        </w:rPr>
        <w:t>،</w:t>
      </w:r>
      <w:r w:rsidRPr="00CC1F2A">
        <w:rPr>
          <w:rFonts w:ascii="Simplified Arabic" w:eastAsia="Times New Roman" w:hAnsi="Simplified Arabic" w:cs="Simplified Arabic"/>
          <w:b/>
          <w:bCs/>
          <w:sz w:val="43"/>
          <w:szCs w:val="43"/>
          <w:rtl/>
          <w:lang w:bidi="ar-EG"/>
        </w:rPr>
        <w:t xml:space="preserve"> وَأَنِلْنَا شَفَاعَتَهُ</w:t>
      </w:r>
      <w:r w:rsidRPr="00CC1F2A">
        <w:rPr>
          <w:rFonts w:ascii="Simplified Arabic" w:eastAsia="Times New Roman" w:hAnsi="Simplified Arabic" w:cs="Simplified Arabic" w:hint="cs"/>
          <w:b/>
          <w:bCs/>
          <w:sz w:val="43"/>
          <w:szCs w:val="43"/>
          <w:rtl/>
          <w:lang w:bidi="ar-EG"/>
        </w:rPr>
        <w:t>،</w:t>
      </w:r>
      <w:r w:rsidRPr="00CC1F2A">
        <w:rPr>
          <w:rFonts w:ascii="Simplified Arabic" w:eastAsia="Times New Roman" w:hAnsi="Simplified Arabic" w:cs="Simplified Arabic"/>
          <w:b/>
          <w:bCs/>
          <w:sz w:val="43"/>
          <w:szCs w:val="43"/>
          <w:rtl/>
          <w:lang w:bidi="ar-EG"/>
        </w:rPr>
        <w:t xml:space="preserve"> وَاجْعَلْنَا فِي الجَنَّةِ بِجِوَارِهِ صَلَّى اللهُ عَلَيْهِ وَسَلَّمَ</w:t>
      </w:r>
      <w:r w:rsidRPr="00CC1F2A">
        <w:rPr>
          <w:rFonts w:ascii="Simplified Arabic" w:eastAsia="Times New Roman" w:hAnsi="Simplified Arabic" w:cs="Simplified Arabic" w:hint="cs"/>
          <w:b/>
          <w:bCs/>
          <w:sz w:val="43"/>
          <w:szCs w:val="43"/>
          <w:rtl/>
          <w:lang w:bidi="ar-EG"/>
        </w:rPr>
        <w:t>،</w:t>
      </w:r>
      <w:r w:rsidRPr="00CC1F2A">
        <w:rPr>
          <w:rFonts w:ascii="Simplified Arabic" w:eastAsia="Times New Roman" w:hAnsi="Simplified Arabic" w:cs="Simplified Arabic"/>
          <w:b/>
          <w:bCs/>
          <w:sz w:val="43"/>
          <w:szCs w:val="43"/>
          <w:rtl/>
          <w:lang w:bidi="ar-EG"/>
        </w:rPr>
        <w:t xml:space="preserve"> </w:t>
      </w:r>
      <w:r w:rsidRPr="00CC1F2A">
        <w:rPr>
          <w:rFonts w:ascii="Simplified Arabic" w:eastAsia="Times New Roman" w:hAnsi="Simplified Arabic" w:cs="Simplified Arabic" w:hint="cs"/>
          <w:b/>
          <w:bCs/>
          <w:sz w:val="43"/>
          <w:szCs w:val="43"/>
          <w:rtl/>
          <w:lang w:bidi="ar-EG"/>
        </w:rPr>
        <w:t>وا</w:t>
      </w:r>
      <w:r w:rsidRPr="00CC1F2A">
        <w:rPr>
          <w:rFonts w:ascii="Simplified Arabic" w:eastAsia="Times New Roman" w:hAnsi="Simplified Arabic" w:cs="Simplified Arabic"/>
          <w:b/>
          <w:bCs/>
          <w:sz w:val="43"/>
          <w:szCs w:val="43"/>
          <w:rtl/>
          <w:lang w:bidi="ar-EG"/>
        </w:rPr>
        <w:t xml:space="preserve">جعل بلدِنَا مِصْرَ سخاءً رخاءً، أمنًا أمانًا، سلمًا سلامًا وسائرَ بلادِ العالمين، </w:t>
      </w:r>
      <w:r w:rsidRPr="00CC1F2A">
        <w:rPr>
          <w:rFonts w:ascii="Simplified Arabic" w:eastAsia="Times New Roman" w:hAnsi="Simplified Arabic" w:cs="Simplified Arabic" w:hint="cs"/>
          <w:b/>
          <w:bCs/>
          <w:sz w:val="43"/>
          <w:szCs w:val="43"/>
          <w:rtl/>
          <w:lang w:bidi="ar-EG"/>
        </w:rPr>
        <w:t>و</w:t>
      </w:r>
      <w:r w:rsidRPr="00CC1F2A">
        <w:rPr>
          <w:rFonts w:ascii="Simplified Arabic" w:eastAsia="Times New Roman" w:hAnsi="Simplified Arabic" w:cs="Simplified Arabic"/>
          <w:b/>
          <w:bCs/>
          <w:sz w:val="43"/>
          <w:szCs w:val="43"/>
          <w:rtl/>
          <w:lang w:bidi="ar-EG"/>
        </w:rPr>
        <w:t>وفقْ ولاةَ أُمورِنَا لِمَا فيهِ نفعُ البلادِ والعبادِ.</w:t>
      </w:r>
    </w:p>
    <w:p w14:paraId="4B6A41E1" w14:textId="77777777" w:rsidR="009733FB" w:rsidRPr="00CC1F2A" w:rsidRDefault="009733FB" w:rsidP="00622B5A">
      <w:pPr>
        <w:bidi/>
        <w:spacing w:after="0" w:line="192" w:lineRule="auto"/>
        <w:jc w:val="center"/>
        <w:rPr>
          <w:rFonts w:ascii="Simplified Arabic" w:eastAsia="Times New Roman" w:hAnsi="Simplified Arabic" w:cs="Simplified Arabic"/>
          <w:b/>
          <w:bCs/>
          <w:sz w:val="43"/>
          <w:szCs w:val="43"/>
          <w:rtl/>
          <w:lang w:bidi="ar-EG"/>
        </w:rPr>
      </w:pPr>
      <w:r w:rsidRPr="00CC1F2A">
        <w:rPr>
          <w:rFonts w:ascii="Simplified Arabic" w:eastAsia="Times New Roman" w:hAnsi="Simplified Arabic" w:cs="Simplified Arabic" w:hint="cs"/>
          <w:b/>
          <w:bCs/>
          <w:sz w:val="43"/>
          <w:szCs w:val="43"/>
          <w:rtl/>
          <w:lang w:bidi="ar-EG"/>
        </w:rPr>
        <w:t>كتبه: د / محروس رمضان حفظي عبد العال</w:t>
      </w:r>
    </w:p>
    <w:p w14:paraId="466E38EB" w14:textId="77777777" w:rsidR="009733FB" w:rsidRPr="00622B5A" w:rsidRDefault="009733FB" w:rsidP="00622B5A">
      <w:pPr>
        <w:bidi/>
        <w:spacing w:after="0" w:line="192" w:lineRule="auto"/>
        <w:jc w:val="center"/>
        <w:rPr>
          <w:rFonts w:ascii="Simplified Arabic" w:eastAsia="Times New Roman" w:hAnsi="Simplified Arabic" w:cs="Simplified Arabic"/>
          <w:b/>
          <w:bCs/>
          <w:sz w:val="42"/>
          <w:szCs w:val="42"/>
          <w:rtl/>
          <w:lang w:bidi="ar-EG"/>
        </w:rPr>
      </w:pPr>
      <w:r w:rsidRPr="00CC1F2A">
        <w:rPr>
          <w:rFonts w:ascii="Simplified Arabic" w:eastAsia="Times New Roman" w:hAnsi="Simplified Arabic" w:cs="Simplified Arabic" w:hint="cs"/>
          <w:b/>
          <w:bCs/>
          <w:sz w:val="43"/>
          <w:szCs w:val="43"/>
          <w:rtl/>
          <w:lang w:bidi="ar-EG"/>
        </w:rPr>
        <w:t>عضو هيئة التدريس بجامعة الأزهر</w:t>
      </w:r>
    </w:p>
    <w:p w14:paraId="12567AA7" w14:textId="0D8A6398" w:rsidR="00406023" w:rsidRPr="00116B35" w:rsidRDefault="00D46255" w:rsidP="00140E5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rPr>
      </w:pPr>
      <w:r w:rsidRPr="00116B35">
        <w:rPr>
          <w:rFonts w:asciiTheme="majorBidi" w:hAnsiTheme="majorBidi" w:cstheme="majorBidi"/>
          <w:b/>
          <w:bCs/>
          <w:sz w:val="28"/>
          <w:szCs w:val="28"/>
          <w:rtl/>
        </w:rPr>
        <w:t>جريدة صوت الدعاة</w:t>
      </w:r>
    </w:p>
    <w:p w14:paraId="613486CF" w14:textId="510ECCD0" w:rsidR="00D46255" w:rsidRPr="00116B35" w:rsidRDefault="00000000"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Pr>
      </w:pPr>
      <w:hyperlink r:id="rId9" w:history="1">
        <w:r w:rsidR="00D46255" w:rsidRPr="00116B35">
          <w:rPr>
            <w:rStyle w:val="Hyperlink"/>
            <w:rFonts w:asciiTheme="majorBidi" w:hAnsiTheme="majorBidi" w:cstheme="majorBidi"/>
            <w:b/>
            <w:bCs/>
            <w:sz w:val="28"/>
            <w:szCs w:val="28"/>
          </w:rPr>
          <w:t>www.doaah.com</w:t>
        </w:r>
      </w:hyperlink>
    </w:p>
    <w:p w14:paraId="746D2CB0" w14:textId="35DA333A"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lang w:bidi="ar-EG"/>
        </w:rPr>
      </w:pPr>
      <w:r w:rsidRPr="00116B35">
        <w:rPr>
          <w:rFonts w:asciiTheme="majorBidi" w:hAnsiTheme="majorBidi" w:cstheme="majorBidi"/>
          <w:b/>
          <w:bCs/>
          <w:sz w:val="28"/>
          <w:szCs w:val="28"/>
          <w:rtl/>
          <w:lang w:bidi="ar-EG"/>
        </w:rPr>
        <w:t>رئيس التحرير / د/ أحمد رمضان</w:t>
      </w:r>
    </w:p>
    <w:p w14:paraId="2EE03E7F" w14:textId="2DF9C272"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0"/>
          <w:szCs w:val="40"/>
          <w:rtl/>
          <w:lang w:bidi="ar-EG"/>
        </w:rPr>
      </w:pPr>
      <w:r w:rsidRPr="00116B35">
        <w:rPr>
          <w:rFonts w:asciiTheme="majorBidi" w:hAnsiTheme="majorBidi" w:cstheme="majorBidi"/>
          <w:b/>
          <w:bCs/>
          <w:sz w:val="28"/>
          <w:szCs w:val="28"/>
          <w:rtl/>
          <w:lang w:bidi="ar-EG"/>
        </w:rPr>
        <w:t xml:space="preserve">مدير الجريدة / أ/ محمد </w:t>
      </w:r>
      <w:proofErr w:type="spellStart"/>
      <w:r w:rsidRPr="00116B35">
        <w:rPr>
          <w:rFonts w:asciiTheme="majorBidi" w:hAnsiTheme="majorBidi" w:cstheme="majorBidi"/>
          <w:b/>
          <w:bCs/>
          <w:sz w:val="28"/>
          <w:szCs w:val="28"/>
          <w:rtl/>
          <w:lang w:bidi="ar-EG"/>
        </w:rPr>
        <w:t>القطاوى</w:t>
      </w:r>
      <w:proofErr w:type="spellEnd"/>
    </w:p>
    <w:sectPr w:rsidR="00D46255" w:rsidRPr="00116B35"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C32C9" w14:textId="77777777" w:rsidR="00043793" w:rsidRDefault="00043793" w:rsidP="0046340F">
      <w:pPr>
        <w:spacing w:after="0" w:line="240" w:lineRule="auto"/>
      </w:pPr>
      <w:r>
        <w:separator/>
      </w:r>
    </w:p>
  </w:endnote>
  <w:endnote w:type="continuationSeparator" w:id="0">
    <w:p w14:paraId="72DA22BF" w14:textId="77777777" w:rsidR="00043793" w:rsidRDefault="0004379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altName w:val="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91A7" w14:textId="77777777" w:rsidR="00043793" w:rsidRDefault="00043793" w:rsidP="0046340F">
      <w:pPr>
        <w:spacing w:after="0" w:line="240" w:lineRule="auto"/>
      </w:pPr>
      <w:r>
        <w:separator/>
      </w:r>
    </w:p>
  </w:footnote>
  <w:footnote w:type="continuationSeparator" w:id="0">
    <w:p w14:paraId="11884393" w14:textId="77777777" w:rsidR="00043793" w:rsidRDefault="0004379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9733FB" w:rsidRPr="009733FB">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9733FB" w:rsidRPr="009733FB">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3222996">
    <w:abstractNumId w:val="9"/>
  </w:num>
  <w:num w:numId="2" w16cid:durableId="451170591">
    <w:abstractNumId w:val="13"/>
  </w:num>
  <w:num w:numId="3" w16cid:durableId="955261086">
    <w:abstractNumId w:val="18"/>
  </w:num>
  <w:num w:numId="4" w16cid:durableId="1547792996">
    <w:abstractNumId w:val="17"/>
  </w:num>
  <w:num w:numId="5" w16cid:durableId="1798404553">
    <w:abstractNumId w:val="14"/>
  </w:num>
  <w:num w:numId="6" w16cid:durableId="557476593">
    <w:abstractNumId w:val="20"/>
  </w:num>
  <w:num w:numId="7" w16cid:durableId="1376076299">
    <w:abstractNumId w:val="2"/>
  </w:num>
  <w:num w:numId="8" w16cid:durableId="822507824">
    <w:abstractNumId w:val="10"/>
  </w:num>
  <w:num w:numId="9" w16cid:durableId="1733692843">
    <w:abstractNumId w:val="22"/>
  </w:num>
  <w:num w:numId="10" w16cid:durableId="1284001986">
    <w:abstractNumId w:val="3"/>
  </w:num>
  <w:num w:numId="11" w16cid:durableId="1676103291">
    <w:abstractNumId w:val="12"/>
  </w:num>
  <w:num w:numId="12" w16cid:durableId="1523477866">
    <w:abstractNumId w:val="16"/>
  </w:num>
  <w:num w:numId="13" w16cid:durableId="256794620">
    <w:abstractNumId w:val="7"/>
  </w:num>
  <w:num w:numId="14" w16cid:durableId="963729922">
    <w:abstractNumId w:val="24"/>
  </w:num>
  <w:num w:numId="15" w16cid:durableId="78261245">
    <w:abstractNumId w:val="8"/>
  </w:num>
  <w:num w:numId="16" w16cid:durableId="52120883">
    <w:abstractNumId w:val="1"/>
  </w:num>
  <w:num w:numId="17" w16cid:durableId="1252466349">
    <w:abstractNumId w:val="0"/>
  </w:num>
  <w:num w:numId="18" w16cid:durableId="1190488232">
    <w:abstractNumId w:val="19"/>
  </w:num>
  <w:num w:numId="19" w16cid:durableId="832532628">
    <w:abstractNumId w:val="11"/>
  </w:num>
  <w:num w:numId="20" w16cid:durableId="1236817683">
    <w:abstractNumId w:val="21"/>
  </w:num>
  <w:num w:numId="21" w16cid:durableId="887885951">
    <w:abstractNumId w:val="23"/>
  </w:num>
  <w:num w:numId="22" w16cid:durableId="1126585398">
    <w:abstractNumId w:val="6"/>
  </w:num>
  <w:num w:numId="23" w16cid:durableId="1313943858">
    <w:abstractNumId w:val="5"/>
  </w:num>
  <w:num w:numId="24" w16cid:durableId="1395084279">
    <w:abstractNumId w:val="4"/>
  </w:num>
  <w:num w:numId="25" w16cid:durableId="9308924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43793"/>
    <w:rsid w:val="00050B44"/>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6C"/>
    <w:rsid w:val="00195FA8"/>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B5A"/>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371F"/>
    <w:rsid w:val="0088456A"/>
    <w:rsid w:val="00892332"/>
    <w:rsid w:val="008933F8"/>
    <w:rsid w:val="008A136B"/>
    <w:rsid w:val="008A7264"/>
    <w:rsid w:val="008C2109"/>
    <w:rsid w:val="008D2A30"/>
    <w:rsid w:val="008D6F79"/>
    <w:rsid w:val="008E232D"/>
    <w:rsid w:val="008E6C01"/>
    <w:rsid w:val="008F2B63"/>
    <w:rsid w:val="008F553A"/>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33FB"/>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A79CA"/>
    <w:rsid w:val="00AB00D2"/>
    <w:rsid w:val="00AB1BDC"/>
    <w:rsid w:val="00AB407E"/>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C1F2A"/>
    <w:rsid w:val="00CD2E9B"/>
    <w:rsid w:val="00CD397F"/>
    <w:rsid w:val="00CE2304"/>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9733FB"/>
  </w:style>
  <w:style w:type="table" w:customStyle="1" w:styleId="TableGrid10">
    <w:name w:val="Table Grid10"/>
    <w:basedOn w:val="a1"/>
    <w:next w:val="ac"/>
    <w:rsid w:val="009733F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3DEA6-17E3-4A87-A92F-24902ADD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1917</Words>
  <Characters>10932</Characters>
  <Application>Microsoft Office Word</Application>
  <DocSecurity>0</DocSecurity>
  <Lines>91</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2022-09-25T21:53:00Z</cp:lastPrinted>
  <dcterms:created xsi:type="dcterms:W3CDTF">2022-10-05T19:00:00Z</dcterms:created>
  <dcterms:modified xsi:type="dcterms:W3CDTF">2022-10-05T19:00:00Z</dcterms:modified>
</cp:coreProperties>
</file>