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761781AC">
            <wp:extent cx="6647815" cy="12668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66825"/>
                    </a:xfrm>
                    <a:prstGeom prst="rect">
                      <a:avLst/>
                    </a:prstGeom>
                    <a:ln>
                      <a:noFill/>
                    </a:ln>
                    <a:effectLst>
                      <a:softEdge rad="112500"/>
                    </a:effectLst>
                  </pic:spPr>
                </pic:pic>
              </a:graphicData>
            </a:graphic>
          </wp:inline>
        </w:drawing>
      </w:r>
    </w:p>
    <w:p w14:paraId="3240D61A" w14:textId="6EDED829" w:rsidR="00B47BFB" w:rsidRPr="00FA172C" w:rsidRDefault="006C3F6A" w:rsidP="00B47BFB">
      <w:pPr>
        <w:bidi/>
        <w:spacing w:after="0" w:line="192" w:lineRule="auto"/>
        <w:jc w:val="center"/>
        <w:rPr>
          <w:rFonts w:ascii="Simplified Arabic" w:hAnsi="Simplified Arabic" w:cs="PT Bold Heading"/>
          <w:sz w:val="80"/>
          <w:szCs w:val="80"/>
        </w:rPr>
      </w:pPr>
      <w:r w:rsidRPr="00FA172C">
        <w:rPr>
          <w:rFonts w:ascii="Simplified Arabic" w:hAnsi="Simplified Arabic" w:cs="PT Bold Heading"/>
          <w:sz w:val="80"/>
          <w:szCs w:val="80"/>
          <w:rtl/>
        </w:rPr>
        <w:t xml:space="preserve"> </w:t>
      </w:r>
      <w:r w:rsidR="00FA172C" w:rsidRPr="00FA172C">
        <w:rPr>
          <w:rFonts w:ascii="Simplified Arabic" w:hAnsi="Simplified Arabic" w:cs="PT Bold Heading"/>
          <w:sz w:val="80"/>
          <w:szCs w:val="80"/>
          <w:rtl/>
        </w:rPr>
        <w:t>رمضان شهر الطاعات</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5B7D4476"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E31700">
        <w:rPr>
          <w:rFonts w:ascii="Simplified Arabic" w:hAnsi="Simplified Arabic" w:cs="Simplified Arabic"/>
          <w:sz w:val="40"/>
          <w:szCs w:val="40"/>
          <w:rtl/>
        </w:rPr>
        <w:t xml:space="preserve">لله رب </w:t>
      </w:r>
      <w:r w:rsidRPr="00E31700">
        <w:rPr>
          <w:rFonts w:ascii="Simplified Arabic" w:hAnsi="Simplified Arabic" w:cs="Simplified Arabic" w:hint="cs"/>
          <w:sz w:val="40"/>
          <w:szCs w:val="40"/>
          <w:rtl/>
        </w:rPr>
        <w:t>العالمين،</w:t>
      </w:r>
      <w:r w:rsidRPr="00E31700">
        <w:rPr>
          <w:rFonts w:ascii="Simplified Arabic" w:hAnsi="Simplified Arabic" w:cs="Simplified Arabic"/>
          <w:sz w:val="40"/>
          <w:szCs w:val="40"/>
          <w:rtl/>
        </w:rPr>
        <w:t xml:space="preserve"> والعاقبة </w:t>
      </w:r>
      <w:r w:rsidRPr="00E31700">
        <w:rPr>
          <w:rFonts w:ascii="Simplified Arabic" w:hAnsi="Simplified Arabic" w:cs="Simplified Arabic" w:hint="cs"/>
          <w:sz w:val="40"/>
          <w:szCs w:val="40"/>
          <w:rtl/>
        </w:rPr>
        <w:t>للمتقين،</w:t>
      </w:r>
      <w:r w:rsidRPr="00E31700">
        <w:rPr>
          <w:rFonts w:ascii="Simplified Arabic" w:hAnsi="Simplified Arabic" w:cs="Simplified Arabic"/>
          <w:sz w:val="40"/>
          <w:szCs w:val="40"/>
          <w:rtl/>
        </w:rPr>
        <w:t xml:space="preserve"> ولا عدوان إلا على </w:t>
      </w:r>
      <w:r w:rsidRPr="00E31700">
        <w:rPr>
          <w:rFonts w:ascii="Simplified Arabic" w:hAnsi="Simplified Arabic" w:cs="Simplified Arabic" w:hint="cs"/>
          <w:sz w:val="40"/>
          <w:szCs w:val="40"/>
          <w:rtl/>
        </w:rPr>
        <w:t>الظالمين</w:t>
      </w:r>
      <w:r w:rsidRPr="00E31700">
        <w:rPr>
          <w:rFonts w:ascii="Simplified Arabic" w:hAnsi="Simplified Arabic" w:cs="Simplified Arabic"/>
          <w:sz w:val="40"/>
          <w:szCs w:val="40"/>
        </w:rPr>
        <w:t>.</w:t>
      </w:r>
    </w:p>
    <w:p w14:paraId="6FB84B3D" w14:textId="77777777" w:rsidR="00FA172C" w:rsidRDefault="00FA172C" w:rsidP="00FA172C">
      <w:pPr>
        <w:bidi/>
        <w:spacing w:after="120" w:line="240" w:lineRule="auto"/>
        <w:jc w:val="both"/>
        <w:rPr>
          <w:rFonts w:ascii="Simplified Arabic" w:hAnsi="Simplified Arabic" w:cs="Simplified Arabic"/>
          <w:sz w:val="40"/>
          <w:szCs w:val="40"/>
          <w:rtl/>
        </w:rPr>
      </w:pPr>
      <w:r w:rsidRPr="00E31700">
        <w:rPr>
          <w:rFonts w:ascii="Simplified Arabic" w:hAnsi="Simplified Arabic" w:cs="Simplified Arabic"/>
          <w:sz w:val="40"/>
          <w:szCs w:val="40"/>
          <w:rtl/>
        </w:rPr>
        <w:t xml:space="preserve">وأشهد أن لا إله إلا </w:t>
      </w:r>
      <w:r w:rsidRPr="00E31700">
        <w:rPr>
          <w:rFonts w:ascii="Simplified Arabic" w:hAnsi="Simplified Arabic" w:cs="Simplified Arabic" w:hint="cs"/>
          <w:sz w:val="40"/>
          <w:szCs w:val="40"/>
          <w:rtl/>
        </w:rPr>
        <w:t>الله،</w:t>
      </w:r>
      <w:r w:rsidRPr="00E31700">
        <w:rPr>
          <w:rFonts w:ascii="Simplified Arabic" w:hAnsi="Simplified Arabic" w:cs="Simplified Arabic"/>
          <w:sz w:val="40"/>
          <w:szCs w:val="40"/>
          <w:rtl/>
        </w:rPr>
        <w:t xml:space="preserve"> وحده لا شريك </w:t>
      </w:r>
      <w:r w:rsidRPr="00E31700">
        <w:rPr>
          <w:rFonts w:ascii="Simplified Arabic" w:hAnsi="Simplified Arabic" w:cs="Simplified Arabic" w:hint="cs"/>
          <w:sz w:val="40"/>
          <w:szCs w:val="40"/>
          <w:rtl/>
        </w:rPr>
        <w:t>له،</w:t>
      </w:r>
      <w:r w:rsidRPr="00E31700">
        <w:rPr>
          <w:rFonts w:ascii="Simplified Arabic" w:hAnsi="Simplified Arabic" w:cs="Simplified Arabic"/>
          <w:sz w:val="40"/>
          <w:szCs w:val="40"/>
          <w:rtl/>
        </w:rPr>
        <w:t xml:space="preserve"> له الملك وله </w:t>
      </w:r>
      <w:r w:rsidRPr="00E31700">
        <w:rPr>
          <w:rFonts w:ascii="Simplified Arabic" w:hAnsi="Simplified Arabic" w:cs="Simplified Arabic" w:hint="cs"/>
          <w:sz w:val="40"/>
          <w:szCs w:val="40"/>
          <w:rtl/>
        </w:rPr>
        <w:t>الحمد،</w:t>
      </w:r>
      <w:r w:rsidRPr="00E31700">
        <w:rPr>
          <w:rFonts w:ascii="Simplified Arabic" w:hAnsi="Simplified Arabic" w:cs="Simplified Arabic"/>
          <w:sz w:val="40"/>
          <w:szCs w:val="40"/>
          <w:rtl/>
        </w:rPr>
        <w:t xml:space="preserve"> يحيى </w:t>
      </w:r>
      <w:r w:rsidRPr="00E31700">
        <w:rPr>
          <w:rFonts w:ascii="Simplified Arabic" w:hAnsi="Simplified Arabic" w:cs="Simplified Arabic" w:hint="cs"/>
          <w:sz w:val="40"/>
          <w:szCs w:val="40"/>
          <w:rtl/>
        </w:rPr>
        <w:t>ويميت،</w:t>
      </w:r>
      <w:r w:rsidRPr="00E31700">
        <w:rPr>
          <w:rFonts w:ascii="Simplified Arabic" w:hAnsi="Simplified Arabic" w:cs="Simplified Arabic"/>
          <w:sz w:val="40"/>
          <w:szCs w:val="40"/>
          <w:rtl/>
        </w:rPr>
        <w:t xml:space="preserve"> وهو على كل شيء </w:t>
      </w:r>
      <w:r w:rsidRPr="00E31700">
        <w:rPr>
          <w:rFonts w:ascii="Simplified Arabic" w:hAnsi="Simplified Arabic" w:cs="Simplified Arabic" w:hint="cs"/>
          <w:sz w:val="40"/>
          <w:szCs w:val="40"/>
          <w:rtl/>
        </w:rPr>
        <w:t>قدير،</w:t>
      </w:r>
      <w:r w:rsidRPr="00E31700">
        <w:rPr>
          <w:rFonts w:ascii="Simplified Arabic" w:hAnsi="Simplified Arabic" w:cs="Simplified Arabic"/>
          <w:sz w:val="40"/>
          <w:szCs w:val="40"/>
          <w:rtl/>
        </w:rPr>
        <w:t xml:space="preserve"> القائل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كتابه </w:t>
      </w:r>
      <w:r w:rsidRPr="00E31700">
        <w:rPr>
          <w:rFonts w:ascii="Simplified Arabic" w:hAnsi="Simplified Arabic" w:cs="Simplified Arabic" w:hint="cs"/>
          <w:sz w:val="40"/>
          <w:szCs w:val="40"/>
          <w:rtl/>
        </w:rPr>
        <w:t>العزيز ((يَا</w:t>
      </w:r>
      <w:r w:rsidRPr="00E31700">
        <w:rPr>
          <w:rFonts w:ascii="Simplified Arabic" w:hAnsi="Simplified Arabic" w:cs="Simplified Arabic"/>
          <w:sz w:val="40"/>
          <w:szCs w:val="40"/>
          <w:rtl/>
        </w:rPr>
        <w:t xml:space="preserve"> أَيُّهَا الَّذِينَ آمَنُوا كُتِبَ عَلَيْكُمُ الصِّيَامُ كَمَا كُتِبَ عَلَى الَّذِينَ مِن قَبْلِكُمْ لَعَلَّكُمْ </w:t>
      </w:r>
      <w:r w:rsidRPr="00E31700">
        <w:rPr>
          <w:rFonts w:ascii="Simplified Arabic" w:hAnsi="Simplified Arabic" w:cs="Simplified Arabic" w:hint="cs"/>
          <w:sz w:val="40"/>
          <w:szCs w:val="40"/>
          <w:rtl/>
        </w:rPr>
        <w:t>تَتَّقُونَ)</w:t>
      </w:r>
      <w:r w:rsidRPr="00E31700">
        <w:rPr>
          <w:rFonts w:ascii="Simplified Arabic" w:hAnsi="Simplified Arabic" w:cs="Simplified Arabic"/>
          <w:sz w:val="40"/>
          <w:szCs w:val="40"/>
          <w:rtl/>
        </w:rPr>
        <w:t>) سورة البقرة</w:t>
      </w:r>
      <w:r>
        <w:rPr>
          <w:rFonts w:ascii="Simplified Arabic" w:hAnsi="Simplified Arabic" w:cs="Simplified Arabic" w:hint="cs"/>
          <w:sz w:val="40"/>
          <w:szCs w:val="40"/>
          <w:rtl/>
        </w:rPr>
        <w:t xml:space="preserve"> (183).</w:t>
      </w:r>
    </w:p>
    <w:p w14:paraId="0C2B6457"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tl/>
        </w:rPr>
        <w:t xml:space="preserve">وأشهد أن سيدنا محمداً عبده </w:t>
      </w:r>
      <w:r w:rsidRPr="00E31700">
        <w:rPr>
          <w:rFonts w:ascii="Simplified Arabic" w:hAnsi="Simplified Arabic" w:cs="Simplified Arabic" w:hint="cs"/>
          <w:sz w:val="40"/>
          <w:szCs w:val="40"/>
          <w:rtl/>
        </w:rPr>
        <w:t>ورسوله،</w:t>
      </w:r>
      <w:r w:rsidRPr="00E31700">
        <w:rPr>
          <w:rFonts w:ascii="Simplified Arabic" w:hAnsi="Simplified Arabic" w:cs="Simplified Arabic"/>
          <w:sz w:val="40"/>
          <w:szCs w:val="40"/>
          <w:rtl/>
        </w:rPr>
        <w:t xml:space="preserve"> وصفيه من خلقه </w:t>
      </w:r>
      <w:r w:rsidRPr="00E31700">
        <w:rPr>
          <w:rFonts w:ascii="Simplified Arabic" w:hAnsi="Simplified Arabic" w:cs="Simplified Arabic" w:hint="cs"/>
          <w:sz w:val="40"/>
          <w:szCs w:val="40"/>
          <w:rtl/>
        </w:rPr>
        <w:t>وخليله،</w:t>
      </w:r>
      <w:r w:rsidRPr="00E31700">
        <w:rPr>
          <w:rFonts w:ascii="Simplified Arabic" w:hAnsi="Simplified Arabic" w:cs="Simplified Arabic"/>
          <w:sz w:val="40"/>
          <w:szCs w:val="40"/>
          <w:rtl/>
        </w:rPr>
        <w:t xml:space="preserve"> اللهم صل وسلم وبارك عليه وعلى </w:t>
      </w:r>
      <w:proofErr w:type="spellStart"/>
      <w:r w:rsidRPr="00E31700">
        <w:rPr>
          <w:rFonts w:ascii="Simplified Arabic" w:hAnsi="Simplified Arabic" w:cs="Simplified Arabic"/>
          <w:sz w:val="40"/>
          <w:szCs w:val="40"/>
          <w:rtl/>
        </w:rPr>
        <w:t>آله</w:t>
      </w:r>
      <w:proofErr w:type="spellEnd"/>
      <w:r w:rsidRPr="00E31700">
        <w:rPr>
          <w:rFonts w:ascii="Simplified Arabic" w:hAnsi="Simplified Arabic" w:cs="Simplified Arabic"/>
          <w:sz w:val="40"/>
          <w:szCs w:val="40"/>
          <w:rtl/>
        </w:rPr>
        <w:t xml:space="preserve"> وصحبه </w:t>
      </w:r>
      <w:r w:rsidRPr="00E31700">
        <w:rPr>
          <w:rFonts w:ascii="Simplified Arabic" w:hAnsi="Simplified Arabic" w:cs="Simplified Arabic" w:hint="cs"/>
          <w:sz w:val="40"/>
          <w:szCs w:val="40"/>
          <w:rtl/>
        </w:rPr>
        <w:t>أجمعين حق</w:t>
      </w:r>
      <w:r w:rsidRPr="00E31700">
        <w:rPr>
          <w:rFonts w:ascii="Simplified Arabic" w:hAnsi="Simplified Arabic" w:cs="Simplified Arabic"/>
          <w:sz w:val="40"/>
          <w:szCs w:val="40"/>
          <w:rtl/>
        </w:rPr>
        <w:t xml:space="preserve"> قدره ومقداره </w:t>
      </w:r>
      <w:r w:rsidRPr="00E31700">
        <w:rPr>
          <w:rFonts w:ascii="Simplified Arabic" w:hAnsi="Simplified Arabic" w:cs="Simplified Arabic" w:hint="cs"/>
          <w:sz w:val="40"/>
          <w:szCs w:val="40"/>
          <w:rtl/>
        </w:rPr>
        <w:t>العظيم</w:t>
      </w:r>
      <w:r w:rsidRPr="00E31700">
        <w:rPr>
          <w:rFonts w:ascii="Simplified Arabic" w:hAnsi="Simplified Arabic" w:cs="Simplified Arabic"/>
          <w:sz w:val="40"/>
          <w:szCs w:val="40"/>
        </w:rPr>
        <w:t>.</w:t>
      </w:r>
    </w:p>
    <w:p w14:paraId="77B516C6" w14:textId="77777777" w:rsidR="00FA172C" w:rsidRPr="00E31700" w:rsidRDefault="00FA172C" w:rsidP="00FA172C">
      <w:pPr>
        <w:bidi/>
        <w:spacing w:after="120" w:line="240" w:lineRule="auto"/>
        <w:jc w:val="both"/>
        <w:rPr>
          <w:rFonts w:ascii="Simplified Arabic" w:hAnsi="Simplified Arabic" w:cs="PT Bold Heading"/>
          <w:sz w:val="40"/>
          <w:szCs w:val="40"/>
        </w:rPr>
      </w:pPr>
      <w:r w:rsidRPr="00E31700">
        <w:rPr>
          <w:rFonts w:ascii="Simplified Arabic" w:hAnsi="Simplified Arabic" w:cs="PT Bold Heading"/>
          <w:sz w:val="40"/>
          <w:szCs w:val="40"/>
          <w:rtl/>
        </w:rPr>
        <w:t>أما بعد</w:t>
      </w:r>
      <w:r w:rsidRPr="00E31700">
        <w:rPr>
          <w:rFonts w:ascii="Simplified Arabic" w:hAnsi="Simplified Arabic" w:cs="PT Bold Heading"/>
          <w:sz w:val="40"/>
          <w:szCs w:val="40"/>
        </w:rPr>
        <w:t xml:space="preserve"> </w:t>
      </w:r>
    </w:p>
    <w:p w14:paraId="79379A78" w14:textId="77777777" w:rsidR="00FA172C" w:rsidRPr="00FA172C" w:rsidRDefault="00FA172C" w:rsidP="00FA172C">
      <w:pPr>
        <w:bidi/>
        <w:spacing w:after="120" w:line="240" w:lineRule="auto"/>
        <w:jc w:val="both"/>
        <w:rPr>
          <w:rFonts w:ascii="Simplified Arabic" w:hAnsi="Simplified Arabic" w:cs="Simplified Arabic"/>
          <w:sz w:val="39"/>
          <w:szCs w:val="39"/>
        </w:rPr>
      </w:pPr>
      <w:r w:rsidRPr="00FA172C">
        <w:rPr>
          <w:rFonts w:ascii="Simplified Arabic" w:hAnsi="Simplified Arabic" w:cs="Simplified Arabic"/>
          <w:sz w:val="39"/>
          <w:szCs w:val="39"/>
          <w:rtl/>
        </w:rPr>
        <w:t xml:space="preserve">أيها المسلمون، ها نحن أولاء نعيش شهر رمضان المبارك، منحة السماء لأهل الأرض، هدية رب العالمين لأمة رسول الله صلى الله عليه وسلم، فها هو رمضان موسم الخيرات والعبادات والطاعات والبركات، فالسعيد حقاً من اغتنم هذه الفرصة ليحظى بأجر وثواب هذه الأيام المباركة، وما أكثر أبواب الخير وأنواع العبادات </w:t>
      </w:r>
      <w:r w:rsidRPr="00FA172C">
        <w:rPr>
          <w:rFonts w:ascii="Simplified Arabic" w:hAnsi="Simplified Arabic" w:cs="Simplified Arabic" w:hint="cs"/>
          <w:sz w:val="39"/>
          <w:szCs w:val="39"/>
          <w:rtl/>
        </w:rPr>
        <w:t>في</w:t>
      </w:r>
      <w:r w:rsidRPr="00FA172C">
        <w:rPr>
          <w:rFonts w:ascii="Simplified Arabic" w:hAnsi="Simplified Arabic" w:cs="Simplified Arabic"/>
          <w:sz w:val="39"/>
          <w:szCs w:val="39"/>
          <w:rtl/>
        </w:rPr>
        <w:t xml:space="preserve"> رمضان، فقد أخرج المنذري وغيره بسند فيه مقال عن سلمان الفارسي رضي الله عنه قال ((خطبنا رسولُ اللهِ ﷺ في آخرِ يومٍ من شعبانَ قال يا أيُّها النّاسُ قد أظلَّكم شهرٌ عظيمٌ مباركٌ شهرٌ فيه ليلةٌ خيرٌ من ألفِ شهرٍ</w:t>
      </w:r>
      <w:r w:rsidRPr="00FA172C">
        <w:rPr>
          <w:rFonts w:ascii="Simplified Arabic" w:hAnsi="Simplified Arabic" w:cs="Simplified Arabic" w:hint="cs"/>
          <w:sz w:val="39"/>
          <w:szCs w:val="39"/>
          <w:rtl/>
        </w:rPr>
        <w:t>،</w:t>
      </w:r>
      <w:r w:rsidRPr="00FA172C">
        <w:rPr>
          <w:rFonts w:ascii="Simplified Arabic" w:hAnsi="Simplified Arabic" w:cs="Simplified Arabic"/>
          <w:sz w:val="39"/>
          <w:szCs w:val="39"/>
          <w:rtl/>
        </w:rPr>
        <w:t xml:space="preserve"> شهرٌ جعل اللهُ صيامَه فريضةً وقيامَ ليلِه تطوُّعًا من تقرَّب فيه بخَصلةٍ من الخيرِ كان كمن </w:t>
      </w:r>
      <w:r w:rsidRPr="00FA172C">
        <w:rPr>
          <w:rFonts w:ascii="Simplified Arabic" w:hAnsi="Simplified Arabic" w:cs="Simplified Arabic"/>
          <w:sz w:val="39"/>
          <w:szCs w:val="39"/>
          <w:rtl/>
        </w:rPr>
        <w:lastRenderedPageBreak/>
        <w:t>أدّى فريضةً فيما سواه ومن أدّى فريضةً فيه كان كمن أدّى سبعين فريضةً فيما سواه وهو شهرُ الصَّبرِ والصَّبرُ ثوابُه الجنَّةُ وشهرُ المواساةِ وشهرٌ يُزادُ في رزقِ المؤمنِ فيه من فطَّر فيه صائمًا كان مغفرةً لذنوبِه وعِتقَ رقبتِه من النّارِ وكان له مثلُ أجرِه من غيرِ أن يُنقصَ من أجرِه شيءٌ قالوا يا رسولَ اللهِ ليس كلُّنا يجِدُ ما يفطِّرُ الصّائمَ فقال رسولُ اللهِ ﷺ يُعطي اللهُ هذا الثَّوابَ من فطَّر صائمًا على تمرةٍ أو على شَربةِ ماءٍ أو مَذْقةِ لبنٍ وهو شهرٌ أوَّلُه رحمةٌ وأوسطُه مغفرةٌ وآخرُه عتقٌ من النّارِ من خفَّف عن مملوكِه فيه غفر اللهُ له وأعتقه من النّارِ واستكثِروا فيه من أربعِ خصالٍ خَصلتَيْن تُرضَوْن بهما ربَّكم وخَصلتَيْن لا غَناءَ بكم عنها؛ فأمّا الخَصلتان اللَّتان لا غَناءَ بكم عنهما فتسألون اللهَ الجنَّةَ وتعوَّذون به من النّارِ ومن سقى صائمًا سقاه اللهُ من حوضي شربةً لا يظمأُ حتّى يدخلَ الجنَّةَ))</w:t>
      </w:r>
      <w:r w:rsidRPr="00FA172C">
        <w:rPr>
          <w:rFonts w:ascii="Simplified Arabic" w:hAnsi="Simplified Arabic" w:cs="Simplified Arabic" w:hint="cs"/>
          <w:sz w:val="39"/>
          <w:szCs w:val="39"/>
          <w:rtl/>
        </w:rPr>
        <w:t>.</w:t>
      </w:r>
      <w:r w:rsidRPr="00FA172C">
        <w:rPr>
          <w:rFonts w:ascii="Simplified Arabic" w:hAnsi="Simplified Arabic" w:cs="Simplified Arabic"/>
          <w:sz w:val="39"/>
          <w:szCs w:val="39"/>
        </w:rPr>
        <w:t xml:space="preserve"> </w:t>
      </w:r>
    </w:p>
    <w:p w14:paraId="652DE733" w14:textId="77777777" w:rsidR="00FA172C" w:rsidRPr="00FA172C" w:rsidRDefault="00FA172C" w:rsidP="00FA172C">
      <w:pPr>
        <w:bidi/>
        <w:spacing w:after="120" w:line="240" w:lineRule="auto"/>
        <w:jc w:val="both"/>
        <w:rPr>
          <w:rFonts w:ascii="Simplified Arabic" w:hAnsi="Simplified Arabic" w:cs="Simplified Arabic"/>
          <w:sz w:val="39"/>
          <w:szCs w:val="39"/>
        </w:rPr>
      </w:pPr>
      <w:r w:rsidRPr="00FA172C">
        <w:rPr>
          <w:rFonts w:ascii="Simplified Arabic" w:hAnsi="Simplified Arabic" w:cs="Simplified Arabic"/>
          <w:sz w:val="39"/>
          <w:szCs w:val="39"/>
          <w:rtl/>
        </w:rPr>
        <w:t xml:space="preserve">أيها </w:t>
      </w:r>
      <w:r w:rsidRPr="00FA172C">
        <w:rPr>
          <w:rFonts w:ascii="Simplified Arabic" w:hAnsi="Simplified Arabic" w:cs="Simplified Arabic" w:hint="cs"/>
          <w:sz w:val="39"/>
          <w:szCs w:val="39"/>
          <w:rtl/>
        </w:rPr>
        <w:t>المسلمون، وشهر</w:t>
      </w:r>
      <w:r w:rsidRPr="00FA172C">
        <w:rPr>
          <w:rFonts w:ascii="Simplified Arabic" w:hAnsi="Simplified Arabic" w:cs="Simplified Arabic"/>
          <w:sz w:val="39"/>
          <w:szCs w:val="39"/>
          <w:rtl/>
        </w:rPr>
        <w:t xml:space="preserve"> </w:t>
      </w:r>
      <w:r w:rsidRPr="00FA172C">
        <w:rPr>
          <w:rFonts w:ascii="Simplified Arabic" w:hAnsi="Simplified Arabic" w:cs="Simplified Arabic" w:hint="cs"/>
          <w:sz w:val="39"/>
          <w:szCs w:val="39"/>
          <w:rtl/>
        </w:rPr>
        <w:t>رمضان ليست</w:t>
      </w:r>
      <w:r w:rsidRPr="00FA172C">
        <w:rPr>
          <w:rFonts w:ascii="Simplified Arabic" w:hAnsi="Simplified Arabic" w:cs="Simplified Arabic"/>
          <w:sz w:val="39"/>
          <w:szCs w:val="39"/>
          <w:rtl/>
        </w:rPr>
        <w:t xml:space="preserve"> الطاعات والعبادات </w:t>
      </w:r>
      <w:r w:rsidRPr="00FA172C">
        <w:rPr>
          <w:rFonts w:ascii="Simplified Arabic" w:hAnsi="Simplified Arabic" w:cs="Simplified Arabic" w:hint="cs"/>
          <w:sz w:val="39"/>
          <w:szCs w:val="39"/>
          <w:rtl/>
        </w:rPr>
        <w:t>فيه قاصرة</w:t>
      </w:r>
      <w:r w:rsidRPr="00FA172C">
        <w:rPr>
          <w:rFonts w:ascii="Simplified Arabic" w:hAnsi="Simplified Arabic" w:cs="Simplified Arabic"/>
          <w:sz w:val="39"/>
          <w:szCs w:val="39"/>
          <w:rtl/>
        </w:rPr>
        <w:t xml:space="preserve"> على الصيام </w:t>
      </w:r>
      <w:r w:rsidRPr="00FA172C">
        <w:rPr>
          <w:rFonts w:ascii="Simplified Arabic" w:hAnsi="Simplified Arabic" w:cs="Simplified Arabic" w:hint="cs"/>
          <w:sz w:val="39"/>
          <w:szCs w:val="39"/>
          <w:rtl/>
        </w:rPr>
        <w:t>فقط، بل</w:t>
      </w:r>
      <w:r w:rsidRPr="00FA172C">
        <w:rPr>
          <w:rFonts w:ascii="Simplified Arabic" w:hAnsi="Simplified Arabic" w:cs="Simplified Arabic"/>
          <w:sz w:val="39"/>
          <w:szCs w:val="39"/>
          <w:rtl/>
        </w:rPr>
        <w:t xml:space="preserve"> يمكن القول بأنه لعظم الأجر والثواب فيه تفعل فيه أغلب العبادات </w:t>
      </w:r>
      <w:r w:rsidRPr="00FA172C">
        <w:rPr>
          <w:rFonts w:ascii="Simplified Arabic" w:hAnsi="Simplified Arabic" w:cs="Simplified Arabic" w:hint="cs"/>
          <w:sz w:val="39"/>
          <w:szCs w:val="39"/>
          <w:rtl/>
        </w:rPr>
        <w:t>والطاعات،</w:t>
      </w:r>
      <w:r w:rsidRPr="00FA172C">
        <w:rPr>
          <w:rFonts w:ascii="Simplified Arabic" w:hAnsi="Simplified Arabic" w:cs="Simplified Arabic"/>
          <w:sz w:val="39"/>
          <w:szCs w:val="39"/>
          <w:rtl/>
        </w:rPr>
        <w:t xml:space="preserve"> </w:t>
      </w:r>
      <w:r w:rsidRPr="00FA172C">
        <w:rPr>
          <w:rFonts w:ascii="Simplified Arabic" w:hAnsi="Simplified Arabic" w:cs="Simplified Arabic"/>
          <w:b/>
          <w:bCs/>
          <w:sz w:val="39"/>
          <w:szCs w:val="39"/>
          <w:rtl/>
        </w:rPr>
        <w:t>فف</w:t>
      </w:r>
      <w:r w:rsidRPr="00FA172C">
        <w:rPr>
          <w:rFonts w:ascii="Simplified Arabic" w:hAnsi="Simplified Arabic" w:cs="Simplified Arabic" w:hint="cs"/>
          <w:b/>
          <w:bCs/>
          <w:sz w:val="39"/>
          <w:szCs w:val="39"/>
          <w:rtl/>
        </w:rPr>
        <w:t>ي</w:t>
      </w:r>
      <w:r w:rsidRPr="00FA172C">
        <w:rPr>
          <w:rFonts w:ascii="Simplified Arabic" w:hAnsi="Simplified Arabic" w:cs="Simplified Arabic"/>
          <w:b/>
          <w:bCs/>
          <w:sz w:val="39"/>
          <w:szCs w:val="39"/>
          <w:rtl/>
        </w:rPr>
        <w:t xml:space="preserve"> رمضان</w:t>
      </w:r>
      <w:r w:rsidRPr="00FA172C">
        <w:rPr>
          <w:rFonts w:ascii="Simplified Arabic" w:hAnsi="Simplified Arabic" w:cs="Simplified Arabic" w:hint="cs"/>
          <w:b/>
          <w:bCs/>
          <w:sz w:val="39"/>
          <w:szCs w:val="39"/>
          <w:rtl/>
        </w:rPr>
        <w:t>:</w:t>
      </w:r>
    </w:p>
    <w:p w14:paraId="2D0B883D"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FA172C">
        <w:rPr>
          <w:rFonts w:ascii="Simplified Arabic" w:hAnsi="Simplified Arabic" w:cs="Simplified Arabic"/>
          <w:b/>
          <w:bCs/>
          <w:sz w:val="40"/>
          <w:szCs w:val="40"/>
        </w:rPr>
        <w:t xml:space="preserve">__ </w:t>
      </w:r>
      <w:r w:rsidRPr="00FA172C">
        <w:rPr>
          <w:rFonts w:ascii="Simplified Arabic" w:hAnsi="Simplified Arabic" w:cs="Simplified Arabic"/>
          <w:b/>
          <w:bCs/>
          <w:sz w:val="40"/>
          <w:szCs w:val="40"/>
          <w:rtl/>
        </w:rPr>
        <w:t>يحرص الصائم على الالتزام بآداب وأخلاق الصائم الحق</w:t>
      </w:r>
      <w:r w:rsidRPr="00E31700">
        <w:rPr>
          <w:rFonts w:ascii="Simplified Arabic" w:hAnsi="Simplified Arabic" w:cs="Simplified Arabic"/>
          <w:sz w:val="40"/>
          <w:szCs w:val="40"/>
          <w:rtl/>
        </w:rPr>
        <w:t xml:space="preserve">، انطلاقاً من قوله تعالي ((يَا أَيُّهَا الَّذِينَ آمَنُوا كُتِبَ عَلَيْكُمُ الصِّيَامُ كَمَا كُتِبَ عَلَى الَّذِينَ مِن قَبْلِكُمْ لَعَلَّكُمْ تَتَّقُونَ)) سورة البقرة (183) وكذلك جاء في الصحيحين من حديث أبي هريرة رضي الله عنه ((أنَّ رَسولَ اللَّهِ ﷺ، قالَ: الصِّيامُ جُنَّةٌ فلا يَرْفُثْ ولا يَجْهلْ، وإنِ امْرُؤٌ قاتَلَهُ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بعَشْرِ </w:t>
      </w:r>
      <w:r w:rsidRPr="00E31700">
        <w:rPr>
          <w:rFonts w:ascii="Simplified Arabic" w:hAnsi="Simplified Arabic" w:cs="Simplified Arabic" w:hint="cs"/>
          <w:sz w:val="40"/>
          <w:szCs w:val="40"/>
          <w:rtl/>
        </w:rPr>
        <w:t>أمْثالِها)</w:t>
      </w:r>
      <w:r w:rsidRPr="00E31700">
        <w:rPr>
          <w:rFonts w:ascii="Simplified Arabic" w:hAnsi="Simplified Arabic" w:cs="Simplified Arabic"/>
          <w:sz w:val="40"/>
          <w:szCs w:val="40"/>
          <w:rtl/>
        </w:rPr>
        <w:t>)</w:t>
      </w:r>
      <w:r>
        <w:rPr>
          <w:rFonts w:ascii="Simplified Arabic" w:hAnsi="Simplified Arabic" w:cs="Simplified Arabic" w:hint="cs"/>
          <w:sz w:val="40"/>
          <w:szCs w:val="40"/>
          <w:rtl/>
        </w:rPr>
        <w:t>.</w:t>
      </w:r>
    </w:p>
    <w:p w14:paraId="2E76578A"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Pr>
        <w:t xml:space="preserve">__ </w:t>
      </w:r>
      <w:r w:rsidRPr="00FA172C">
        <w:rPr>
          <w:rFonts w:ascii="Simplified Arabic" w:hAnsi="Simplified Arabic" w:cs="Simplified Arabic"/>
          <w:b/>
          <w:bCs/>
          <w:sz w:val="40"/>
          <w:szCs w:val="40"/>
          <w:rtl/>
        </w:rPr>
        <w:t xml:space="preserve">من أبواب الطاعات </w:t>
      </w:r>
      <w:r w:rsidRPr="00FA172C">
        <w:rPr>
          <w:rFonts w:ascii="Simplified Arabic" w:hAnsi="Simplified Arabic" w:cs="Simplified Arabic" w:hint="cs"/>
          <w:b/>
          <w:bCs/>
          <w:sz w:val="40"/>
          <w:szCs w:val="40"/>
          <w:rtl/>
        </w:rPr>
        <w:t>في</w:t>
      </w:r>
      <w:r w:rsidRPr="00FA172C">
        <w:rPr>
          <w:rFonts w:ascii="Simplified Arabic" w:hAnsi="Simplified Arabic" w:cs="Simplified Arabic"/>
          <w:b/>
          <w:bCs/>
          <w:sz w:val="40"/>
          <w:szCs w:val="40"/>
          <w:rtl/>
        </w:rPr>
        <w:t xml:space="preserve"> رمضان، قيام الليل </w:t>
      </w:r>
      <w:r w:rsidRPr="00FA172C">
        <w:rPr>
          <w:rFonts w:ascii="Simplified Arabic" w:hAnsi="Simplified Arabic" w:cs="Simplified Arabic" w:hint="cs"/>
          <w:b/>
          <w:bCs/>
          <w:sz w:val="40"/>
          <w:szCs w:val="40"/>
          <w:rtl/>
        </w:rPr>
        <w:t>في</w:t>
      </w:r>
      <w:r w:rsidRPr="00FA172C">
        <w:rPr>
          <w:rFonts w:ascii="Simplified Arabic" w:hAnsi="Simplified Arabic" w:cs="Simplified Arabic"/>
          <w:b/>
          <w:bCs/>
          <w:sz w:val="40"/>
          <w:szCs w:val="40"/>
          <w:rtl/>
        </w:rPr>
        <w:t xml:space="preserve"> رمضان</w:t>
      </w:r>
      <w:r w:rsidRPr="00E31700">
        <w:rPr>
          <w:rFonts w:ascii="Simplified Arabic" w:hAnsi="Simplified Arabic" w:cs="Simplified Arabic" w:hint="cs"/>
          <w:sz w:val="40"/>
          <w:szCs w:val="40"/>
          <w:rtl/>
        </w:rPr>
        <w:t>، فقد</w:t>
      </w:r>
      <w:r w:rsidRPr="00E31700">
        <w:rPr>
          <w:rFonts w:ascii="Simplified Arabic" w:hAnsi="Simplified Arabic" w:cs="Simplified Arabic"/>
          <w:sz w:val="40"/>
          <w:szCs w:val="40"/>
          <w:rtl/>
        </w:rPr>
        <w:t xml:space="preserve"> أخرج الإمام مسلم في صحيحه عن أبى هريرة رضي الله </w:t>
      </w:r>
      <w:r w:rsidRPr="00E31700">
        <w:rPr>
          <w:rFonts w:ascii="Simplified Arabic" w:hAnsi="Simplified Arabic" w:cs="Simplified Arabic" w:hint="cs"/>
          <w:sz w:val="40"/>
          <w:szCs w:val="40"/>
          <w:rtl/>
        </w:rPr>
        <w:t>عنه قال ((كانَ</w:t>
      </w:r>
      <w:r w:rsidRPr="00E31700">
        <w:rPr>
          <w:rFonts w:ascii="Simplified Arabic" w:hAnsi="Simplified Arabic" w:cs="Simplified Arabic"/>
          <w:sz w:val="40"/>
          <w:szCs w:val="40"/>
          <w:rtl/>
        </w:rPr>
        <w:t xml:space="preserve"> رَسولُ اللهِ ﷺ يُرَغِّبُ في قِيامِ رَمَضانَ مِن غيرِ أَنْ يَأْمُرَهُمْ فيه بعَزِيمَةٍ، فيَقولُ: مَن قامَ رَمَضانَ إيمانًا واحْتِسابًا، غُفِرَ له ما تَقَدَّمَ </w:t>
      </w:r>
      <w:r w:rsidRPr="00E31700">
        <w:rPr>
          <w:rFonts w:ascii="Simplified Arabic" w:hAnsi="Simplified Arabic" w:cs="Simplified Arabic"/>
          <w:sz w:val="40"/>
          <w:szCs w:val="40"/>
          <w:rtl/>
        </w:rPr>
        <w:lastRenderedPageBreak/>
        <w:t>مِن ذَنْبِهِ. فَتُوُفِّيَ رَسولُ اللهِ ﷺ والأمْرُ على ذلكَ، ثُمَّ كانَ الأمْرُ على ذلكَ في خِلافَةِ أَبِي بَكْرٍ، وَصَدْرًا مِن خِلافَةِ عُمَرَ على ذلكَ</w:t>
      </w:r>
      <w:r w:rsidRPr="00E31700">
        <w:rPr>
          <w:rFonts w:ascii="Simplified Arabic" w:hAnsi="Simplified Arabic" w:cs="Simplified Arabic" w:hint="cs"/>
          <w:sz w:val="40"/>
          <w:szCs w:val="40"/>
          <w:rtl/>
        </w:rPr>
        <w:t>)</w:t>
      </w:r>
      <w:r w:rsidRPr="00E31700">
        <w:rPr>
          <w:rFonts w:ascii="Simplified Arabic" w:hAnsi="Simplified Arabic" w:cs="Simplified Arabic"/>
          <w:sz w:val="40"/>
          <w:szCs w:val="40"/>
          <w:rtl/>
        </w:rPr>
        <w:t>)</w:t>
      </w:r>
      <w:r>
        <w:rPr>
          <w:rFonts w:ascii="Simplified Arabic" w:hAnsi="Simplified Arabic" w:cs="Simplified Arabic" w:hint="cs"/>
          <w:sz w:val="40"/>
          <w:szCs w:val="40"/>
          <w:rtl/>
        </w:rPr>
        <w:t>.</w:t>
      </w:r>
    </w:p>
    <w:p w14:paraId="0D0918A3" w14:textId="77777777" w:rsidR="00FA172C" w:rsidRDefault="00FA172C" w:rsidP="00FA172C">
      <w:pPr>
        <w:bidi/>
        <w:spacing w:after="120" w:line="240" w:lineRule="auto"/>
        <w:jc w:val="both"/>
        <w:rPr>
          <w:rFonts w:ascii="Simplified Arabic" w:hAnsi="Simplified Arabic" w:cs="Simplified Arabic"/>
          <w:sz w:val="40"/>
          <w:szCs w:val="40"/>
          <w:rtl/>
        </w:rPr>
      </w:pPr>
      <w:r w:rsidRPr="00E31700">
        <w:rPr>
          <w:rFonts w:ascii="Simplified Arabic" w:hAnsi="Simplified Arabic" w:cs="Simplified Arabic"/>
          <w:sz w:val="40"/>
          <w:szCs w:val="40"/>
        </w:rPr>
        <w:t xml:space="preserve">  </w:t>
      </w:r>
      <w:r w:rsidRPr="00E31700">
        <w:rPr>
          <w:rFonts w:ascii="Simplified Arabic" w:hAnsi="Simplified Arabic" w:cs="Simplified Arabic"/>
          <w:sz w:val="40"/>
          <w:szCs w:val="40"/>
          <w:rtl/>
        </w:rPr>
        <w:t xml:space="preserve">وفى الصحيحين عن أبي هريرة رضي الله أنه قال صلى الله عليه وسلم </w:t>
      </w:r>
      <w:r w:rsidRPr="00E31700">
        <w:rPr>
          <w:rFonts w:ascii="Simplified Arabic" w:hAnsi="Simplified Arabic" w:cs="Simplified Arabic" w:hint="cs"/>
          <w:sz w:val="40"/>
          <w:szCs w:val="40"/>
          <w:rtl/>
        </w:rPr>
        <w:t>((مَن</w:t>
      </w:r>
      <w:r w:rsidRPr="00E31700">
        <w:rPr>
          <w:rFonts w:ascii="Simplified Arabic" w:hAnsi="Simplified Arabic" w:cs="Simplified Arabic"/>
          <w:sz w:val="40"/>
          <w:szCs w:val="40"/>
          <w:rtl/>
        </w:rPr>
        <w:t xml:space="preserve"> قامَ رَمَضانَ إيمانًا واحْتِسابًا، غُفِرَ له ما تَقَدَّمَ مِن ذَنْبِهِ</w:t>
      </w:r>
      <w:r w:rsidRPr="00E31700">
        <w:rPr>
          <w:rFonts w:ascii="Simplified Arabic" w:hAnsi="Simplified Arabic" w:cs="Simplified Arabic" w:hint="cs"/>
          <w:sz w:val="40"/>
          <w:szCs w:val="40"/>
          <w:rtl/>
        </w:rPr>
        <w:t>)</w:t>
      </w:r>
      <w:r w:rsidRPr="00E31700">
        <w:rPr>
          <w:rFonts w:ascii="Simplified Arabic" w:hAnsi="Simplified Arabic" w:cs="Simplified Arabic"/>
          <w:sz w:val="40"/>
          <w:szCs w:val="40"/>
          <w:rtl/>
        </w:rPr>
        <w:t xml:space="preserve">) وهكذا فإن صلاة </w:t>
      </w:r>
      <w:r w:rsidRPr="00E31700">
        <w:rPr>
          <w:rFonts w:ascii="Simplified Arabic" w:hAnsi="Simplified Arabic" w:cs="Simplified Arabic" w:hint="cs"/>
          <w:sz w:val="40"/>
          <w:szCs w:val="40"/>
          <w:rtl/>
        </w:rPr>
        <w:t>القيام في</w:t>
      </w:r>
      <w:r w:rsidRPr="00E31700">
        <w:rPr>
          <w:rFonts w:ascii="Simplified Arabic" w:hAnsi="Simplified Arabic" w:cs="Simplified Arabic"/>
          <w:sz w:val="40"/>
          <w:szCs w:val="40"/>
          <w:rtl/>
        </w:rPr>
        <w:t xml:space="preserve"> رمضان لها اعتبار </w:t>
      </w:r>
      <w:r w:rsidRPr="00E31700">
        <w:rPr>
          <w:rFonts w:ascii="Simplified Arabic" w:hAnsi="Simplified Arabic" w:cs="Simplified Arabic" w:hint="cs"/>
          <w:sz w:val="40"/>
          <w:szCs w:val="40"/>
          <w:rtl/>
        </w:rPr>
        <w:t>كبير،</w:t>
      </w:r>
      <w:r w:rsidRPr="00E31700">
        <w:rPr>
          <w:rFonts w:ascii="Simplified Arabic" w:hAnsi="Simplified Arabic" w:cs="Simplified Arabic"/>
          <w:sz w:val="40"/>
          <w:szCs w:val="40"/>
          <w:rtl/>
        </w:rPr>
        <w:t xml:space="preserve"> ولولا </w:t>
      </w:r>
      <w:r w:rsidRPr="00E31700">
        <w:rPr>
          <w:rFonts w:ascii="Simplified Arabic" w:hAnsi="Simplified Arabic" w:cs="Simplified Arabic" w:hint="cs"/>
          <w:sz w:val="40"/>
          <w:szCs w:val="40"/>
          <w:rtl/>
        </w:rPr>
        <w:t>خشية أن</w:t>
      </w:r>
      <w:r w:rsidRPr="00E31700">
        <w:rPr>
          <w:rFonts w:ascii="Simplified Arabic" w:hAnsi="Simplified Arabic" w:cs="Simplified Arabic"/>
          <w:sz w:val="40"/>
          <w:szCs w:val="40"/>
          <w:rtl/>
        </w:rPr>
        <w:t xml:space="preserve"> تفرض علينا لواظب عليها نبينا صلى الله عليه وسلم كل ليلة من. ليالي </w:t>
      </w:r>
      <w:r w:rsidRPr="00E31700">
        <w:rPr>
          <w:rFonts w:ascii="Simplified Arabic" w:hAnsi="Simplified Arabic" w:cs="Simplified Arabic" w:hint="cs"/>
          <w:sz w:val="40"/>
          <w:szCs w:val="40"/>
          <w:rtl/>
        </w:rPr>
        <w:t>رمضان، فعن</w:t>
      </w:r>
      <w:r w:rsidRPr="00E31700">
        <w:rPr>
          <w:rFonts w:ascii="Simplified Arabic" w:hAnsi="Simplified Arabic" w:cs="Simplified Arabic"/>
          <w:sz w:val="40"/>
          <w:szCs w:val="40"/>
          <w:rtl/>
        </w:rPr>
        <w:t xml:space="preserve"> عائشةَ رَضِيَ اللهُ عَنْها: ((أنَّ رسولَ اللهِ صلَّى اللهُ عليه وسلَّم صلَّى في المسجدِ ذاتَ ليلةٍ،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فلمْ يمنعْني من الخروجِ إليكم إلَّا أنِّي خَشيتُ أنْ تُفرَضَ عليكم))، قال: وذلِك في </w:t>
      </w:r>
      <w:r w:rsidRPr="00E31700">
        <w:rPr>
          <w:rFonts w:ascii="Simplified Arabic" w:hAnsi="Simplified Arabic" w:cs="Simplified Arabic" w:hint="cs"/>
          <w:sz w:val="40"/>
          <w:szCs w:val="40"/>
          <w:rtl/>
        </w:rPr>
        <w:t>رمضانَ</w:t>
      </w:r>
      <w:r>
        <w:rPr>
          <w:rFonts w:ascii="Simplified Arabic" w:hAnsi="Simplified Arabic" w:cs="Simplified Arabic" w:hint="cs"/>
          <w:sz w:val="40"/>
          <w:szCs w:val="40"/>
          <w:rtl/>
        </w:rPr>
        <w:t>.</w:t>
      </w:r>
    </w:p>
    <w:p w14:paraId="3102CDFA"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tl/>
        </w:rPr>
        <w:t xml:space="preserve">وفى صحيح البخاري من حديث </w:t>
      </w:r>
      <w:r w:rsidRPr="00E31700">
        <w:rPr>
          <w:rFonts w:ascii="Simplified Arabic" w:hAnsi="Simplified Arabic" w:cs="Simplified Arabic" w:hint="cs"/>
          <w:sz w:val="40"/>
          <w:szCs w:val="40"/>
          <w:rtl/>
        </w:rPr>
        <w:t>عبد الرحم</w:t>
      </w:r>
      <w:r w:rsidRPr="00E31700">
        <w:rPr>
          <w:rFonts w:ascii="Simplified Arabic" w:hAnsi="Simplified Arabic" w:cs="Simplified Arabic" w:hint="eastAsia"/>
          <w:sz w:val="40"/>
          <w:szCs w:val="40"/>
          <w:rtl/>
        </w:rPr>
        <w:t>ن</w:t>
      </w:r>
      <w:r w:rsidRPr="00E31700">
        <w:rPr>
          <w:rFonts w:ascii="Simplified Arabic" w:hAnsi="Simplified Arabic" w:cs="Simplified Arabic"/>
          <w:sz w:val="40"/>
          <w:szCs w:val="40"/>
          <w:rtl/>
        </w:rPr>
        <w:t xml:space="preserve"> بن عبد</w:t>
      </w:r>
      <w:r>
        <w:rPr>
          <w:rFonts w:ascii="Simplified Arabic" w:hAnsi="Simplified Arabic" w:cs="Simplified Arabic" w:hint="cs"/>
          <w:sz w:val="40"/>
          <w:szCs w:val="40"/>
          <w:rtl/>
        </w:rPr>
        <w:t xml:space="preserve"> </w:t>
      </w:r>
      <w:r w:rsidRPr="00E31700">
        <w:rPr>
          <w:rFonts w:ascii="Simplified Arabic" w:hAnsi="Simplified Arabic" w:cs="Simplified Arabic" w:hint="cs"/>
          <w:sz w:val="40"/>
          <w:szCs w:val="40"/>
          <w:rtl/>
        </w:rPr>
        <w:t>القاري</w:t>
      </w:r>
      <w:r w:rsidRPr="00E31700">
        <w:rPr>
          <w:rFonts w:ascii="Simplified Arabic" w:hAnsi="Simplified Arabic" w:cs="Simplified Arabic"/>
          <w:sz w:val="40"/>
          <w:szCs w:val="40"/>
          <w:rtl/>
        </w:rPr>
        <w:t xml:space="preserve"> </w:t>
      </w:r>
      <w:r w:rsidRPr="00E31700">
        <w:rPr>
          <w:rFonts w:ascii="Simplified Arabic" w:hAnsi="Simplified Arabic" w:cs="Simplified Arabic" w:hint="cs"/>
          <w:sz w:val="40"/>
          <w:szCs w:val="40"/>
          <w:rtl/>
        </w:rPr>
        <w:t>((خَرَجْتُ</w:t>
      </w:r>
      <w:r w:rsidRPr="00E31700">
        <w:rPr>
          <w:rFonts w:ascii="Simplified Arabic" w:hAnsi="Simplified Arabic" w:cs="Simplified Arabic"/>
          <w:sz w:val="40"/>
          <w:szCs w:val="40"/>
          <w:rtl/>
        </w:rPr>
        <w:t xml:space="preserve"> مع عُمَرَ بنِ الخَطّابِ رَضِيَ اللَّهُ عنْه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 البِدْعَةُ هذِه، والَّتي يَنامُونَ عَنْها أفْضَلُ مِنَ الَّتي يَقُومُونَ. يُرِيدُ آخِرَ اللَّيْلِ، وكانَ النّاسُ يَقُومُونَ أوَّلَهُ</w:t>
      </w:r>
      <w:r w:rsidRPr="00E31700">
        <w:rPr>
          <w:rFonts w:ascii="Simplified Arabic" w:hAnsi="Simplified Arabic" w:cs="Simplified Arabic" w:hint="cs"/>
          <w:sz w:val="40"/>
          <w:szCs w:val="40"/>
          <w:rtl/>
        </w:rPr>
        <w:t>)</w:t>
      </w:r>
      <w:r w:rsidRPr="00E31700">
        <w:rPr>
          <w:rFonts w:ascii="Simplified Arabic" w:hAnsi="Simplified Arabic" w:cs="Simplified Arabic"/>
          <w:sz w:val="40"/>
          <w:szCs w:val="40"/>
          <w:rtl/>
        </w:rPr>
        <w:t>)</w:t>
      </w:r>
      <w:r>
        <w:rPr>
          <w:rFonts w:ascii="Simplified Arabic" w:hAnsi="Simplified Arabic" w:cs="Simplified Arabic" w:hint="cs"/>
          <w:sz w:val="40"/>
          <w:szCs w:val="40"/>
          <w:rtl/>
        </w:rPr>
        <w:t>.</w:t>
      </w:r>
    </w:p>
    <w:p w14:paraId="53A4C277"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Pr>
        <w:t xml:space="preserve">  </w:t>
      </w:r>
      <w:r w:rsidRPr="00E31700">
        <w:rPr>
          <w:rFonts w:ascii="Simplified Arabic" w:hAnsi="Simplified Arabic" w:cs="Simplified Arabic"/>
          <w:sz w:val="40"/>
          <w:szCs w:val="40"/>
          <w:rtl/>
        </w:rPr>
        <w:t>وفى الحديث ال</w:t>
      </w:r>
      <w:r>
        <w:rPr>
          <w:rFonts w:ascii="Simplified Arabic" w:hAnsi="Simplified Arabic" w:cs="Simplified Arabic" w:hint="cs"/>
          <w:sz w:val="40"/>
          <w:szCs w:val="40"/>
          <w:rtl/>
        </w:rPr>
        <w:t>آ</w:t>
      </w:r>
      <w:r w:rsidRPr="00E31700">
        <w:rPr>
          <w:rFonts w:ascii="Simplified Arabic" w:hAnsi="Simplified Arabic" w:cs="Simplified Arabic"/>
          <w:sz w:val="40"/>
          <w:szCs w:val="40"/>
          <w:rtl/>
        </w:rPr>
        <w:t>خر يقول النبي صلى الله عليه وسلم ((من قام مع الإمامِ حتى ينصرفَ كتب اللهُ له قيامَ ليلةٍ))</w:t>
      </w:r>
      <w:r>
        <w:rPr>
          <w:rFonts w:ascii="Simplified Arabic" w:hAnsi="Simplified Arabic" w:cs="Simplified Arabic" w:hint="cs"/>
          <w:sz w:val="40"/>
          <w:szCs w:val="40"/>
          <w:rtl/>
        </w:rPr>
        <w:t>.</w:t>
      </w:r>
      <w:r w:rsidRPr="00E31700">
        <w:rPr>
          <w:rFonts w:ascii="Simplified Arabic" w:hAnsi="Simplified Arabic" w:cs="Simplified Arabic"/>
          <w:sz w:val="40"/>
          <w:szCs w:val="40"/>
        </w:rPr>
        <w:t xml:space="preserve"> </w:t>
      </w:r>
    </w:p>
    <w:p w14:paraId="72C5367B"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FA172C">
        <w:rPr>
          <w:rFonts w:ascii="Simplified Arabic" w:hAnsi="Simplified Arabic" w:cs="Simplified Arabic"/>
          <w:b/>
          <w:bCs/>
          <w:sz w:val="40"/>
          <w:szCs w:val="40"/>
        </w:rPr>
        <w:t xml:space="preserve">__ </w:t>
      </w:r>
      <w:r w:rsidRPr="00FA172C">
        <w:rPr>
          <w:rFonts w:ascii="Simplified Arabic" w:hAnsi="Simplified Arabic" w:cs="Simplified Arabic"/>
          <w:b/>
          <w:bCs/>
          <w:sz w:val="40"/>
          <w:szCs w:val="40"/>
          <w:rtl/>
        </w:rPr>
        <w:t xml:space="preserve">كذلك من أبواب الطاعات </w:t>
      </w:r>
      <w:r w:rsidRPr="00FA172C">
        <w:rPr>
          <w:rFonts w:ascii="Simplified Arabic" w:hAnsi="Simplified Arabic" w:cs="Simplified Arabic" w:hint="cs"/>
          <w:b/>
          <w:bCs/>
          <w:sz w:val="40"/>
          <w:szCs w:val="40"/>
          <w:rtl/>
        </w:rPr>
        <w:t>في</w:t>
      </w:r>
      <w:r w:rsidRPr="00FA172C">
        <w:rPr>
          <w:rFonts w:ascii="Simplified Arabic" w:hAnsi="Simplified Arabic" w:cs="Simplified Arabic"/>
          <w:b/>
          <w:bCs/>
          <w:sz w:val="40"/>
          <w:szCs w:val="40"/>
          <w:rtl/>
        </w:rPr>
        <w:t xml:space="preserve"> رمضان قراءة القرآن الكريم</w:t>
      </w:r>
      <w:r w:rsidRPr="00E31700">
        <w:rPr>
          <w:rFonts w:ascii="Simplified Arabic" w:hAnsi="Simplified Arabic" w:cs="Simplified Arabic"/>
          <w:sz w:val="40"/>
          <w:szCs w:val="40"/>
          <w:rtl/>
        </w:rPr>
        <w:t xml:space="preserve">، وقراءة القرآن الكريم والاستماع  إليه عموماً لها أجر وثواب كبير، قال تعالى ((وَإِذَا قُرِئَ الْقُرْآنُ فَاسْتَمِعُوا لَهُ </w:t>
      </w:r>
      <w:r w:rsidRPr="00E31700">
        <w:rPr>
          <w:rFonts w:ascii="Simplified Arabic" w:hAnsi="Simplified Arabic" w:cs="Simplified Arabic"/>
          <w:sz w:val="40"/>
          <w:szCs w:val="40"/>
          <w:rtl/>
        </w:rPr>
        <w:lastRenderedPageBreak/>
        <w:t>وَأَنصِتُوا لَعَلَّكُمْ تُرْحَمُونَ)) سورة  الأعراف (204)، ويقول النب</w:t>
      </w:r>
      <w:r>
        <w:rPr>
          <w:rFonts w:ascii="Simplified Arabic" w:hAnsi="Simplified Arabic" w:cs="Simplified Arabic" w:hint="cs"/>
          <w:sz w:val="40"/>
          <w:szCs w:val="40"/>
          <w:rtl/>
        </w:rPr>
        <w:t>ي</w:t>
      </w:r>
      <w:r w:rsidRPr="00E31700">
        <w:rPr>
          <w:rFonts w:ascii="Simplified Arabic" w:hAnsi="Simplified Arabic" w:cs="Simplified Arabic"/>
          <w:sz w:val="40"/>
          <w:szCs w:val="40"/>
          <w:rtl/>
        </w:rPr>
        <w:t xml:space="preserve"> صلى الله عليه وسلم ((من قرأ القرآنَ فأعربَه فله بكلِّ حرفٍ عشرُ حسناتٍ ومن قرأهُ فلحَن فله بكلِّ حرفٍ حسنةٌ)) وبمناسبة القرآن وشهر رمضان فقد أخرج الإمام أحمد في مسنده بسند صحيح، عن عبد</w:t>
      </w:r>
      <w:r>
        <w:rPr>
          <w:rFonts w:ascii="Simplified Arabic" w:hAnsi="Simplified Arabic" w:cs="Simplified Arabic" w:hint="cs"/>
          <w:sz w:val="40"/>
          <w:szCs w:val="40"/>
          <w:rtl/>
        </w:rPr>
        <w:t xml:space="preserve"> </w:t>
      </w:r>
      <w:r w:rsidRPr="00E31700">
        <w:rPr>
          <w:rFonts w:ascii="Simplified Arabic" w:hAnsi="Simplified Arabic" w:cs="Simplified Arabic"/>
          <w:sz w:val="40"/>
          <w:szCs w:val="40"/>
          <w:rtl/>
        </w:rPr>
        <w:t>الله بن عمرو رضي الله عنهما، أنه قال  صلى الله عليه وسلم: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Pr>
          <w:rFonts w:ascii="Simplified Arabic" w:hAnsi="Simplified Arabic" w:cs="Simplified Arabic" w:hint="cs"/>
          <w:sz w:val="40"/>
          <w:szCs w:val="40"/>
          <w:rtl/>
        </w:rPr>
        <w:t>)).</w:t>
      </w:r>
    </w:p>
    <w:p w14:paraId="12C7F211" w14:textId="77777777" w:rsidR="00FA172C" w:rsidRPr="00E31700" w:rsidRDefault="00FA172C" w:rsidP="00FA172C">
      <w:pPr>
        <w:bidi/>
        <w:spacing w:after="120" w:line="240" w:lineRule="auto"/>
        <w:jc w:val="both"/>
        <w:rPr>
          <w:rFonts w:ascii="Simplified Arabic" w:hAnsi="Simplified Arabic" w:cs="Simplified Arabic"/>
          <w:sz w:val="40"/>
          <w:szCs w:val="40"/>
        </w:rPr>
      </w:pPr>
      <w:r w:rsidRPr="00E31700">
        <w:rPr>
          <w:rFonts w:ascii="Simplified Arabic" w:hAnsi="Simplified Arabic" w:cs="Simplified Arabic"/>
          <w:sz w:val="40"/>
          <w:szCs w:val="40"/>
        </w:rPr>
        <w:t xml:space="preserve">__ </w:t>
      </w:r>
      <w:r w:rsidRPr="00FA172C">
        <w:rPr>
          <w:rFonts w:ascii="Simplified Arabic" w:hAnsi="Simplified Arabic" w:cs="Simplified Arabic"/>
          <w:b/>
          <w:bCs/>
          <w:sz w:val="40"/>
          <w:szCs w:val="40"/>
          <w:rtl/>
        </w:rPr>
        <w:t xml:space="preserve">كذلك من أبواب الطاعات </w:t>
      </w:r>
      <w:r w:rsidRPr="00FA172C">
        <w:rPr>
          <w:rFonts w:ascii="Simplified Arabic" w:hAnsi="Simplified Arabic" w:cs="Simplified Arabic" w:hint="cs"/>
          <w:b/>
          <w:bCs/>
          <w:sz w:val="40"/>
          <w:szCs w:val="40"/>
          <w:rtl/>
        </w:rPr>
        <w:t>في</w:t>
      </w:r>
      <w:r w:rsidRPr="00FA172C">
        <w:rPr>
          <w:rFonts w:ascii="Simplified Arabic" w:hAnsi="Simplified Arabic" w:cs="Simplified Arabic"/>
          <w:b/>
          <w:bCs/>
          <w:sz w:val="40"/>
          <w:szCs w:val="40"/>
          <w:rtl/>
        </w:rPr>
        <w:t xml:space="preserve"> رمضان</w:t>
      </w:r>
      <w:r w:rsidRPr="00E31700">
        <w:rPr>
          <w:rFonts w:ascii="Simplified Arabic" w:hAnsi="Simplified Arabic" w:cs="Simplified Arabic"/>
          <w:sz w:val="40"/>
          <w:szCs w:val="40"/>
          <w:rtl/>
        </w:rPr>
        <w:t xml:space="preserve"> </w:t>
      </w:r>
      <w:r w:rsidRPr="00FA172C">
        <w:rPr>
          <w:rFonts w:ascii="Simplified Arabic" w:hAnsi="Simplified Arabic" w:cs="Simplified Arabic" w:hint="cs"/>
          <w:b/>
          <w:bCs/>
          <w:sz w:val="40"/>
          <w:szCs w:val="40"/>
          <w:rtl/>
        </w:rPr>
        <w:t>، زياره</w:t>
      </w:r>
      <w:r w:rsidRPr="00FA172C">
        <w:rPr>
          <w:rFonts w:ascii="Simplified Arabic" w:hAnsi="Simplified Arabic" w:cs="Simplified Arabic"/>
          <w:b/>
          <w:bCs/>
          <w:sz w:val="40"/>
          <w:szCs w:val="40"/>
          <w:rtl/>
        </w:rPr>
        <w:t xml:space="preserve"> بيت الله الحرام وأداء مناسك </w:t>
      </w:r>
      <w:r w:rsidRPr="00FA172C">
        <w:rPr>
          <w:rFonts w:ascii="Simplified Arabic" w:hAnsi="Simplified Arabic" w:cs="Simplified Arabic" w:hint="cs"/>
          <w:b/>
          <w:bCs/>
          <w:sz w:val="40"/>
          <w:szCs w:val="40"/>
          <w:rtl/>
        </w:rPr>
        <w:t>العمرة</w:t>
      </w:r>
      <w:r w:rsidRPr="00E31700">
        <w:rPr>
          <w:rFonts w:ascii="Simplified Arabic" w:hAnsi="Simplified Arabic" w:cs="Simplified Arabic"/>
          <w:sz w:val="40"/>
          <w:szCs w:val="40"/>
          <w:rtl/>
        </w:rPr>
        <w:t xml:space="preserve"> </w:t>
      </w:r>
      <w:r w:rsidRPr="00E31700">
        <w:rPr>
          <w:rFonts w:ascii="Simplified Arabic" w:hAnsi="Simplified Arabic" w:cs="Simplified Arabic" w:hint="cs"/>
          <w:sz w:val="40"/>
          <w:szCs w:val="40"/>
          <w:rtl/>
        </w:rPr>
        <w:t>وفى الصحيحين</w:t>
      </w:r>
      <w:r w:rsidRPr="00E31700">
        <w:rPr>
          <w:rFonts w:ascii="Simplified Arabic" w:hAnsi="Simplified Arabic" w:cs="Simplified Arabic"/>
          <w:sz w:val="40"/>
          <w:szCs w:val="40"/>
          <w:rtl/>
        </w:rPr>
        <w:t xml:space="preserve"> يقول النبي صلى الله عليه وسلم </w:t>
      </w:r>
      <w:r w:rsidRPr="00E31700">
        <w:rPr>
          <w:rFonts w:ascii="Simplified Arabic" w:hAnsi="Simplified Arabic" w:cs="Simplified Arabic" w:hint="cs"/>
          <w:sz w:val="40"/>
          <w:szCs w:val="40"/>
          <w:rtl/>
        </w:rPr>
        <w:t>((عمرةٌ</w:t>
      </w:r>
      <w:r w:rsidRPr="00E31700">
        <w:rPr>
          <w:rFonts w:ascii="Simplified Arabic" w:hAnsi="Simplified Arabic" w:cs="Simplified Arabic"/>
          <w:sz w:val="40"/>
          <w:szCs w:val="40"/>
          <w:rtl/>
        </w:rPr>
        <w:t xml:space="preserve"> في رمضانَ تعدِلُ </w:t>
      </w:r>
      <w:r w:rsidRPr="00E31700">
        <w:rPr>
          <w:rFonts w:ascii="Simplified Arabic" w:hAnsi="Simplified Arabic" w:cs="Simplified Arabic" w:hint="cs"/>
          <w:sz w:val="40"/>
          <w:szCs w:val="40"/>
          <w:rtl/>
        </w:rPr>
        <w:t>حَجَّةً))</w:t>
      </w:r>
      <w:r w:rsidRPr="00E31700">
        <w:rPr>
          <w:rFonts w:ascii="Simplified Arabic" w:hAnsi="Simplified Arabic" w:cs="Simplified Arabic"/>
          <w:sz w:val="40"/>
          <w:szCs w:val="40"/>
        </w:rPr>
        <w:t xml:space="preserve">. </w:t>
      </w:r>
    </w:p>
    <w:p w14:paraId="1B9E2083" w14:textId="77777777" w:rsidR="00FA172C" w:rsidRPr="00E31700" w:rsidRDefault="00FA172C" w:rsidP="00FA172C">
      <w:pPr>
        <w:bidi/>
        <w:spacing w:after="120" w:line="240" w:lineRule="auto"/>
        <w:jc w:val="both"/>
        <w:rPr>
          <w:rFonts w:ascii="Simplified Arabic" w:hAnsi="Simplified Arabic" w:cs="PT Bold Heading"/>
          <w:sz w:val="40"/>
          <w:szCs w:val="40"/>
        </w:rPr>
      </w:pPr>
      <w:r w:rsidRPr="00E31700">
        <w:rPr>
          <w:rFonts w:ascii="Simplified Arabic" w:hAnsi="Simplified Arabic" w:cs="PT Bold Heading"/>
          <w:sz w:val="40"/>
          <w:szCs w:val="40"/>
          <w:rtl/>
        </w:rPr>
        <w:t>الخطبة الثانية</w:t>
      </w:r>
      <w:r w:rsidRPr="00E31700">
        <w:rPr>
          <w:rFonts w:ascii="Simplified Arabic" w:hAnsi="Simplified Arabic" w:cs="PT Bold Heading"/>
          <w:sz w:val="40"/>
          <w:szCs w:val="40"/>
        </w:rPr>
        <w:t xml:space="preserve"> </w:t>
      </w:r>
    </w:p>
    <w:p w14:paraId="1C520D1F" w14:textId="77777777" w:rsidR="00FA172C" w:rsidRDefault="00FA172C" w:rsidP="00FA172C">
      <w:pPr>
        <w:bidi/>
        <w:spacing w:after="120" w:line="240" w:lineRule="auto"/>
        <w:jc w:val="both"/>
        <w:rPr>
          <w:rFonts w:ascii="Simplified Arabic" w:hAnsi="Simplified Arabic" w:cs="Simplified Arabic"/>
          <w:sz w:val="40"/>
          <w:szCs w:val="40"/>
          <w:rtl/>
        </w:rPr>
      </w:pPr>
      <w:r w:rsidRPr="00E31700">
        <w:rPr>
          <w:rFonts w:ascii="Simplified Arabic" w:hAnsi="Simplified Arabic" w:cs="Simplified Arabic"/>
          <w:sz w:val="40"/>
          <w:szCs w:val="40"/>
          <w:rtl/>
        </w:rPr>
        <w:t xml:space="preserve">كذلك أيها المسلمون، من أبواب الطاعات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رمضان، </w:t>
      </w:r>
      <w:r>
        <w:rPr>
          <w:rFonts w:ascii="Simplified Arabic" w:hAnsi="Simplified Arabic" w:cs="Simplified Arabic" w:hint="cs"/>
          <w:sz w:val="40"/>
          <w:szCs w:val="40"/>
          <w:rtl/>
        </w:rPr>
        <w:t>إ</w:t>
      </w:r>
      <w:r w:rsidRPr="00E31700">
        <w:rPr>
          <w:rFonts w:ascii="Simplified Arabic" w:hAnsi="Simplified Arabic" w:cs="Simplified Arabic"/>
          <w:sz w:val="40"/>
          <w:szCs w:val="40"/>
          <w:rtl/>
        </w:rPr>
        <w:t xml:space="preserve">خراج الصدقات، والمسارعة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الخيرات، </w:t>
      </w:r>
      <w:r w:rsidRPr="00E31700">
        <w:rPr>
          <w:rFonts w:ascii="Simplified Arabic" w:hAnsi="Simplified Arabic" w:cs="Simplified Arabic" w:hint="cs"/>
          <w:sz w:val="40"/>
          <w:szCs w:val="40"/>
          <w:rtl/>
        </w:rPr>
        <w:t>والسعي</w:t>
      </w:r>
      <w:r w:rsidRPr="00E31700">
        <w:rPr>
          <w:rFonts w:ascii="Simplified Arabic" w:hAnsi="Simplified Arabic" w:cs="Simplified Arabic"/>
          <w:sz w:val="40"/>
          <w:szCs w:val="40"/>
          <w:rtl/>
        </w:rPr>
        <w:t xml:space="preserve"> لقضاء حوائج الناس، والوقوف بجانب الفقراء والمساكين واليتامى والضعفاء، </w:t>
      </w:r>
      <w:r w:rsidRPr="00E31700">
        <w:rPr>
          <w:rFonts w:ascii="Simplified Arabic" w:hAnsi="Simplified Arabic" w:cs="Simplified Arabic" w:hint="cs"/>
          <w:sz w:val="40"/>
          <w:szCs w:val="40"/>
          <w:rtl/>
        </w:rPr>
        <w:t>والسعي</w:t>
      </w:r>
      <w:r w:rsidRPr="00E31700">
        <w:rPr>
          <w:rFonts w:ascii="Simplified Arabic" w:hAnsi="Simplified Arabic" w:cs="Simplified Arabic"/>
          <w:sz w:val="40"/>
          <w:szCs w:val="40"/>
          <w:rtl/>
        </w:rPr>
        <w:t xml:space="preserve"> للإصلاح بين الناس، وصلة الأرحام وغيرها الكثير والكثير من أبواب الطاعات، وأريد هنا أن أختم بما يسر ويبشر كل طائع لله سبحانه وتعالى سواء كانت هذه الطاعة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رمضان أو غيره، فقد أخرج ابن أبى الدنيا، قال الحكم بن إبان، عند أبى مكى، (إذا حضر الرجل الموت، يقال للملك شم رأسه، قال أجد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رأسه القرآن، قال شم قلبه، قال أجد </w:t>
      </w:r>
      <w:r w:rsidRPr="00E31700">
        <w:rPr>
          <w:rFonts w:ascii="Simplified Arabic" w:hAnsi="Simplified Arabic" w:cs="Simplified Arabic" w:hint="cs"/>
          <w:sz w:val="40"/>
          <w:szCs w:val="40"/>
          <w:rtl/>
        </w:rPr>
        <w:t>في</w:t>
      </w:r>
      <w:r w:rsidRPr="00E31700">
        <w:rPr>
          <w:rFonts w:ascii="Simplified Arabic" w:hAnsi="Simplified Arabic" w:cs="Simplified Arabic"/>
          <w:sz w:val="40"/>
          <w:szCs w:val="40"/>
          <w:rtl/>
        </w:rPr>
        <w:t xml:space="preserve"> قلبه الصيام، قال شم قدميه، قال أجد ف</w:t>
      </w:r>
      <w:r>
        <w:rPr>
          <w:rFonts w:ascii="Simplified Arabic" w:hAnsi="Simplified Arabic" w:cs="Simplified Arabic" w:hint="cs"/>
          <w:sz w:val="40"/>
          <w:szCs w:val="40"/>
          <w:rtl/>
        </w:rPr>
        <w:t>ي</w:t>
      </w:r>
      <w:r w:rsidRPr="00E31700">
        <w:rPr>
          <w:rFonts w:ascii="Simplified Arabic" w:hAnsi="Simplified Arabic" w:cs="Simplified Arabic"/>
          <w:sz w:val="40"/>
          <w:szCs w:val="40"/>
          <w:rtl/>
        </w:rPr>
        <w:t xml:space="preserve"> قدميه القيام، قال حفظ نفسه فحفظه الله عز وجل)</w:t>
      </w:r>
      <w:r>
        <w:rPr>
          <w:rFonts w:ascii="Simplified Arabic" w:hAnsi="Simplified Arabic" w:cs="Simplified Arabic" w:hint="cs"/>
          <w:sz w:val="40"/>
          <w:szCs w:val="40"/>
          <w:rtl/>
        </w:rPr>
        <w:t>.</w:t>
      </w:r>
    </w:p>
    <w:p w14:paraId="12CE1556" w14:textId="77777777" w:rsidR="00FA172C" w:rsidRDefault="00FA172C" w:rsidP="00FA172C">
      <w:pPr>
        <w:bidi/>
        <w:spacing w:after="120" w:line="240" w:lineRule="auto"/>
        <w:jc w:val="center"/>
        <w:rPr>
          <w:rFonts w:ascii="Simplified Arabic" w:hAnsi="Simplified Arabic" w:cs="PT Bold Heading"/>
          <w:sz w:val="40"/>
          <w:szCs w:val="40"/>
          <w:rtl/>
        </w:rPr>
      </w:pPr>
      <w:r w:rsidRPr="00E31700">
        <w:rPr>
          <w:rFonts w:ascii="Simplified Arabic" w:hAnsi="Simplified Arabic" w:cs="PT Bold Heading"/>
          <w:sz w:val="40"/>
          <w:szCs w:val="40"/>
          <w:rtl/>
        </w:rPr>
        <w:t xml:space="preserve">اللهم تقبل منا الصيام والقيام واجعلنا من عتقائك من النار </w:t>
      </w:r>
      <w:r w:rsidRPr="00E31700">
        <w:rPr>
          <w:rFonts w:ascii="Simplified Arabic" w:hAnsi="Simplified Arabic" w:cs="PT Bold Heading" w:hint="cs"/>
          <w:sz w:val="40"/>
          <w:szCs w:val="40"/>
          <w:rtl/>
        </w:rPr>
        <w:t>في</w:t>
      </w:r>
      <w:r w:rsidRPr="00E31700">
        <w:rPr>
          <w:rFonts w:ascii="Simplified Arabic" w:hAnsi="Simplified Arabic" w:cs="PT Bold Heading"/>
          <w:sz w:val="40"/>
          <w:szCs w:val="40"/>
          <w:rtl/>
        </w:rPr>
        <w:t xml:space="preserve"> رمضان</w:t>
      </w:r>
    </w:p>
    <w:p w14:paraId="471912E4" w14:textId="5E864529" w:rsidR="00322A0F" w:rsidRPr="00FA172C" w:rsidRDefault="00FA172C" w:rsidP="00FA172C">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6C6AA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C1AC3" w14:textId="77777777" w:rsidR="006C6AA2" w:rsidRDefault="006C6AA2" w:rsidP="0046340F">
      <w:pPr>
        <w:spacing w:after="0" w:line="240" w:lineRule="auto"/>
      </w:pPr>
      <w:r>
        <w:separator/>
      </w:r>
    </w:p>
  </w:endnote>
  <w:endnote w:type="continuationSeparator" w:id="0">
    <w:p w14:paraId="224C383D" w14:textId="77777777" w:rsidR="006C6AA2" w:rsidRDefault="006C6AA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5A32" w14:textId="77777777" w:rsidR="006C6AA2" w:rsidRDefault="006C6AA2" w:rsidP="0046340F">
      <w:pPr>
        <w:spacing w:after="0" w:line="240" w:lineRule="auto"/>
      </w:pPr>
      <w:r>
        <w:separator/>
      </w:r>
    </w:p>
  </w:footnote>
  <w:footnote w:type="continuationSeparator" w:id="0">
    <w:p w14:paraId="67C5BE30" w14:textId="77777777" w:rsidR="006C6AA2" w:rsidRDefault="006C6AA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5199</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2024-03-07T21:42:00Z</dcterms:created>
  <dcterms:modified xsi:type="dcterms:W3CDTF">2024-03-07T21:42:00Z</dcterms:modified>
</cp:coreProperties>
</file>