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86" w:rsidRPr="002B5A86" w:rsidRDefault="002B5A86" w:rsidP="00462A80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4"/>
          <w:szCs w:val="34"/>
          <w:rtl/>
          <w:lang w:bidi="ar-EG"/>
        </w:rPr>
      </w:pPr>
      <w:r w:rsidRPr="002B5A86">
        <w:rPr>
          <w:rFonts w:ascii="Simplified Arabic" w:hAnsi="Simplified Arabic" w:cs="Simplified Arabic"/>
          <w:b/>
          <w:bCs/>
          <w:color w:val="000000" w:themeColor="text1"/>
          <w:sz w:val="34"/>
          <w:szCs w:val="34"/>
          <w:rtl/>
          <w:lang w:bidi="ar-EG"/>
        </w:rPr>
        <w:br w:type="page"/>
      </w:r>
    </w:p>
    <w:p w:rsidR="002B5A86" w:rsidRPr="002B5A86" w:rsidRDefault="002B5A86" w:rsidP="00462A80">
      <w:pPr>
        <w:pStyle w:val="a3"/>
        <w:shd w:val="clear" w:color="auto" w:fill="FFFFFF"/>
        <w:bidi/>
        <w:spacing w:before="0" w:beforeAutospacing="0" w:after="0" w:afterAutospacing="0" w:line="290" w:lineRule="atLeast"/>
        <w:jc w:val="both"/>
        <w:rPr>
          <w:rFonts w:ascii="Simplified Arabic" w:hAnsi="Simplified Arabic" w:cs="Simplified Arabic" w:hint="cs"/>
          <w:b/>
          <w:bCs/>
          <w:color w:val="000000" w:themeColor="text1"/>
          <w:sz w:val="34"/>
          <w:szCs w:val="34"/>
          <w:rtl/>
          <w:lang w:bidi="ar-EG"/>
        </w:rPr>
      </w:pPr>
      <w:r w:rsidRPr="002B5A86">
        <w:rPr>
          <w:rFonts w:ascii="Simplified Arabic" w:hAnsi="Simplified Arabic" w:cs="Simplified Arabic" w:hint="cs"/>
          <w:b/>
          <w:bCs/>
          <w:color w:val="000000" w:themeColor="text1"/>
          <w:sz w:val="34"/>
          <w:szCs w:val="34"/>
          <w:rtl/>
          <w:lang w:bidi="ar-EG"/>
        </w:rPr>
        <w:lastRenderedPageBreak/>
        <w:t>ا</w:t>
      </w:r>
      <w:r w:rsidRPr="002B5A86">
        <w:rPr>
          <w:rFonts w:ascii="Simplified Arabic" w:hAnsi="Simplified Arabic" w:cs="Simplified Arabic"/>
          <w:b/>
          <w:bCs/>
          <w:color w:val="000000" w:themeColor="text1"/>
          <w:sz w:val="34"/>
          <w:szCs w:val="34"/>
          <w:rtl/>
        </w:rPr>
        <w:t xml:space="preserve">لعفة والطهارة </w:t>
      </w:r>
    </w:p>
    <w:p w:rsidR="002B5A86" w:rsidRDefault="002B5A86" w:rsidP="00462A80">
      <w:pPr>
        <w:pStyle w:val="a3"/>
        <w:shd w:val="clear" w:color="auto" w:fill="FFFFFF"/>
        <w:bidi/>
        <w:spacing w:before="150" w:beforeAutospacing="0" w:after="0" w:afterAutospacing="0" w:line="290" w:lineRule="atLeast"/>
        <w:jc w:val="both"/>
        <w:rPr>
          <w:rFonts w:ascii="Simplified Arabic" w:hAnsi="Simplified Arabic" w:cs="Simplified Arabic" w:hint="cs"/>
          <w:color w:val="000000" w:themeColor="text1"/>
          <w:sz w:val="34"/>
          <w:szCs w:val="34"/>
          <w:rtl/>
          <w:lang w:bidi="ar-EG"/>
        </w:rPr>
      </w:pP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الحمد لله رب 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العالمين.. إ</w:t>
      </w:r>
      <w:r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ن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الحمد لله نحمده سبحانه وتعالي </w:t>
      </w:r>
      <w:proofErr w:type="spell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ونستعينه</w:t>
      </w:r>
      <w:proofErr w:type="spell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ونستهديه ونسأله التوفيق والسداد والعفاف والغني </w:t>
      </w:r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والتقي .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"من يهدي الله فهو المهتد ومن يضلل فلن تجد له وليا مرشدا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"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وأشهد </w:t>
      </w:r>
      <w:r w:rsidR="007541AD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ألا</w:t>
      </w:r>
      <w:r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="007541AD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إله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الا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الله وحده لا شريك له في سلطانه وأشهد أن سيدنا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ونبينا محمدا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عبد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الله </w:t>
      </w:r>
      <w:r w:rsidR="007541AD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ورسوله القائل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: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"بروا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آ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بائكم تبركم </w:t>
      </w:r>
      <w:r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أولادكم وعفوا تعف نساؤكم".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(الط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بر</w:t>
      </w:r>
      <w:r w:rsidR="007541AD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اني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).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اللهم صلاة وسلاما عليك يا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="007541AD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سيدي يا رسول الله 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وعلى</w:t>
      </w:r>
      <w:r w:rsidR="007541AD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proofErr w:type="spellStart"/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آله</w:t>
      </w:r>
      <w:proofErr w:type="spell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وسلم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  <w:lang w:bidi="ar-EG"/>
        </w:rPr>
        <w:t>.</w:t>
      </w:r>
    </w:p>
    <w:p w:rsidR="009A11FF" w:rsidRDefault="002B5A86" w:rsidP="00462A80">
      <w:pPr>
        <w:pStyle w:val="a3"/>
        <w:shd w:val="clear" w:color="auto" w:fill="FFFFFF"/>
        <w:bidi/>
        <w:spacing w:before="150" w:beforeAutospacing="0" w:after="0" w:afterAutospacing="0" w:line="290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</w:rPr>
      </w:pP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أ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ما بعد فيا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جماعة الإسلام إن مما يتميز به ديننا الإسلامي الطهارة والعفة حسية </w:t>
      </w:r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ومعنوية .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يتميز ديننا بأنه دين يحث </w:t>
      </w:r>
      <w:r w:rsidR="007541AD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على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التخلق بالأخلاق الفاضلة الحميدة ويحذر من الأخلاق الرديئة والمشينة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أخوة الإسلام ومن هذه الاخلاق الحميدة التي يحث عليها الإسلام خلق العفة </w:t>
      </w:r>
      <w:r w:rsidR="007541AD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والطهارة تلكم الخلق </w:t>
      </w:r>
      <w:proofErr w:type="spellStart"/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الإ</w:t>
      </w:r>
      <w:r w:rsidR="007541AD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يماني</w:t>
      </w:r>
      <w:proofErr w:type="spell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r w:rsidR="007541AD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الرفيع</w:t>
      </w:r>
      <w:r w:rsidR="007541AD"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>.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="007541AD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ولنا 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أ</w:t>
      </w:r>
      <w:r w:rsidR="007541AD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ن نوضح 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أ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ن العفة تمنع المؤمن عن الحرام وتجعله </w:t>
      </w:r>
      <w:r w:rsidR="007541AD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يتحلى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بالفضائل </w:t>
      </w:r>
      <w:r w:rsidR="007541AD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والحياء</w:t>
      </w:r>
      <w:r w:rsidR="007541AD"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>.</w:t>
      </w:r>
    </w:p>
    <w:p w:rsidR="009A11FF" w:rsidRDefault="002B5A86" w:rsidP="00462A80">
      <w:pPr>
        <w:pStyle w:val="a3"/>
        <w:shd w:val="clear" w:color="auto" w:fill="FFFFFF"/>
        <w:bidi/>
        <w:spacing w:before="150" w:beforeAutospacing="0" w:after="0" w:afterAutospacing="0" w:line="290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</w:rPr>
      </w:pP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  <w:r w:rsidR="007541AD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وهي خلق 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إ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يماني رفيع وثمرة من ثمرات الإيمان بالله تعالي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="007541AD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والعفة دعوة 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إ</w:t>
      </w:r>
      <w:r w:rsidR="007541AD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لى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البعد عن سفاسف الأمور وخدش </w:t>
      </w:r>
      <w:r w:rsidR="007541AD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المروء</w:t>
      </w:r>
      <w:r w:rsidR="007541AD" w:rsidRPr="002B5A86">
        <w:rPr>
          <w:rFonts w:ascii="Simplified Arabic" w:hAnsi="Simplified Arabic" w:cs="Simplified Arabic" w:hint="eastAsia"/>
          <w:color w:val="000000" w:themeColor="text1"/>
          <w:sz w:val="34"/>
          <w:szCs w:val="34"/>
          <w:rtl/>
        </w:rPr>
        <w:t>ة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والحياء</w:t>
      </w:r>
      <w:r w:rsidR="007541AD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.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فهي تنزه النفس وتكفها عن الانسياق وراء الشهوات والكف عن المحرمات وسؤال الناس علي وجه الاستجداء</w:t>
      </w:r>
      <w:r w:rsidR="009A11FF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  <w:proofErr w:type="gramStart"/>
      <w:r w:rsidR="009A11FF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  <w:r w:rsidR="00DB7E9F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>.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والدليل علي مشروعية </w:t>
      </w:r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العفة</w:t>
      </w:r>
      <w:r w:rsidR="00DB7E9F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>: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  <w:r w:rsidR="00DB7E9F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لقد حث الإسلام علي العفة بقوله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:" ومن كان غنيا فليستعفف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>".(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النساء/6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>)</w:t>
      </w:r>
      <w:r w:rsidR="009A11FF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ويقول صلي الله عليه </w:t>
      </w:r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وسلم :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"بروا </w:t>
      </w:r>
      <w:r w:rsidR="00DB7E9F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أباءكم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تبركم ابناؤكم وعفوا تعف نساؤكم ".(الطبراني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). </w:t>
      </w:r>
      <w:r w:rsidR="00DB7E9F">
        <w:rPr>
          <w:rFonts w:ascii="Simplified Arabic" w:hAnsi="Simplified Arabic" w:cs="Simplified Arabic"/>
          <w:color w:val="000000" w:themeColor="text1"/>
          <w:sz w:val="34"/>
          <w:szCs w:val="34"/>
        </w:rPr>
        <w:t>(</w:t>
      </w:r>
      <w:r w:rsidR="00DB7E9F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ويقول صلي الله عليه وسلم</w:t>
      </w:r>
      <w:r w:rsidR="00DB7E9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: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</w:t>
      </w:r>
      <w:r w:rsidR="00DB7E9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ما</w:t>
      </w:r>
      <w:r w:rsidR="00DB7E9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يكون عندي من خير فلن </w:t>
      </w:r>
      <w:proofErr w:type="spellStart"/>
      <w:r w:rsidR="00DB7E9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أد</w:t>
      </w:r>
      <w:r w:rsidR="00DB7E9F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خره</w:t>
      </w:r>
      <w:proofErr w:type="spellEnd"/>
      <w:r w:rsidR="00DB7E9F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عنكم ومن </w:t>
      </w:r>
      <w:proofErr w:type="spellStart"/>
      <w:r w:rsidR="00462A80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يست</w:t>
      </w:r>
      <w:r w:rsidR="00462A80" w:rsidRPr="002B5A86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عف</w:t>
      </w:r>
      <w:r w:rsidR="00462A80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ف</w:t>
      </w:r>
      <w:proofErr w:type="spell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يعفه الله ". (البخاري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>.</w:t>
      </w:r>
    </w:p>
    <w:p w:rsidR="002B5A86" w:rsidRPr="002B5A86" w:rsidRDefault="002B5A86" w:rsidP="00462A80">
      <w:pPr>
        <w:pStyle w:val="a3"/>
        <w:shd w:val="clear" w:color="auto" w:fill="FFFFFF"/>
        <w:bidi/>
        <w:spacing w:before="150" w:beforeAutospacing="0" w:after="0" w:afterAutospacing="0" w:line="290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</w:rPr>
      </w:pP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  <w:r w:rsidR="00462A80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وكان صلي الله عليه وسلم يقول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:</w:t>
      </w:r>
      <w:r w:rsidR="00462A80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"اللهم إني أسألك الهدي والتقي والعفاف والغني " (مسلم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). </w:t>
      </w:r>
      <w:r w:rsidR="00462A80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</w:t>
      </w:r>
      <w:r w:rsidR="00462A80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أ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خبر صل</w:t>
      </w:r>
      <w:r w:rsidR="00462A80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ي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الله عليه وسلم ان المؤمن العفيف من أوائل الناس الذين يدخلون الجنة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في </w:t>
      </w:r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الحديث :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"عرض علي أول ثلاثة يدخلون الجنة شهيد وعفيف متعفف وعبد أحسن عبادة الله ونصح لمواليه"(الترمذي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).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ايها </w:t>
      </w:r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الناس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: </w:t>
      </w:r>
      <w:r w:rsidR="00462A80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لقد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جاءت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lastRenderedPageBreak/>
        <w:t>نصوص الكتاب والسنة بالحث علي التخلق بالأخلاق الحسنة فقد قال الله عز وجل لنبيه :" وإنك لعلي خلق عظيم "( القلم/4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).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ويقول صلي الله عليه </w:t>
      </w:r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وسلم :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"إنما بعثت لأتمم مكارم الأخلاق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".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وقال صلي الله ع</w:t>
      </w:r>
      <w:r w:rsidR="00462A80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ليه </w:t>
      </w:r>
      <w:proofErr w:type="gramStart"/>
      <w:r w:rsidR="00462A80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وسلم :</w:t>
      </w:r>
      <w:proofErr w:type="gramEnd"/>
      <w:r w:rsidR="00462A80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 أربع إذا كن فيك فلا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عليك ما</w:t>
      </w:r>
      <w:r w:rsidR="00462A80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فاتك من الدنيا حفظ أمانة وصدق حديث وحسن خليقة وعفة في طعمة"(أحمد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>).</w:t>
      </w:r>
    </w:p>
    <w:p w:rsidR="009A11FF" w:rsidRDefault="002B5A86" w:rsidP="00462A80">
      <w:pPr>
        <w:pStyle w:val="a3"/>
        <w:shd w:val="clear" w:color="auto" w:fill="FFFFFF"/>
        <w:bidi/>
        <w:spacing w:before="150" w:beforeAutospacing="0" w:after="0" w:afterAutospacing="0" w:line="290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</w:rPr>
      </w:pPr>
      <w:r w:rsidRPr="009A11FF">
        <w:rPr>
          <w:rFonts w:ascii="Simplified Arabic" w:hAnsi="Simplified Arabic" w:cs="Simplified Arabic"/>
          <w:b/>
          <w:bCs/>
          <w:color w:val="000000" w:themeColor="text1"/>
          <w:sz w:val="34"/>
          <w:szCs w:val="34"/>
          <w:rtl/>
        </w:rPr>
        <w:t>أنواع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r w:rsidRPr="009A11FF">
        <w:rPr>
          <w:rFonts w:ascii="Simplified Arabic" w:hAnsi="Simplified Arabic" w:cs="Simplified Arabic"/>
          <w:b/>
          <w:bCs/>
          <w:color w:val="000000" w:themeColor="text1"/>
          <w:sz w:val="34"/>
          <w:szCs w:val="34"/>
          <w:rtl/>
        </w:rPr>
        <w:t>العفة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r w:rsidR="00462A80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وللعفة أنواع كثير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ة منها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: </w:t>
      </w:r>
      <w:r w:rsidRPr="00462A80">
        <w:rPr>
          <w:rFonts w:ascii="Simplified Arabic" w:hAnsi="Simplified Arabic" w:cs="Simplified Arabic"/>
          <w:b/>
          <w:bCs/>
          <w:color w:val="000000" w:themeColor="text1"/>
          <w:sz w:val="34"/>
          <w:szCs w:val="34"/>
          <w:rtl/>
        </w:rPr>
        <w:t>عفة</w:t>
      </w:r>
      <w:r w:rsidR="009A11FF" w:rsidRPr="00462A80">
        <w:rPr>
          <w:rFonts w:ascii="Simplified Arabic" w:hAnsi="Simplified Arabic" w:cs="Simplified Arabic" w:hint="cs"/>
          <w:b/>
          <w:bCs/>
          <w:color w:val="000000" w:themeColor="text1"/>
          <w:sz w:val="34"/>
          <w:szCs w:val="34"/>
          <w:rtl/>
        </w:rPr>
        <w:t xml:space="preserve"> </w:t>
      </w:r>
      <w:r w:rsidRPr="00462A80">
        <w:rPr>
          <w:rFonts w:ascii="Simplified Arabic" w:hAnsi="Simplified Arabic" w:cs="Simplified Arabic"/>
          <w:b/>
          <w:bCs/>
          <w:color w:val="000000" w:themeColor="text1"/>
          <w:sz w:val="34"/>
          <w:szCs w:val="34"/>
          <w:rtl/>
        </w:rPr>
        <w:t>الجوارح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فالمسلم عفيف اليد والرجل والعين والأذن </w:t>
      </w:r>
      <w:r w:rsidR="00462A80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والفرج.. فهو يعف جوارحه عن الحر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ام فلا تغلب</w:t>
      </w:r>
      <w:r w:rsidR="009A11FF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ه شهواته حيث أمر الم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و</w:t>
      </w:r>
      <w:r w:rsidR="009A11FF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لي 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ع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ز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وجل المؤمن ان يعف </w:t>
      </w:r>
      <w:r w:rsidR="009A11FF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نفسه ويحفظ فرجه فقال </w:t>
      </w:r>
      <w:proofErr w:type="gramStart"/>
      <w:r w:rsidR="009A11FF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تعالي :</w:t>
      </w:r>
      <w:proofErr w:type="gramEnd"/>
      <w:r w:rsidR="009A11FF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"ول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ي</w:t>
      </w:r>
      <w:r w:rsidR="009A11FF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ستعفف الذي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ن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لا يجدون نكاحا حتي يغنيهم الله من فصله".(النور/33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).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ويقول في صفات </w:t>
      </w:r>
      <w:proofErr w:type="spellStart"/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المؤمنبن</w:t>
      </w:r>
      <w:proofErr w:type="spell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:</w:t>
      </w:r>
      <w:proofErr w:type="gramEnd"/>
      <w:r w:rsidR="00462A80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"والذين هم لفروجهم حافظون إلا علي ازواجهم أو ما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ملكت ايمانهم فانهم غير ملومين"(المؤمنون</w:t>
      </w:r>
      <w:r w:rsidR="00462A80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).</w:t>
      </w:r>
    </w:p>
    <w:p w:rsidR="009A11FF" w:rsidRDefault="002B5A86" w:rsidP="00462A80">
      <w:pPr>
        <w:pStyle w:val="a3"/>
        <w:shd w:val="clear" w:color="auto" w:fill="FFFFFF"/>
        <w:bidi/>
        <w:spacing w:before="150" w:beforeAutospacing="0" w:after="0" w:afterAutospacing="0" w:line="290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</w:rPr>
      </w:pP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وقد حث النبي صلي الله عليه وسلم الشباب علي الزواج طلبا للعفة </w:t>
      </w:r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فقال :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 يا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معشر الشباب من استطاع منكم الباءة فليتزوج فانه اغض للبصر واحصن للفرج فمن لم يستطع فعليه بالصوم فإنه له وجاء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".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وأمر سول الله صلي الله عليه وسلم المسلمين للتمسك بالعفة والوقار فقال:</w:t>
      </w:r>
      <w:r w:rsidR="00462A80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"استحيوا من الله حق الحياء قالوا يا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رسول الله إنا نستحي والحمد لله قال ليس ذلك الحياء وإنما الحياء حق الحياء أن تحفظ الرأس وما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وعي والبطن وما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حوي وأن تذكر الموت والبلي ومن أراد الأخرة ترك زينة الدنيا فمن فعل ذلك فقد استحيا من الله حق الحياء"(الترمذي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). </w:t>
      </w:r>
      <w:r w:rsidR="00462A80">
        <w:rPr>
          <w:rFonts w:ascii="Simplified Arabic" w:hAnsi="Simplified Arabic" w:cs="Simplified Arabic"/>
          <w:color w:val="000000" w:themeColor="text1"/>
          <w:sz w:val="34"/>
          <w:szCs w:val="34"/>
        </w:rPr>
        <w:t>(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وقد أمر الإسلام بغض البصر وحفظ الفرج تحقيقا للعفة و</w:t>
      </w:r>
      <w:r w:rsidR="009A11FF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المرؤة فكان الأمر من الله لنبيه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: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"قل للمؤمنين يغضوا من أبصارهم ويحفظوا فروجهم ذلك ازكي لهم ...</w:t>
      </w:r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 :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"وقل للمؤمنات يغضضن من أبصارهن ويحفظن فروجهن...."(النور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>).</w:t>
      </w:r>
    </w:p>
    <w:p w:rsidR="009A11FF" w:rsidRDefault="002B5A86" w:rsidP="00462A80">
      <w:pPr>
        <w:pStyle w:val="a3"/>
        <w:shd w:val="clear" w:color="auto" w:fill="FFFFFF"/>
        <w:bidi/>
        <w:spacing w:before="150" w:beforeAutospacing="0" w:after="0" w:afterAutospacing="0" w:line="290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</w:pP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لذلك الرجل </w:t>
      </w:r>
      <w:r w:rsidR="009A11FF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الذي أراد ان يعبث بحرمة امرأة ع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ف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يفة طاهرة لقنته درسا في العفة والطهارة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وقالت له ألم تسمع قول القائل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: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واترك ماءكم من غير ورد وذلك لكثرة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lastRenderedPageBreak/>
        <w:t xml:space="preserve">الوراد فيه ** إذا سقط الذباب </w:t>
      </w:r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علي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طعام رفعت يدي ونفسي تشتهيه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وتجتنب الأسود ورود ماء إذا كان الكلاب ولغن فيه ** ويرتجع الكريم خميص بطن ولا يرضي مقاسمة السفيه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لذلك </w:t>
      </w:r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ورد :</w:t>
      </w:r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"بشر الزاني بالفقر ولو بعد حين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".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وورد أنه من زني بامرأة متزوجة فعليه من العذاب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.....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عفوا تعف نساؤكم في المحرم **وتجنبوا مالا يليق بمسلم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إن الزنا دين فإن أقرضته** كان الوفا من أهل بيتك فاعلم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من يزن في بيت بألفي درهم** في بيته يزن بغير الدرهم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  <w:proofErr w:type="spell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ياهاتكا</w:t>
      </w:r>
      <w:proofErr w:type="spell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ستر الرجال وقاطعا **سبل المودة عشت غير </w:t>
      </w:r>
      <w:proofErr w:type="spellStart"/>
      <w:proofErr w:type="gram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مكرم.ن</w:t>
      </w:r>
      <w:proofErr w:type="spellEnd"/>
      <w:proofErr w:type="gram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من يزن </w:t>
      </w:r>
      <w:proofErr w:type="spellStart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يزن</w:t>
      </w:r>
      <w:proofErr w:type="spellEnd"/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به ولو بجداره**ان كنت يا</w:t>
      </w:r>
      <w:r w:rsidR="009A11FF">
        <w:rPr>
          <w:rFonts w:ascii="Simplified Arabic" w:hAnsi="Simplified Arabic" w:cs="Simplified Arabic" w:hint="cs"/>
          <w:color w:val="000000" w:themeColor="text1"/>
          <w:sz w:val="34"/>
          <w:szCs w:val="34"/>
          <w:rtl/>
          <w:lang w:bidi="ar-EG"/>
        </w:rPr>
        <w:t xml:space="preserve"> 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هذا لبيبا فاهم</w:t>
      </w:r>
      <w:r w:rsidRPr="002B5A86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</w:p>
    <w:p w:rsidR="000A6172" w:rsidRPr="000A6172" w:rsidRDefault="002B5A86" w:rsidP="00462A80">
      <w:pPr>
        <w:pStyle w:val="a3"/>
        <w:shd w:val="clear" w:color="auto" w:fill="FFFFFF"/>
        <w:bidi/>
        <w:spacing w:before="90" w:beforeAutospacing="0" w:after="90" w:afterAutospacing="0" w:line="311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</w:rPr>
      </w:pPr>
      <w:r w:rsidRPr="00462A80">
        <w:rPr>
          <w:rFonts w:ascii="Simplified Arabic" w:hAnsi="Simplified Arabic" w:cs="Simplified Arabic"/>
          <w:b/>
          <w:bCs/>
          <w:color w:val="000000" w:themeColor="text1"/>
          <w:sz w:val="34"/>
          <w:szCs w:val="34"/>
          <w:rtl/>
        </w:rPr>
        <w:t>العفة عن أموال الغير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: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أخوة الإيمان والإسلام والمؤمن الحق هو الذي يترفع ويتورع المال الحرام مهما وصل به ال</w:t>
      </w:r>
      <w:r w:rsidR="009A11FF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أمر من حاجة </w:t>
      </w:r>
      <w:proofErr w:type="gramStart"/>
      <w:r w:rsidR="009A11FF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وعوز .</w:t>
      </w:r>
      <w:proofErr w:type="gramEnd"/>
      <w:r w:rsidR="009A11FF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</w:t>
      </w:r>
      <w:r w:rsidR="009A11FF" w:rsidRPr="000A6172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="009A11FF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فهو عفيف متع</w:t>
      </w:r>
      <w:r w:rsidR="001D69AB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ف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ف لا يأخذ شيئا</w:t>
      </w:r>
      <w:r w:rsidR="009A11FF" w:rsidRPr="000A6172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بغير </w:t>
      </w:r>
      <w:proofErr w:type="gram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حق .</w:t>
      </w:r>
      <w:proofErr w:type="gram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 ولا يمد</w:t>
      </w:r>
      <w:r w:rsidR="009A11FF" w:rsidRPr="000A6172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يده لغير الله ولا يسأل غيره </w:t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لانه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. يعلم ان الله هو الرازق الباسط العاطي </w:t>
      </w:r>
      <w:proofErr w:type="gram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المعطي .</w:t>
      </w:r>
      <w:proofErr w:type="gram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 فهو</w:t>
      </w:r>
      <w:r w:rsidR="009A11FF" w:rsidRPr="000A6172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="001D69AB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يثق في أن الله ي</w:t>
      </w:r>
      <w:r w:rsidR="001D69AB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ب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سط الرزق لمن يشاء ..واذا</w:t>
      </w:r>
      <w:r w:rsidR="009A11FF" w:rsidRPr="000A6172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رفع يديه اليه فلن يردهما صفرا كما جاء في الحديث الصحيح :"إن ربكم حيي ستير يحب الستر يستحي من عبده أن يرفع بديه إلي السماء يقول </w:t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يارب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يارب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ان يردهما صفرا خائبين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"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والمؤمن الح</w:t>
      </w:r>
      <w:r w:rsidR="001D69AB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ق هو الذي يحافظ علي المال العام ويتعفف عنه ل</w:t>
      </w:r>
      <w:r w:rsidR="001D69AB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أ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نه مال الفقراء والمساكين </w:t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واليتامي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وعامة الشعب الكادح وقد سمي القرآن الكريم الذي يستحل هذا المال انه غال :"ومن يغلل يأتي بما غل يوم </w:t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القيامة"لذلك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لما دخل علي عمر لن عبد العزيز احد وزرائه ليلا يعرض عليه احد الامور التي تخص الدولة ولما انتهي وأراد أن يتحدث في بعض الأمور الخاصة قام عمر و أطفأ المصباح ولما سأله الوزير ولما ؟ قال له المصباح يوقد بزيت من أموال المسلمين ونحن بحثنا امور الدولة علي </w:t>
      </w:r>
      <w:r w:rsidR="001D69AB" w:rsidRPr="000A6172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ضوئه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وما كان ينبغي لنا ان نتسامر ونتحدث في امورنا الخاصة علي </w:t>
      </w:r>
      <w:r w:rsidR="001D69AB" w:rsidRPr="000A6172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>ضوئه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اموال المسلمين ..فماذا أقول لربي غدا اذا سألني لماذا بددت اموال المسلمين وفي أي شيء بدته؟ فضل العفة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: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أخوة الإيمان وللعفة فضائل جليلة وعظيمة كفي أنه يذكر في المجالس بأنه عفيف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lastRenderedPageBreak/>
        <w:t xml:space="preserve">شريف طاهر الذيل عفيف اللسان </w:t>
      </w:r>
      <w:proofErr w:type="gram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واليد .</w:t>
      </w:r>
      <w:proofErr w:type="gram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. ويزيده الله عفة وطهارة يقول صلي الله عليه </w:t>
      </w:r>
      <w:proofErr w:type="gram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وسلم :</w:t>
      </w:r>
      <w:proofErr w:type="gram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" ومن </w:t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يستعفف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يعفه الله ومن يستغن يغنه الله ومن يتصبر يصبره الله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.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إذا كان عفيفا في الدنيا نال جزاء ذلك في الآخرة يقول صلي الله عليه </w:t>
      </w:r>
      <w:proofErr w:type="gram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وسلم :</w:t>
      </w:r>
      <w:proofErr w:type="gram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"سبعة يظلهم ا</w:t>
      </w:r>
      <w:r w:rsidR="009A11FF" w:rsidRPr="000A6172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لله في ظله </w:t>
      </w:r>
      <w:r w:rsidR="000A6172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يوم لا ظل إلا ظله إمام عادل شاب نشأ في طاعة الله ورجل قلبه معلق بالمساجد ورجلان تحابا في الله اجتمعا عليه وافترقا عليه ورجل دعته </w:t>
      </w:r>
      <w:proofErr w:type="spellStart"/>
      <w:r w:rsidR="000A6172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إمرأة</w:t>
      </w:r>
      <w:proofErr w:type="spellEnd"/>
      <w:r w:rsidR="000A6172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ذات منصب وجمال فقال لها إني أخاف الله ورجل تصدق بصدقة </w:t>
      </w:r>
      <w:proofErr w:type="spellStart"/>
      <w:r w:rsidR="000A6172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فاخفاها</w:t>
      </w:r>
      <w:proofErr w:type="spellEnd"/>
      <w:r w:rsidR="000A6172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حتي </w:t>
      </w:r>
      <w:proofErr w:type="spellStart"/>
      <w:r w:rsidR="000A6172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لاتعلم</w:t>
      </w:r>
      <w:proofErr w:type="spellEnd"/>
      <w:r w:rsidR="000A6172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شماله بما أنفقت يمينه. ورجل ذكر </w:t>
      </w:r>
      <w:proofErr w:type="spellStart"/>
      <w:r w:rsidR="000A6172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االه</w:t>
      </w:r>
      <w:proofErr w:type="spellEnd"/>
      <w:r w:rsidR="000A6172"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خاليا ففاضت عيناه من الدمع"(الترمذي</w:t>
      </w:r>
      <w:r w:rsidR="000A6172"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>).</w:t>
      </w:r>
    </w:p>
    <w:p w:rsidR="000A6172" w:rsidRDefault="000A6172" w:rsidP="00462A80">
      <w:pPr>
        <w:pStyle w:val="a3"/>
        <w:shd w:val="clear" w:color="auto" w:fill="FFFFFF"/>
        <w:bidi/>
        <w:spacing w:before="90" w:beforeAutospacing="0" w:after="0" w:afterAutospacing="0" w:line="311" w:lineRule="atLeast"/>
        <w:jc w:val="both"/>
        <w:rPr>
          <w:rFonts w:ascii="Simplified Arabic" w:hAnsi="Simplified Arabic" w:cs="Simplified Arabic" w:hint="cs"/>
          <w:b/>
          <w:bCs/>
          <w:color w:val="000000" w:themeColor="text1"/>
          <w:sz w:val="34"/>
          <w:szCs w:val="34"/>
          <w:rtl/>
        </w:rPr>
      </w:pPr>
      <w:r w:rsidRPr="002B5A86">
        <w:rPr>
          <w:rFonts w:ascii="Simplified Arabic" w:hAnsi="Simplified Arabic" w:cs="Simplified Arabic"/>
          <w:b/>
          <w:bCs/>
          <w:color w:val="000000" w:themeColor="text1"/>
          <w:sz w:val="34"/>
          <w:szCs w:val="34"/>
          <w:rtl/>
        </w:rPr>
        <w:t>الخطبة الثانية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4"/>
          <w:szCs w:val="34"/>
          <w:rtl/>
        </w:rPr>
        <w:t>:</w:t>
      </w:r>
    </w:p>
    <w:p w:rsidR="000A6172" w:rsidRDefault="000A6172" w:rsidP="00462A80">
      <w:pPr>
        <w:pStyle w:val="a3"/>
        <w:shd w:val="clear" w:color="auto" w:fill="FFFFFF"/>
        <w:bidi/>
        <w:spacing w:before="90" w:beforeAutospacing="0" w:after="0" w:afterAutospacing="0" w:line="311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</w:pP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br/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الحمد لله رب </w:t>
      </w:r>
      <w:proofErr w:type="gram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العالمين ..والصلاة</w:t>
      </w:r>
      <w:proofErr w:type="gram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والسلام علي المبعوث رحمة للعالمين .أما بعد فيا</w:t>
      </w:r>
      <w:r w:rsidR="001D69AB"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عباد الله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>.</w:t>
      </w:r>
    </w:p>
    <w:p w:rsidR="000A6172" w:rsidRDefault="000A6172" w:rsidP="00462A80">
      <w:pPr>
        <w:pStyle w:val="a3"/>
        <w:shd w:val="clear" w:color="auto" w:fill="FFFFFF"/>
        <w:bidi/>
        <w:spacing w:before="90" w:beforeAutospacing="0" w:after="0" w:afterAutospacing="0" w:line="311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</w:rPr>
      </w:pP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br/>
      </w:r>
      <w:proofErr w:type="gram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لازلنا</w:t>
      </w:r>
      <w:proofErr w:type="gram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نواصل الحديث حول خلق من أخلاق الأنبياء والأولياء والصالحين الأتقياء المؤمنين وهو خلق العفة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</w:t>
      </w:r>
    </w:p>
    <w:p w:rsidR="000A6172" w:rsidRDefault="000A6172" w:rsidP="00462A80">
      <w:pPr>
        <w:pStyle w:val="a3"/>
        <w:shd w:val="clear" w:color="auto" w:fill="FFFFFF"/>
        <w:bidi/>
        <w:spacing w:before="90" w:beforeAutospacing="0" w:after="0" w:afterAutospacing="0" w:line="311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</w:rPr>
      </w:pP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>.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br/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وللعفة والطهارة أثار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  <w:lang w:bidi="ar-EG"/>
        </w:rPr>
        <w:t xml:space="preserve">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وثمرات جليلة وفاضلة ومنها</w:t>
      </w:r>
      <w:r>
        <w:rPr>
          <w:rFonts w:ascii="Simplified Arabic" w:hAnsi="Simplified Arabic" w:cs="Simplified Arabic"/>
          <w:color w:val="000000" w:themeColor="text1"/>
          <w:sz w:val="34"/>
          <w:szCs w:val="34"/>
        </w:rPr>
        <w:t>: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أولا:" نيل رضا الله تعالي والفوز </w:t>
      </w:r>
      <w:proofErr w:type="gram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بثوابه..</w:t>
      </w:r>
      <w:proofErr w:type="gram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وليس بعد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رضي الله </w:t>
      </w:r>
      <w:proofErr w:type="gram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شيء :</w:t>
      </w:r>
      <w:proofErr w:type="gram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"رضي الله عنهم ورضوا عنه،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>".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br/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ثانيا:</w:t>
      </w:r>
      <w:r>
        <w:rPr>
          <w:rFonts w:ascii="Simplified Arabic" w:hAnsi="Simplified Arabic" w:cs="Simplified Arabic" w:hint="cs"/>
          <w:color w:val="000000" w:themeColor="text1"/>
          <w:sz w:val="34"/>
          <w:szCs w:val="34"/>
          <w:rtl/>
        </w:rPr>
        <w:t xml:space="preserve"> 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"تحقيق المرؤة وعزة النفس والكرامة وكفي بالمرؤة نبلا فالذي </w:t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يتحلي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بالمرؤة وعزة النفس فقد </w:t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فازفي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الدارين</w:t>
      </w:r>
      <w:r>
        <w:rPr>
          <w:rFonts w:ascii="Simplified Arabic" w:hAnsi="Simplified Arabic" w:cs="Simplified Arabic"/>
          <w:color w:val="000000" w:themeColor="text1"/>
          <w:sz w:val="34"/>
          <w:szCs w:val="34"/>
        </w:rPr>
        <w:t>.</w:t>
      </w:r>
    </w:p>
    <w:p w:rsidR="000A6172" w:rsidRPr="000A6172" w:rsidRDefault="000A6172" w:rsidP="00462A80">
      <w:pPr>
        <w:pStyle w:val="a3"/>
        <w:shd w:val="clear" w:color="auto" w:fill="FFFFFF"/>
        <w:bidi/>
        <w:spacing w:before="90" w:beforeAutospacing="0" w:after="0" w:afterAutospacing="0" w:line="311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</w:rPr>
      </w:pPr>
      <w:r w:rsidRPr="000A6172">
        <w:rPr>
          <w:rStyle w:val="apple-converted-space"/>
          <w:rFonts w:ascii="Simplified Arabic" w:hAnsi="Simplified Arabic" w:cs="Simplified Arabic"/>
          <w:color w:val="000000" w:themeColor="text1"/>
          <w:sz w:val="34"/>
          <w:szCs w:val="34"/>
        </w:rPr>
        <w:t> 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br/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ثالثا:"ضبط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المسلم لنفسه الأمارة بالسوء وتحقيق السعادة في الدارين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>.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br/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رابعا:"صيانة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العرض والشرف وحسن السمعة وكفي</w:t>
      </w:r>
      <w:r w:rsidRPr="000A6172">
        <w:rPr>
          <w:rStyle w:val="apple-converted-space"/>
          <w:rFonts w:ascii="Simplified Arabic" w:hAnsi="Simplified Arabic" w:cs="Simplified Arabic"/>
          <w:color w:val="000000" w:themeColor="text1"/>
          <w:sz w:val="34"/>
          <w:szCs w:val="34"/>
          <w:rtl/>
        </w:rPr>
        <w:t> 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br/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lastRenderedPageBreak/>
        <w:t xml:space="preserve">بها فضيلة أن يذكر في حياته وبعد وفاته فلان نظيف اليد فلان طيب </w:t>
      </w:r>
      <w:proofErr w:type="gram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السمعة</w:t>
      </w:r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 xml:space="preserve"> .</w:t>
      </w:r>
      <w:proofErr w:type="gram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br/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خامسا:"نيل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محبة الناس ورضاهم في رضي الله </w:t>
      </w:r>
      <w:proofErr w:type="spellStart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عزوجل</w:t>
      </w:r>
      <w:proofErr w:type="spellEnd"/>
      <w:r w:rsidRPr="000A6172">
        <w:rPr>
          <w:rFonts w:ascii="Simplified Arabic" w:hAnsi="Simplified Arabic" w:cs="Simplified Arabic"/>
          <w:color w:val="000000" w:themeColor="text1"/>
          <w:sz w:val="34"/>
          <w:szCs w:val="34"/>
        </w:rPr>
        <w:t>".</w:t>
      </w:r>
    </w:p>
    <w:p w:rsidR="002B5A86" w:rsidRPr="000A6172" w:rsidRDefault="002B5A86" w:rsidP="00462A80">
      <w:pPr>
        <w:pStyle w:val="a3"/>
        <w:shd w:val="clear" w:color="auto" w:fill="FFFFFF"/>
        <w:bidi/>
        <w:spacing w:before="150" w:beforeAutospacing="0" w:after="0" w:afterAutospacing="0" w:line="290" w:lineRule="atLeast"/>
        <w:jc w:val="both"/>
        <w:rPr>
          <w:rFonts w:ascii="Simplified Arabic" w:hAnsi="Simplified Arabic" w:cs="Simplified Arabic"/>
          <w:color w:val="000000" w:themeColor="text1"/>
          <w:sz w:val="34"/>
          <w:szCs w:val="34"/>
        </w:rPr>
      </w:pPr>
    </w:p>
    <w:p w:rsidR="009D757D" w:rsidRPr="002B5A86" w:rsidRDefault="009D757D" w:rsidP="00462A80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4"/>
          <w:szCs w:val="34"/>
          <w:lang w:bidi="ar-EG"/>
        </w:rPr>
      </w:pPr>
      <w:bookmarkStart w:id="0" w:name="_GoBack"/>
      <w:bookmarkEnd w:id="0"/>
    </w:p>
    <w:sectPr w:rsidR="009D757D" w:rsidRPr="002B5A86" w:rsidSect="003973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86"/>
    <w:rsid w:val="000A6172"/>
    <w:rsid w:val="001D69AB"/>
    <w:rsid w:val="002B5A86"/>
    <w:rsid w:val="003973A5"/>
    <w:rsid w:val="00462A80"/>
    <w:rsid w:val="007541AD"/>
    <w:rsid w:val="009A11FF"/>
    <w:rsid w:val="009D757D"/>
    <w:rsid w:val="00D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7B4C6"/>
  <w15:chartTrackingRefBased/>
  <w15:docId w15:val="{3F831014-B01E-4403-B8A5-4860202A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A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</dc:creator>
  <cp:keywords/>
  <dc:description/>
  <cp:lastModifiedBy>A.R</cp:lastModifiedBy>
  <cp:revision>4</cp:revision>
  <dcterms:created xsi:type="dcterms:W3CDTF">2016-07-21T04:33:00Z</dcterms:created>
  <dcterms:modified xsi:type="dcterms:W3CDTF">2016-07-21T05:13:00Z</dcterms:modified>
</cp:coreProperties>
</file>