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63A12" w14:textId="77777777" w:rsidR="0022257D" w:rsidRDefault="006F5413" w:rsidP="0022257D">
      <w:pPr>
        <w:pBdr>
          <w:top w:val="single" w:sz="4" w:space="1" w:color="auto"/>
          <w:left w:val="single" w:sz="4" w:space="4" w:color="auto"/>
          <w:bottom w:val="single" w:sz="4" w:space="1" w:color="auto"/>
          <w:right w:val="single" w:sz="4" w:space="4" w:color="auto"/>
        </w:pBdr>
        <w:shd w:val="clear" w:color="auto" w:fill="C00000"/>
        <w:spacing w:after="0" w:line="240" w:lineRule="auto"/>
        <w:jc w:val="center"/>
        <w:rPr>
          <w:rFonts w:ascii="Sakkal Majalla" w:hAnsi="Sakkal Majalla" w:cs="PT Bold Heading"/>
          <w:color w:val="FFFFFF" w:themeColor="background1"/>
          <w:sz w:val="50"/>
          <w:szCs w:val="50"/>
          <w:rtl/>
        </w:rPr>
      </w:pPr>
      <w:r w:rsidRPr="00C40C50">
        <w:rPr>
          <w:rFonts w:cs="PT Bold Heading" w:hint="cs"/>
          <w:noProof/>
          <w:color w:val="FFFFFF" w:themeColor="background1"/>
          <w:sz w:val="50"/>
          <w:szCs w:val="50"/>
        </w:rPr>
        <w:drawing>
          <wp:inline distT="0" distB="0" distL="0" distR="0" wp14:anchorId="1AFB2DCB" wp14:editId="17A69D65">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22257D" w:rsidRPr="0022257D">
        <w:rPr>
          <w:rFonts w:ascii="Sakkal Majalla" w:hAnsi="Sakkal Majalla" w:cs="PT Bold Heading"/>
          <w:b/>
          <w:bCs/>
          <w:color w:val="FFFFFF" w:themeColor="background1"/>
          <w:sz w:val="50"/>
          <w:szCs w:val="50"/>
          <w:rtl/>
        </w:rPr>
        <w:t>التحرُّشُ آفةٌ قبيحةٌ</w:t>
      </w:r>
    </w:p>
    <w:p w14:paraId="3703D7CE" w14:textId="1CAD4225" w:rsidR="006F5413" w:rsidRPr="00617055" w:rsidRDefault="00957E7D" w:rsidP="0022257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40" w:lineRule="auto"/>
        <w:jc w:val="center"/>
        <w:rPr>
          <w:rFonts w:asciiTheme="majorBidi" w:hAnsiTheme="majorBidi" w:cs="PT Bold Heading"/>
          <w:sz w:val="36"/>
          <w:szCs w:val="36"/>
          <w:rtl/>
        </w:rPr>
      </w:pPr>
      <w:r>
        <w:rPr>
          <w:rFonts w:asciiTheme="majorBidi" w:hAnsiTheme="majorBidi" w:cs="PT Bold Heading" w:hint="cs"/>
          <w:sz w:val="36"/>
          <w:szCs w:val="36"/>
          <w:rtl/>
        </w:rPr>
        <w:t>25</w:t>
      </w:r>
      <w:r w:rsidR="00D66BEC" w:rsidRPr="00617055">
        <w:rPr>
          <w:rFonts w:asciiTheme="majorBidi" w:hAnsiTheme="majorBidi" w:cs="PT Bold Heading" w:hint="cs"/>
          <w:sz w:val="36"/>
          <w:szCs w:val="36"/>
          <w:rtl/>
        </w:rPr>
        <w:t xml:space="preserve"> </w:t>
      </w:r>
      <w:r w:rsidR="00127306" w:rsidRPr="00617055">
        <w:rPr>
          <w:rFonts w:asciiTheme="majorBidi" w:hAnsiTheme="majorBidi" w:cs="PT Bold Heading" w:hint="cs"/>
          <w:sz w:val="36"/>
          <w:szCs w:val="36"/>
          <w:rtl/>
          <w:lang w:bidi="ar-EG"/>
        </w:rPr>
        <w:t xml:space="preserve">ربيع </w:t>
      </w:r>
      <w:r w:rsidR="00F74AE3">
        <w:rPr>
          <w:rFonts w:asciiTheme="majorBidi" w:hAnsiTheme="majorBidi" w:cs="PT Bold Heading" w:hint="cs"/>
          <w:sz w:val="36"/>
          <w:szCs w:val="36"/>
          <w:rtl/>
          <w:lang w:bidi="ar-EG"/>
        </w:rPr>
        <w:t>الثاني</w:t>
      </w:r>
      <w:r w:rsidR="00C73A5A" w:rsidRPr="00617055">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17</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7EAC1DA2" w14:textId="723AA13C" w:rsidR="00A04B85" w:rsidRPr="00A04B85" w:rsidRDefault="00A04B85" w:rsidP="00A04B85">
      <w:pPr>
        <w:spacing w:after="0" w:line="216" w:lineRule="auto"/>
        <w:jc w:val="both"/>
        <w:rPr>
          <w:rFonts w:ascii="Sakkal Majalla" w:hAnsi="Sakkal Majalla" w:cs="Sakkal Majalla"/>
          <w:b/>
          <w:bCs/>
          <w:sz w:val="36"/>
          <w:szCs w:val="36"/>
          <w:rtl/>
        </w:rPr>
      </w:pPr>
      <w:r w:rsidRPr="00487C06">
        <w:rPr>
          <w:rFonts w:ascii="Sakkal Majalla" w:hAnsi="Sakkal Majalla" w:cs="Sakkal Majalla"/>
          <w:sz w:val="36"/>
          <w:szCs w:val="36"/>
          <w:rtl/>
          <w:lang w:bidi="ar-EG"/>
        </w:rPr>
        <w:t xml:space="preserve">الحمدُ للهِ الذي أمرَ بالعفّةِ والطهرِ، ونهى عن الفحشاءِ والمنكرِ، وحذّرَ من سبلِ الشيطانِ ومسالكِ الهوى، أحمدُهُ سبحانهُ وتعالى على آلائِهِ ونعمِهِ، وأشكرُهُ على فضلِهِ وكرمِهِ، وأشهدُ أن لا إلهَ إلا اللهُ وحدَهُ لا شريكَ لهُ، جعلَ الطهرَ والعفّةَ حصنًا للمجتمعِ، وحراسةً للقلوبِ والأبصارِ، وأشهدُ أن سيدَنا محمدًا عبدُهُ ورسولُهُ، خيرُ من نهى عن الفواحشِ، وأرشدَ إلى طريقِ النقاءِ والطهارةِ، صلّى اللهُ عليهِ وعلى </w:t>
      </w:r>
      <w:proofErr w:type="spellStart"/>
      <w:r w:rsidRPr="00487C06">
        <w:rPr>
          <w:rFonts w:ascii="Sakkal Majalla" w:hAnsi="Sakkal Majalla" w:cs="Sakkal Majalla"/>
          <w:sz w:val="36"/>
          <w:szCs w:val="36"/>
          <w:rtl/>
          <w:lang w:bidi="ar-EG"/>
        </w:rPr>
        <w:t>آلِهِ</w:t>
      </w:r>
      <w:proofErr w:type="spellEnd"/>
      <w:r w:rsidRPr="00487C06">
        <w:rPr>
          <w:rFonts w:ascii="Sakkal Majalla" w:hAnsi="Sakkal Majalla" w:cs="Sakkal Majalla"/>
          <w:sz w:val="36"/>
          <w:szCs w:val="36"/>
          <w:rtl/>
          <w:lang w:bidi="ar-EG"/>
        </w:rPr>
        <w:t xml:space="preserve"> وصحبِهِ، وسلّمَ تسليمًا كثيرًا إلى يومِ الدينِ</w:t>
      </w:r>
      <w:r w:rsidRPr="00A04B85">
        <w:rPr>
          <w:rFonts w:ascii="Sakkal Majalla" w:hAnsi="Sakkal Majalla" w:cs="Sakkal Majalla" w:hint="cs"/>
          <w:sz w:val="36"/>
          <w:szCs w:val="36"/>
          <w:rtl/>
        </w:rPr>
        <w:t>.</w:t>
      </w:r>
      <w:r>
        <w:rPr>
          <w:rFonts w:ascii="Sakkal Majalla" w:hAnsi="Sakkal Majalla" w:cs="Sakkal Majalla" w:hint="cs"/>
          <w:sz w:val="36"/>
          <w:szCs w:val="36"/>
          <w:rtl/>
        </w:rPr>
        <w:t xml:space="preserve">       </w:t>
      </w:r>
      <w:r w:rsidRPr="00A04B85">
        <w:rPr>
          <w:rFonts w:ascii="Sakkal Majalla" w:hAnsi="Sakkal Majalla" w:cs="Sakkal Majalla" w:hint="cs"/>
          <w:b/>
          <w:bCs/>
          <w:sz w:val="36"/>
          <w:szCs w:val="36"/>
          <w:rtl/>
        </w:rPr>
        <w:t xml:space="preserve"> </w:t>
      </w:r>
      <w:r w:rsidRPr="00A04B85">
        <w:rPr>
          <w:rFonts w:ascii="Sakkal Majalla" w:hAnsi="Sakkal Majalla" w:cs="Sakkal Majalla" w:hint="cs"/>
          <w:b/>
          <w:bCs/>
          <w:sz w:val="36"/>
          <w:szCs w:val="36"/>
          <w:rtl/>
          <w:lang w:bidi="ar-EG"/>
        </w:rPr>
        <w:t>أما بعد:</w:t>
      </w:r>
    </w:p>
    <w:p w14:paraId="2BF9C5B7" w14:textId="77777777" w:rsidR="00A04B85" w:rsidRPr="00A04B85" w:rsidRDefault="00A04B85" w:rsidP="0022257D">
      <w:pPr>
        <w:spacing w:after="0" w:line="192" w:lineRule="auto"/>
        <w:jc w:val="both"/>
        <w:rPr>
          <w:rFonts w:ascii="Sakkal Majalla" w:hAnsi="Sakkal Majalla" w:cs="Sakkal Majalla"/>
          <w:sz w:val="36"/>
          <w:szCs w:val="36"/>
          <w:rtl/>
          <w:lang w:bidi="ar-EG"/>
        </w:rPr>
      </w:pPr>
      <w:r w:rsidRPr="0003512F">
        <w:rPr>
          <w:rFonts w:ascii="Sakkal Majalla" w:hAnsi="Sakkal Majalla" w:cs="Sakkal Majalla"/>
          <w:sz w:val="36"/>
          <w:szCs w:val="36"/>
          <w:rtl/>
          <w:lang w:bidi="ar-EG"/>
        </w:rPr>
        <w:t xml:space="preserve">وَسَيَكُونُ حَدِيثُنَا مَعَكُمْ فِي هَذِهِ الْخُطْبَةِ عَنْ </w:t>
      </w:r>
      <w:r w:rsidRPr="00A04B85">
        <w:rPr>
          <w:rFonts w:ascii="Sakkal Majalla" w:hAnsi="Sakkal Majalla" w:cs="Sakkal Majalla" w:hint="cs"/>
          <w:sz w:val="36"/>
          <w:szCs w:val="36"/>
          <w:rtl/>
          <w:lang w:bidi="ar-EG"/>
        </w:rPr>
        <w:t>أربعةِ</w:t>
      </w:r>
      <w:r w:rsidRPr="0003512F">
        <w:rPr>
          <w:rFonts w:ascii="Sakkal Majalla" w:hAnsi="Sakkal Majalla" w:cs="Sakkal Majalla"/>
          <w:sz w:val="36"/>
          <w:szCs w:val="36"/>
          <w:rtl/>
          <w:lang w:bidi="ar-EG"/>
        </w:rPr>
        <w:t xml:space="preserve"> عَنَاصِرَ</w:t>
      </w:r>
      <w:r w:rsidRPr="00A04B85">
        <w:rPr>
          <w:rFonts w:ascii="Sakkal Majalla" w:hAnsi="Sakkal Majalla" w:cs="Sakkal Majalla" w:hint="cs"/>
          <w:sz w:val="36"/>
          <w:szCs w:val="36"/>
          <w:rtl/>
          <w:lang w:bidi="ar-EG"/>
        </w:rPr>
        <w:t>:</w:t>
      </w:r>
    </w:p>
    <w:p w14:paraId="2822CCAE" w14:textId="77777777" w:rsidR="00A04B85" w:rsidRPr="00A04B85" w:rsidRDefault="00A04B85" w:rsidP="0022257D">
      <w:pPr>
        <w:spacing w:after="0" w:line="192"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rtl/>
          <w:lang w:bidi="ar-EG"/>
        </w:rPr>
        <w:t>العنصر الأَوَّلُ: حُرْمَةُ الأَعْرَاضِ فِي الإِسْلَامِ وَخُطُورَةُ الْعُدْوَانِ عَلَيْهَا</w:t>
      </w:r>
    </w:p>
    <w:p w14:paraId="5A1308D3"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الثاني: التَّحرُّشُ جريمةٌ عظيمةٌ وكبيرةٌ منَ الكبائرِ</w:t>
      </w:r>
    </w:p>
    <w:p w14:paraId="274669C9"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الثالثُ: أسبابُ التَّحرُّشِ وخطورَتُهُ على المجتمعِ</w:t>
      </w:r>
      <w:r w:rsidRPr="00A04B85">
        <w:rPr>
          <w:rFonts w:ascii="Sakkal Majalla" w:hAnsi="Sakkal Majalla" w:cs="Sakkal Majalla" w:hint="cs"/>
          <w:b/>
          <w:bCs/>
          <w:sz w:val="36"/>
          <w:szCs w:val="36"/>
          <w:rtl/>
          <w:lang w:bidi="ar-EG"/>
        </w:rPr>
        <w:t>.</w:t>
      </w:r>
    </w:p>
    <w:p w14:paraId="53550368" w14:textId="77777777" w:rsidR="00A04B85" w:rsidRPr="00A04B85" w:rsidRDefault="00A04B85" w:rsidP="0022257D">
      <w:pPr>
        <w:spacing w:after="0" w:line="192"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العُنْصُرُ الرَّابِعُ: وَسَائِلُ التَّصَدِّي لِلتَّحَرُّشِ وَبِنَاءُ الْمُجْتَمَعِ الطَّاهِرِ</w:t>
      </w:r>
    </w:p>
    <w:p w14:paraId="7F70A03E" w14:textId="77777777" w:rsidR="00A04B85" w:rsidRPr="00A04B85" w:rsidRDefault="00A04B85" w:rsidP="0022257D">
      <w:pPr>
        <w:spacing w:after="0" w:line="192"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 في اللهِ، حديثُنا اليومَ عن جريمةٍ نكراءَ، وظاهرةٍ مقيتةٍ، اجتاحتِ المجتمعاتِ وصارت تؤرِّقُ الأسرَ وتُقلقُ المربِّينَ وتُفسدُ أمنَ البلادِ وسلامتَها، ألا وهيَ جريمةُ "التحرُّشِ</w:t>
      </w:r>
      <w:r w:rsidRPr="00A04B85">
        <w:rPr>
          <w:rFonts w:ascii="Sakkal Majalla" w:hAnsi="Sakkal Majalla" w:cs="Sakkal Majalla" w:hint="cs"/>
          <w:sz w:val="36"/>
          <w:szCs w:val="36"/>
          <w:rtl/>
          <w:lang w:bidi="ar-EG"/>
        </w:rPr>
        <w:t>".</w:t>
      </w:r>
    </w:p>
    <w:p w14:paraId="1EC06735" w14:textId="77777777" w:rsidR="00A04B85" w:rsidRPr="00A04B85" w:rsidRDefault="00A04B85" w:rsidP="00A04B85">
      <w:pPr>
        <w:spacing w:after="0" w:line="216" w:lineRule="auto"/>
        <w:jc w:val="both"/>
        <w:rPr>
          <w:rFonts w:ascii="Sakkal Majalla" w:hAnsi="Sakkal Majalla" w:cs="Sakkal Majalla"/>
          <w:sz w:val="32"/>
          <w:szCs w:val="32"/>
          <w:lang w:bidi="ar-EG"/>
        </w:rPr>
      </w:pPr>
      <w:r w:rsidRPr="00A04B85">
        <w:rPr>
          <w:rFonts w:ascii="Sakkal Majalla" w:hAnsi="Sakkal Majalla" w:cs="Sakkal Majalla"/>
          <w:sz w:val="32"/>
          <w:szCs w:val="32"/>
          <w:rtl/>
          <w:lang w:bidi="ar-EG"/>
        </w:rPr>
        <w:t>ظاهرةٌ لم تعُدْ تقتصرُ على النظرِ الخائنِ أو الكلمةِ البذيئةِ، بل تطوَّرتْ إلى أفعالٍ فاحشةٍ، واعتداءاتٍ جسديَّةٍ في وضحِ النهارِ</w:t>
      </w:r>
      <w:r w:rsidRPr="00A04B85">
        <w:rPr>
          <w:rFonts w:ascii="Sakkal Majalla" w:hAnsi="Sakkal Majalla" w:cs="Sakkal Majalla" w:hint="cs"/>
          <w:sz w:val="32"/>
          <w:szCs w:val="32"/>
          <w:rtl/>
          <w:lang w:bidi="ar-EG"/>
        </w:rPr>
        <w:t>.</w:t>
      </w:r>
    </w:p>
    <w:p w14:paraId="56441952" w14:textId="77777777" w:rsidR="00A04B85" w:rsidRPr="00A04B85" w:rsidRDefault="00A04B85" w:rsidP="00A04B85">
      <w:pPr>
        <w:spacing w:after="0" w:line="216" w:lineRule="auto"/>
        <w:jc w:val="center"/>
        <w:rPr>
          <w:rFonts w:ascii="Sakkal Majalla" w:hAnsi="Sakkal Majalla" w:cs="PT Bold Heading"/>
          <w:color w:val="7030A0"/>
          <w:sz w:val="36"/>
          <w:szCs w:val="36"/>
          <w:lang w:bidi="ar-EG"/>
        </w:rPr>
      </w:pPr>
      <w:r w:rsidRPr="00A04B85">
        <w:rPr>
          <w:rFonts w:ascii="Sakkal Majalla" w:hAnsi="Sakkal Majalla" w:cs="PT Bold Heading"/>
          <w:color w:val="7030A0"/>
          <w:sz w:val="36"/>
          <w:szCs w:val="36"/>
          <w:rtl/>
          <w:lang w:bidi="ar-EG"/>
        </w:rPr>
        <w:t>العنصر الأَوَّلُ: حُرْمَةُ الأَعْرَاضِ فِي الإِسْلَامِ وَخُطُورَةُ الْعُدْوَانِ عَلَيْهَا</w:t>
      </w:r>
    </w:p>
    <w:p w14:paraId="0D8C3A0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الإِسْلَامُ دِينُ الحَيَاةِ الكَامِلَةِ، جَاءَ بِحِفْظِ الضَّرُورَاتِ الخَمْسِ: الدِّينِ وَالنَّفْسِ وَالعَقْلِ وَالمَالِ وَالعِرْضِ. فَالعِرْضُ مَصُونٌ مَحفُوظٌ عِندَ اللهِ تَعَالَى، مَن تَعَدَّى عَلَيهِ فَقَدْ جَرَّمَتْهُ الشَّرِيعَةُ وَأَوْعَدَتْهُ بِالعُقُوبَةِ فِي الدُّنْيَا وَالآخِرَةِ</w:t>
      </w:r>
      <w:r w:rsidRPr="00A04B85">
        <w:rPr>
          <w:rFonts w:ascii="Sakkal Majalla" w:hAnsi="Sakkal Majalla" w:cs="Sakkal Majalla" w:hint="cs"/>
          <w:sz w:val="36"/>
          <w:szCs w:val="36"/>
          <w:rtl/>
          <w:lang w:bidi="ar-EG"/>
        </w:rPr>
        <w:t>.</w:t>
      </w:r>
    </w:p>
    <w:p w14:paraId="579BE7B4"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قالَ رسولُ اللهِ ﷺ في خُطبةِ الوداعِ </w:t>
      </w:r>
      <w:r w:rsidRPr="00A04B85">
        <w:rPr>
          <w:rFonts w:ascii="Sakkal Majalla" w:hAnsi="Sakkal Majalla" w:cs="Sakkal Majalla"/>
          <w:sz w:val="36"/>
          <w:szCs w:val="36"/>
          <w:lang w:bidi="ar-EG"/>
        </w:rPr>
        <w:t>–</w:t>
      </w:r>
      <w:r w:rsidRPr="00A04B85">
        <w:rPr>
          <w:rFonts w:ascii="Sakkal Majalla" w:hAnsi="Sakkal Majalla" w:cs="Sakkal Majalla"/>
          <w:sz w:val="36"/>
          <w:szCs w:val="36"/>
          <w:rtl/>
          <w:lang w:bidi="ar-EG"/>
        </w:rPr>
        <w:t>وهوَ يرسِمُ للبشريَّةِ ميثاقَ الحقِّ والعدلِ</w:t>
      </w:r>
      <w:r w:rsidRPr="00A04B85">
        <w:rPr>
          <w:rFonts w:ascii="Sakkal Majalla" w:hAnsi="Sakkal Majalla" w:cs="Sakkal Majalla" w:hint="cs"/>
          <w:b/>
          <w:bCs/>
          <w:color w:val="00B050"/>
          <w:sz w:val="36"/>
          <w:szCs w:val="36"/>
          <w:rtl/>
          <w:lang w:bidi="ar-EG"/>
        </w:rPr>
        <w:t>: "</w:t>
      </w:r>
      <w:r w:rsidRPr="00A04B85">
        <w:rPr>
          <w:rFonts w:ascii="Sakkal Majalla" w:hAnsi="Sakkal Majalla" w:cs="Sakkal Majalla"/>
          <w:b/>
          <w:bCs/>
          <w:color w:val="00B050"/>
          <w:sz w:val="36"/>
          <w:szCs w:val="36"/>
          <w:rtl/>
          <w:lang w:bidi="ar-EG"/>
        </w:rPr>
        <w:t>إِنَّ دِمَاءَكُمْ وَأَمْوَالَكُمْ وَأَعْرَاضَكُمْ عَلَيْكُمْ حَرَامٌ، كَحُرْمَةِ يَوْمِكُمْ هَذَا، فِي بَلَدِكُمْ هَذَا، فِي شَهْرِكُمْ هَذَا»</w:t>
      </w:r>
      <w:r w:rsidRPr="00A04B85">
        <w:rPr>
          <w:rFonts w:ascii="Sakkal Majalla" w:hAnsi="Sakkal Majalla" w:cs="Sakkal Majalla"/>
          <w:sz w:val="36"/>
          <w:szCs w:val="36"/>
          <w:rtl/>
          <w:lang w:bidi="ar-EG"/>
        </w:rPr>
        <w:t xml:space="preserve"> (</w:t>
      </w:r>
      <w:r w:rsidRPr="00A04B85">
        <w:rPr>
          <w:rFonts w:ascii="Sakkal Majalla" w:hAnsi="Sakkal Majalla" w:cs="Sakkal Majalla"/>
          <w:sz w:val="36"/>
          <w:szCs w:val="36"/>
          <w:rtl/>
        </w:rPr>
        <w:t>البخاري (4406 )، ومسلم</w:t>
      </w:r>
      <w:r w:rsidRPr="00A04B85">
        <w:rPr>
          <w:rFonts w:ascii="Sakkal Majalla" w:hAnsi="Sakkal Majalla" w:cs="Sakkal Majalla" w:hint="cs"/>
          <w:sz w:val="36"/>
          <w:szCs w:val="36"/>
          <w:rtl/>
        </w:rPr>
        <w:t xml:space="preserve"> </w:t>
      </w:r>
      <w:r w:rsidRPr="00A04B85">
        <w:rPr>
          <w:rFonts w:ascii="Sakkal Majalla" w:hAnsi="Sakkal Majalla" w:cs="Sakkal Majalla"/>
          <w:sz w:val="36"/>
          <w:szCs w:val="36"/>
          <w:lang w:bidi="ar-EG"/>
        </w:rPr>
        <w:t xml:space="preserve"> (1679)</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1314BC36" w14:textId="77777777" w:rsidR="00A04B85" w:rsidRPr="00A04B85" w:rsidRDefault="00A04B85" w:rsidP="00A04B85">
      <w:pPr>
        <w:spacing w:after="0" w:line="216"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highlight w:val="green"/>
          <w:rtl/>
          <w:lang w:bidi="ar-EG"/>
        </w:rPr>
        <w:t xml:space="preserve">فجعلَ العرضَ </w:t>
      </w:r>
      <w:r w:rsidRPr="00A04B85">
        <w:rPr>
          <w:rFonts w:ascii="Sakkal Majalla" w:hAnsi="Sakkal Majalla" w:cs="Sakkal Majalla" w:hint="cs"/>
          <w:b/>
          <w:bCs/>
          <w:sz w:val="36"/>
          <w:szCs w:val="36"/>
          <w:highlight w:val="green"/>
          <w:rtl/>
          <w:lang w:bidi="ar-EG"/>
        </w:rPr>
        <w:t xml:space="preserve">- </w:t>
      </w:r>
      <w:r w:rsidRPr="00A04B85">
        <w:rPr>
          <w:rFonts w:ascii="Sakkal Majalla" w:hAnsi="Sakkal Majalla" w:cs="Sakkal Majalla"/>
          <w:b/>
          <w:bCs/>
          <w:sz w:val="36"/>
          <w:szCs w:val="36"/>
          <w:highlight w:val="green"/>
          <w:rtl/>
          <w:lang w:bidi="ar-EG"/>
        </w:rPr>
        <w:t>معَ الدمِ والمالِ</w:t>
      </w:r>
      <w:r w:rsidRPr="00A04B85">
        <w:rPr>
          <w:rFonts w:ascii="Sakkal Majalla" w:hAnsi="Sakkal Majalla" w:cs="Sakkal Majalla" w:hint="cs"/>
          <w:b/>
          <w:bCs/>
          <w:sz w:val="36"/>
          <w:szCs w:val="36"/>
          <w:highlight w:val="green"/>
          <w:rtl/>
          <w:lang w:bidi="ar-EG"/>
        </w:rPr>
        <w:t xml:space="preserve"> -</w:t>
      </w:r>
      <w:r w:rsidRPr="00A04B85">
        <w:rPr>
          <w:rFonts w:ascii="Sakkal Majalla" w:hAnsi="Sakkal Majalla" w:cs="Sakkal Majalla"/>
          <w:b/>
          <w:bCs/>
          <w:sz w:val="36"/>
          <w:szCs w:val="36"/>
          <w:highlight w:val="green"/>
          <w:lang w:bidi="ar-EG"/>
        </w:rPr>
        <w:t xml:space="preserve"> </w:t>
      </w:r>
      <w:r w:rsidRPr="00A04B85">
        <w:rPr>
          <w:rFonts w:ascii="Sakkal Majalla" w:hAnsi="Sakkal Majalla" w:cs="Sakkal Majalla"/>
          <w:b/>
          <w:bCs/>
          <w:sz w:val="36"/>
          <w:szCs w:val="36"/>
          <w:highlight w:val="green"/>
          <w:rtl/>
          <w:lang w:bidi="ar-EG"/>
        </w:rPr>
        <w:t>منَ المقاصدِ الكبرى، والتعرُّضُ لهُ بالتحرُّشِ أوِ الإساءةِ أوِ الكلمةِ أوِ النظرةِ إنما هوَ هتكٌ لحرمةٍ جعلَها اللهُ عزَّ وجلَّ مقدَّسةً</w:t>
      </w:r>
      <w:r w:rsidRPr="00A04B85">
        <w:rPr>
          <w:rFonts w:ascii="Sakkal Majalla" w:hAnsi="Sakkal Majalla" w:cs="Sakkal Majalla" w:hint="cs"/>
          <w:b/>
          <w:bCs/>
          <w:sz w:val="36"/>
          <w:szCs w:val="36"/>
          <w:highlight w:val="green"/>
          <w:rtl/>
          <w:lang w:bidi="ar-EG"/>
        </w:rPr>
        <w:t>.</w:t>
      </w:r>
    </w:p>
    <w:p w14:paraId="15274D27" w14:textId="4E486139" w:rsidR="00A04B85" w:rsidRPr="00A04B85" w:rsidRDefault="00A04B85" w:rsidP="00A04B85">
      <w:pPr>
        <w:spacing w:after="0" w:line="216" w:lineRule="auto"/>
        <w:jc w:val="both"/>
        <w:rPr>
          <w:rFonts w:ascii="Sakkal Majalla" w:hAnsi="Sakkal Majalla" w:cs="Sakkal Majalla"/>
          <w:b/>
          <w:bCs/>
          <w:color w:val="EE0000"/>
          <w:sz w:val="36"/>
          <w:szCs w:val="36"/>
          <w:rtl/>
          <w:lang w:bidi="ar-EG"/>
        </w:rPr>
      </w:pPr>
      <w:r w:rsidRPr="00A04B85">
        <w:rPr>
          <w:rFonts w:ascii="Sakkal Majalla" w:hAnsi="Sakkal Majalla" w:cs="Sakkal Majalla"/>
          <w:sz w:val="36"/>
          <w:szCs w:val="36"/>
          <w:rtl/>
          <w:lang w:bidi="ar-EG"/>
        </w:rPr>
        <w:t>وقد قال الله تعالى</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w:t>
      </w:r>
      <w:r w:rsidRPr="00A04B85">
        <w:rPr>
          <w:rFonts w:ascii="Sakkal Majalla" w:hAnsi="Sakkal Majalla" w:cs="Sakkal Majalla"/>
          <w:b/>
          <w:bCs/>
          <w:color w:val="EE0000"/>
          <w:sz w:val="36"/>
          <w:szCs w:val="36"/>
          <w:rtl/>
          <w:lang w:bidi="ar-EG"/>
        </w:rPr>
        <w:t>وَالَّذِينَ يُؤْذُونَ الْمُؤْمِنِينَ وَالْمُؤْمِنَاتِ بِغَيْرِ مَا اكْتَسَبُوا فَقَدِ احْتَمَلُوا بُهْتَانًا وَإِثْمًا مُبِينًا</w:t>
      </w:r>
      <w:r w:rsidRPr="00A04B85">
        <w:rPr>
          <w:rFonts w:ascii="Sakkal Majalla" w:hAnsi="Sakkal Majalla" w:cs="Sakkal Majalla"/>
          <w:sz w:val="36"/>
          <w:szCs w:val="36"/>
          <w:rtl/>
          <w:lang w:bidi="ar-EG"/>
        </w:rPr>
        <w:t>﴾ [الأحزاب: 58]</w:t>
      </w:r>
      <w:r w:rsidRPr="00A04B85">
        <w:rPr>
          <w:rFonts w:ascii="Sakkal Majalla" w:hAnsi="Sakkal Majalla" w:cs="Sakkal Majalla" w:hint="cs"/>
          <w:sz w:val="36"/>
          <w:szCs w:val="36"/>
          <w:rtl/>
          <w:lang w:bidi="ar-EG"/>
        </w:rPr>
        <w:t>.</w:t>
      </w:r>
    </w:p>
    <w:p w14:paraId="1FC79548"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lastRenderedPageBreak/>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المتحرش جامعٌ بين </w:t>
      </w:r>
      <w:r w:rsidRPr="00A04B85">
        <w:rPr>
          <w:rFonts w:ascii="Sakkal Majalla" w:hAnsi="Sakkal Majalla" w:cs="Sakkal Majalla" w:hint="cs"/>
          <w:sz w:val="36"/>
          <w:szCs w:val="36"/>
          <w:rtl/>
          <w:lang w:bidi="ar-EG"/>
        </w:rPr>
        <w:t>ذنوبٍ</w:t>
      </w:r>
      <w:r w:rsidRPr="00A04B85">
        <w:rPr>
          <w:rFonts w:ascii="Sakkal Majalla" w:hAnsi="Sakkal Majalla" w:cs="Sakkal Majalla"/>
          <w:sz w:val="36"/>
          <w:szCs w:val="36"/>
          <w:rtl/>
          <w:lang w:bidi="ar-EG"/>
        </w:rPr>
        <w:t xml:space="preserve"> كثيرةٍ: فهو ينظرُ إلى ما حرّم الله، ويؤذي المسلمَ بغير حقّ، وينتهكُ حُرُماتٍ عظيمةً، وربما وقع في الزنا أو مهدَّ له، وقد قال ﷺ: </w:t>
      </w:r>
      <w:r w:rsidRPr="00A04B85">
        <w:rPr>
          <w:rFonts w:ascii="Sakkal Majalla" w:hAnsi="Sakkal Majalla" w:cs="Sakkal Majalla"/>
          <w:b/>
          <w:bCs/>
          <w:color w:val="00B050"/>
          <w:sz w:val="36"/>
          <w:szCs w:val="36"/>
          <w:rtl/>
          <w:lang w:bidi="ar-EG"/>
        </w:rPr>
        <w:t>«العَيْنَانِ تَزْنِيَانِ، وَاليَدَانِ تَزْنِيَانِ، وَالرِّجْلَانِ تَزْنِيَانِ، وَيُحَقِّقُ ذَلِكَ الفَرْجُ أَوْ يُكَذِّبُهُ»</w:t>
      </w:r>
      <w:r w:rsidRPr="00A04B85">
        <w:rPr>
          <w:rFonts w:ascii="Sakkal Majalla" w:hAnsi="Sakkal Majalla" w:cs="Sakkal Majalla"/>
          <w:sz w:val="36"/>
          <w:szCs w:val="36"/>
          <w:rtl/>
          <w:lang w:bidi="ar-EG"/>
        </w:rPr>
        <w:t xml:space="preserve"> (أحمد</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(3912)</w:t>
      </w:r>
      <w:r w:rsidRPr="00A04B85">
        <w:rPr>
          <w:rFonts w:ascii="Sakkal Majalla" w:hAnsi="Sakkal Majalla" w:cs="Sakkal Majalla"/>
          <w:sz w:val="36"/>
          <w:szCs w:val="36"/>
          <w:rtl/>
        </w:rPr>
        <w:t>، والبزار (1956)، وأبو يعلى</w:t>
      </w:r>
      <w:r w:rsidRPr="00A04B85">
        <w:rPr>
          <w:rFonts w:ascii="Sakkal Majalla" w:hAnsi="Sakkal Majalla" w:cs="Sakkal Majalla"/>
          <w:sz w:val="36"/>
          <w:szCs w:val="36"/>
          <w:lang w:bidi="ar-EG"/>
        </w:rPr>
        <w:t xml:space="preserve"> (5364)</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46B6A2E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فالتَّحرُّشُ زِنًا معنويٌّ يبدأُ بالنَّظرةِ والكلمةِ، وقد ينتهي بالفاحشةِ والعياذُ باللهِ</w:t>
      </w:r>
      <w:r w:rsidRPr="00A04B85">
        <w:rPr>
          <w:rFonts w:ascii="Sakkal Majalla" w:hAnsi="Sakkal Majalla" w:cs="Sakkal Majalla" w:hint="cs"/>
          <w:sz w:val="36"/>
          <w:szCs w:val="36"/>
          <w:rtl/>
          <w:lang w:bidi="ar-EG"/>
        </w:rPr>
        <w:t>.</w:t>
      </w:r>
    </w:p>
    <w:p w14:paraId="67945726"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الثاني: التَّحرُّشُ جريمةٌ عظيمةٌ وكبيرةٌ منَ الكبائرِ</w:t>
      </w:r>
    </w:p>
    <w:p w14:paraId="40E047D6"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ليسَ التَّحرُّشُ مجرَّدَ سوءِ خُلُقٍ أو انحرافِ سلوكٍ؛ بل هوَ كبيرةٌ منَ الكبائرِ، جاءَ في النُّصوصِ الشرعيَّةِ تشديدُ الوعيدِ عليها، وعدُّها منَ الأفعالِ التي تهدمُ المجتمعَ وتُفسدُ القيمَ والأخلاقَ</w:t>
      </w:r>
      <w:r w:rsidRPr="00A04B85">
        <w:rPr>
          <w:rFonts w:ascii="Sakkal Majalla" w:hAnsi="Sakkal Majalla" w:cs="Sakkal Majalla" w:hint="cs"/>
          <w:sz w:val="36"/>
          <w:szCs w:val="36"/>
          <w:rtl/>
          <w:lang w:bidi="ar-EG"/>
        </w:rPr>
        <w:t>.</w:t>
      </w:r>
    </w:p>
    <w:p w14:paraId="7730C05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قالَ رسولُ اللهِ ﷺ</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إنَّ منْ أربى الرِّبا الاستطالةَ في عِرضِ المسلمِ بغيرِ حقٍّ»</w:t>
      </w:r>
      <w:r w:rsidRPr="00A04B85">
        <w:rPr>
          <w:rFonts w:ascii="Sakkal Majalla" w:hAnsi="Sakkal Majalla" w:cs="Sakkal Majalla"/>
          <w:sz w:val="36"/>
          <w:szCs w:val="36"/>
          <w:rtl/>
          <w:lang w:bidi="ar-EG"/>
        </w:rPr>
        <w:t xml:space="preserve"> </w:t>
      </w:r>
      <w:r w:rsidRPr="00A04B85">
        <w:rPr>
          <w:rFonts w:ascii="Sakkal Majalla" w:hAnsi="Sakkal Majalla" w:cs="Sakkal Majalla" w:hint="cs"/>
          <w:sz w:val="36"/>
          <w:szCs w:val="36"/>
          <w:rtl/>
          <w:lang w:bidi="ar-EG"/>
        </w:rPr>
        <w:t>(</w:t>
      </w:r>
      <w:r w:rsidRPr="00A04B85">
        <w:rPr>
          <w:rFonts w:ascii="Sakkal Majalla" w:hAnsi="Sakkal Majalla" w:cs="Sakkal Majalla"/>
          <w:sz w:val="36"/>
          <w:szCs w:val="36"/>
          <w:rtl/>
          <w:lang w:bidi="ar-EG"/>
        </w:rPr>
        <w:t>أخرجه</w:t>
      </w:r>
      <w:r w:rsidRPr="00A04B85">
        <w:rPr>
          <w:rFonts w:ascii="Sakkal Majalla" w:hAnsi="Sakkal Majalla" w:cs="Sakkal Majalla"/>
          <w:sz w:val="36"/>
          <w:szCs w:val="36"/>
          <w:rtl/>
        </w:rPr>
        <w:t xml:space="preserve"> أبو داود (4876)، وأحمد (1651)، والشاشي</w:t>
      </w:r>
      <w:r w:rsidRPr="00A04B85">
        <w:rPr>
          <w:rFonts w:ascii="Sakkal Majalla" w:hAnsi="Sakkal Majalla" w:cs="Sakkal Majalla"/>
          <w:sz w:val="36"/>
          <w:szCs w:val="36"/>
          <w:lang w:bidi="ar-EG"/>
        </w:rPr>
        <w:t xml:space="preserve"> (208)</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244EF2F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فشبَّهَ النبيُّ ﷺ التعرُّضَ للأعراضِ بالرِّبا، بل جعلَهُ أربى الرِّبا؛ والرِّبا منَ السَّبعِ الموبقاتِ المهلكاتِ، فكيفَ بمَن يستحلُّ العرضَ ويستخفُّ بحرمةِ المرأةِ وكرامتِها؟</w:t>
      </w:r>
      <w:r w:rsidRPr="00A04B85">
        <w:rPr>
          <w:rFonts w:ascii="Sakkal Majalla" w:hAnsi="Sakkal Majalla" w:cs="Sakkal Majalla"/>
          <w:sz w:val="36"/>
          <w:szCs w:val="36"/>
          <w:lang w:bidi="ar-EG"/>
        </w:rPr>
        <w:t>!</w:t>
      </w:r>
    </w:p>
    <w:p w14:paraId="03CCAEA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وعن أبي هريرةَ رضيَ اللهُ عنهُ قالَ: قالَ رسولُ اللهِ ﷺ</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إنَّ منْ أكبرِ الكبائرِ، استطالةَ المرءِ في عرضِ رجلٍ مسلمٍ بغيرِ حقٍّ»</w:t>
      </w:r>
      <w:r w:rsidRPr="00A04B85">
        <w:rPr>
          <w:rFonts w:ascii="Sakkal Majalla" w:hAnsi="Sakkal Majalla" w:cs="Sakkal Majalla"/>
          <w:sz w:val="36"/>
          <w:szCs w:val="36"/>
          <w:rtl/>
          <w:lang w:bidi="ar-EG"/>
        </w:rPr>
        <w:t xml:space="preserve"> </w:t>
      </w:r>
      <w:r w:rsidRPr="00A04B85">
        <w:rPr>
          <w:rFonts w:ascii="Sakkal Majalla" w:hAnsi="Sakkal Majalla" w:cs="Sakkal Majalla" w:hint="cs"/>
          <w:sz w:val="36"/>
          <w:szCs w:val="36"/>
          <w:rtl/>
          <w:lang w:bidi="ar-EG"/>
        </w:rPr>
        <w:t>(</w:t>
      </w:r>
      <w:r w:rsidRPr="00A04B85">
        <w:rPr>
          <w:rFonts w:ascii="Sakkal Majalla" w:hAnsi="Sakkal Majalla" w:cs="Sakkal Majalla"/>
          <w:sz w:val="36"/>
          <w:szCs w:val="36"/>
          <w:rtl/>
          <w:lang w:bidi="ar-EG"/>
        </w:rPr>
        <w:t>أخرجه</w:t>
      </w:r>
      <w:r w:rsidRPr="00A04B85">
        <w:rPr>
          <w:rFonts w:ascii="Sakkal Majalla" w:hAnsi="Sakkal Majalla" w:cs="Sakkal Majalla"/>
          <w:sz w:val="36"/>
          <w:szCs w:val="36"/>
          <w:rtl/>
        </w:rPr>
        <w:t xml:space="preserve"> أبو داود (4876) واللفظ له، وأحمد (1651) مطولاً</w:t>
      </w:r>
      <w:r w:rsidRPr="00A04B85">
        <w:rPr>
          <w:rFonts w:ascii="Sakkal Majalla" w:hAnsi="Sakkal Majalla" w:cs="Sakkal Majalla" w:hint="cs"/>
          <w:sz w:val="36"/>
          <w:szCs w:val="36"/>
          <w:rtl/>
          <w:lang w:bidi="ar-EG"/>
        </w:rPr>
        <w:t>. صحيح</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5E54EEDE"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التَّحرُّشُ ليسَ لعبًا، ولا مزاحًا، ولا مشاهدَ عابرةً كما يظنُّ </w:t>
      </w:r>
      <w:r w:rsidRPr="00A04B85">
        <w:rPr>
          <w:rFonts w:ascii="Sakkal Majalla" w:hAnsi="Sakkal Majalla" w:cs="Sakkal Majalla" w:hint="cs"/>
          <w:sz w:val="36"/>
          <w:szCs w:val="36"/>
          <w:rtl/>
          <w:lang w:bidi="ar-EG"/>
        </w:rPr>
        <w:t>ال</w:t>
      </w:r>
      <w:r w:rsidRPr="00A04B85">
        <w:rPr>
          <w:rFonts w:ascii="Sakkal Majalla" w:hAnsi="Sakkal Majalla" w:cs="Sakkal Majalla"/>
          <w:sz w:val="36"/>
          <w:szCs w:val="36"/>
          <w:rtl/>
          <w:lang w:bidi="ar-EG"/>
        </w:rPr>
        <w:t>بعضُ، بل هوَ سقوطٌ في أوحالِ الفجورِ، وعدوانٌ على كرامةِ الإنسانِ التي جعلَها اللهُ ميزانَ التفاضلِ بينَ الخلقِ</w:t>
      </w:r>
      <w:r w:rsidRPr="00A04B85">
        <w:rPr>
          <w:rFonts w:ascii="Sakkal Majalla" w:hAnsi="Sakkal Majalla" w:cs="Sakkal Majalla" w:hint="cs"/>
          <w:sz w:val="36"/>
          <w:szCs w:val="36"/>
          <w:rtl/>
          <w:lang w:bidi="ar-EG"/>
        </w:rPr>
        <w:t>.</w:t>
      </w:r>
    </w:p>
    <w:p w14:paraId="7B5CAF4F" w14:textId="77777777" w:rsidR="00A04B85" w:rsidRPr="0097257E" w:rsidRDefault="00A04B85" w:rsidP="00A04B85">
      <w:pPr>
        <w:spacing w:after="0" w:line="216" w:lineRule="auto"/>
        <w:jc w:val="both"/>
        <w:rPr>
          <w:rFonts w:ascii="Sakkal Majalla" w:hAnsi="Sakkal Majalla" w:cs="Sakkal Majalla"/>
          <w:sz w:val="30"/>
          <w:szCs w:val="30"/>
          <w:lang w:bidi="ar-EG"/>
        </w:rPr>
      </w:pPr>
      <w:r w:rsidRPr="0097257E">
        <w:rPr>
          <w:rFonts w:ascii="Sakkal Majalla" w:hAnsi="Sakkal Majalla" w:cs="Sakkal Majalla"/>
          <w:sz w:val="36"/>
          <w:szCs w:val="36"/>
          <w:rtl/>
          <w:lang w:bidi="ar-EG"/>
        </w:rPr>
        <w:t xml:space="preserve">وقد روى الحاكمُ عن عبدِ اللهِ بنِ مسعودٍ رضيَ اللهُ عنهُ أنَّ النبيَّ ﷺ قالَ: </w:t>
      </w:r>
      <w:r w:rsidRPr="0097257E">
        <w:rPr>
          <w:rFonts w:ascii="Sakkal Majalla" w:hAnsi="Sakkal Majalla" w:cs="Sakkal Majalla"/>
          <w:b/>
          <w:bCs/>
          <w:color w:val="00B050"/>
          <w:sz w:val="36"/>
          <w:szCs w:val="36"/>
          <w:rtl/>
          <w:lang w:bidi="ar-EG"/>
        </w:rPr>
        <w:t>"الرِّبا ثلاثةٌ وسبعونَ بابًا، أيسرُها مثلُ أن ينكحَ الرجلُ أمَّهُ، وإنَّ أربى الرِّبا عرضُ الرجلِ المسلمِ»</w:t>
      </w:r>
      <w:r w:rsidRPr="0097257E">
        <w:rPr>
          <w:rFonts w:ascii="Sakkal Majalla" w:hAnsi="Sakkal Majalla" w:cs="Sakkal Majalla"/>
          <w:sz w:val="36"/>
          <w:szCs w:val="36"/>
          <w:rtl/>
          <w:lang w:bidi="ar-EG"/>
        </w:rPr>
        <w:t xml:space="preserve">. </w:t>
      </w:r>
      <w:r w:rsidRPr="0097257E">
        <w:rPr>
          <w:rFonts w:ascii="Sakkal Majalla" w:hAnsi="Sakkal Majalla" w:cs="Sakkal Majalla"/>
          <w:sz w:val="36"/>
          <w:szCs w:val="36"/>
          <w:lang w:bidi="ar-EG"/>
        </w:rPr>
        <w:t> </w:t>
      </w:r>
      <w:r w:rsidRPr="0097257E">
        <w:rPr>
          <w:rFonts w:ascii="Sakkal Majalla" w:hAnsi="Sakkal Majalla" w:cs="Sakkal Majalla"/>
          <w:sz w:val="30"/>
          <w:szCs w:val="30"/>
          <w:rtl/>
        </w:rPr>
        <w:t>أخرجه ابن ماجة (2275)، وابن المنذر في ((الأوسط)) (</w:t>
      </w:r>
      <w:r w:rsidRPr="00A04B85">
        <w:rPr>
          <w:rFonts w:ascii="Sakkal Majalla" w:hAnsi="Sakkal Majalla" w:cs="Sakkal Majalla" w:hint="cs"/>
          <w:sz w:val="30"/>
          <w:szCs w:val="30"/>
          <w:rtl/>
        </w:rPr>
        <w:t>8013)</w:t>
      </w:r>
      <w:r w:rsidRPr="0097257E">
        <w:rPr>
          <w:rFonts w:ascii="Sakkal Majalla" w:hAnsi="Sakkal Majalla" w:cs="Sakkal Majalla"/>
          <w:sz w:val="30"/>
          <w:szCs w:val="30"/>
          <w:rtl/>
        </w:rPr>
        <w:t>، والحاكم (2259)، والبيهقي في ((شعب الإيمان))</w:t>
      </w:r>
      <w:r w:rsidRPr="0097257E">
        <w:rPr>
          <w:rFonts w:ascii="Sakkal Majalla" w:hAnsi="Sakkal Majalla" w:cs="Sakkal Majalla"/>
          <w:sz w:val="30"/>
          <w:szCs w:val="30"/>
          <w:lang w:bidi="ar-EG"/>
        </w:rPr>
        <w:t xml:space="preserve"> (5131)</w:t>
      </w:r>
      <w:r w:rsidRPr="0097257E">
        <w:rPr>
          <w:rFonts w:ascii="Sakkal Majalla" w:hAnsi="Sakkal Majalla" w:cs="Sakkal Majalla"/>
          <w:sz w:val="30"/>
          <w:szCs w:val="30"/>
          <w:rtl/>
          <w:lang w:bidi="ar-EG"/>
        </w:rPr>
        <w:t xml:space="preserve">. قالَ الحاكمُ: صحيحٌ على شرطِ الشيخينِ </w:t>
      </w:r>
      <w:proofErr w:type="spellStart"/>
      <w:r w:rsidRPr="0097257E">
        <w:rPr>
          <w:rFonts w:ascii="Sakkal Majalla" w:hAnsi="Sakkal Majalla" w:cs="Sakkal Majalla"/>
          <w:sz w:val="30"/>
          <w:szCs w:val="30"/>
          <w:rtl/>
          <w:lang w:bidi="ar-EG"/>
        </w:rPr>
        <w:t>ووافقَهُ</w:t>
      </w:r>
      <w:proofErr w:type="spellEnd"/>
      <w:r w:rsidRPr="0097257E">
        <w:rPr>
          <w:rFonts w:ascii="Sakkal Majalla" w:hAnsi="Sakkal Majalla" w:cs="Sakkal Majalla"/>
          <w:sz w:val="30"/>
          <w:szCs w:val="30"/>
          <w:rtl/>
          <w:lang w:bidi="ar-EG"/>
        </w:rPr>
        <w:t xml:space="preserve"> الذهبيُّ.</w:t>
      </w:r>
    </w:p>
    <w:p w14:paraId="2DBE62C9"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فانظروا يا عبادَ اللهِ، كيفَ وصفَ النبيُّ ﷺ المساسَ بالعرضِ </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ولو بكلمةٍ أو نظرةٍ أو تلويحٍ</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lang w:bidi="ar-EG"/>
        </w:rPr>
        <w:t>بأنَّهُ أعظمُ منَ الزِّنا؛ لأنَّ الزِّنا قد يقعُ برضا الطرفينِ، أمَّا التَّحرُّشُ ففيهِ عدوانٌ على البريءِ بالقوَّةِ والإكراهِ، وفيهِ إذلالٌ لكرامةِ الضحيَّةِ، وإفسادٌ في الأرضِ</w:t>
      </w:r>
      <w:r w:rsidRPr="00A04B85">
        <w:rPr>
          <w:rFonts w:ascii="Sakkal Majalla" w:hAnsi="Sakkal Majalla" w:cs="Sakkal Majalla" w:hint="cs"/>
          <w:sz w:val="36"/>
          <w:szCs w:val="36"/>
          <w:rtl/>
          <w:lang w:bidi="ar-EG"/>
        </w:rPr>
        <w:t>.</w:t>
      </w:r>
    </w:p>
    <w:p w14:paraId="7BE080DF" w14:textId="77777777" w:rsidR="00A04B85" w:rsidRPr="00A04B85" w:rsidRDefault="00A04B85" w:rsidP="00A04B85">
      <w:pPr>
        <w:spacing w:after="0" w:line="216"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highlight w:val="green"/>
          <w:rtl/>
          <w:lang w:bidi="ar-EG"/>
        </w:rPr>
        <w:t>أقوالُ العلماءِ في خطورةِ انتهاكِ الأعراضِ</w:t>
      </w:r>
    </w:p>
    <w:p w14:paraId="6EBCF2A1" w14:textId="77777777" w:rsidR="00A04B85" w:rsidRPr="00A04B85" w:rsidRDefault="00A04B85" w:rsidP="00A04B85">
      <w:pPr>
        <w:spacing w:after="0" w:line="216" w:lineRule="auto"/>
        <w:jc w:val="both"/>
        <w:rPr>
          <w:rFonts w:ascii="MS Gothic" w:eastAsia="MS Gothic" w:hAnsi="MS Gothic"/>
          <w:sz w:val="36"/>
          <w:szCs w:val="36"/>
          <w:rtl/>
          <w:lang w:bidi="ar-EG"/>
        </w:rPr>
      </w:pPr>
      <w:r w:rsidRPr="00A04B85">
        <w:rPr>
          <w:rFonts w:ascii="Sakkal Majalla" w:hAnsi="Sakkal Majalla" w:cs="Sakkal Majalla"/>
          <w:b/>
          <w:bCs/>
          <w:sz w:val="36"/>
          <w:szCs w:val="36"/>
          <w:rtl/>
          <w:lang w:bidi="ar-EG"/>
        </w:rPr>
        <w:t>قالَ الإمامُ الملا علي القاري رحمهُ اللهُ:</w:t>
      </w:r>
      <w:r w:rsidRPr="00A04B85">
        <w:rPr>
          <w:rFonts w:ascii="Sakkal Majalla" w:hAnsi="Sakkal Majalla" w:cs="Sakkal Majalla"/>
          <w:sz w:val="36"/>
          <w:szCs w:val="36"/>
          <w:rtl/>
          <w:lang w:bidi="ar-EG"/>
        </w:rPr>
        <w:t xml:space="preserve"> "وإنما كانتِ الاستطالةُ في الأعراضِ أشدَّ منَ الزِّنا، لتعلُّقِها بحقوقِ العبادِ، فإنَّ العرضَ أعزُّ على النفسِ منَ المالِ" مرقاةُ المفاتيحِ 5/1925</w:t>
      </w:r>
      <w:r w:rsidRPr="00A04B85">
        <w:rPr>
          <w:rFonts w:ascii="MS Gothic" w:eastAsia="MS Gothic" w:hAnsi="MS Gothic" w:hint="cs"/>
          <w:sz w:val="36"/>
          <w:szCs w:val="36"/>
          <w:rtl/>
          <w:lang w:bidi="ar-EG"/>
        </w:rPr>
        <w:t>.</w:t>
      </w:r>
    </w:p>
    <w:p w14:paraId="781A890C" w14:textId="65F0B55B" w:rsidR="00A04B85" w:rsidRPr="00A04B85" w:rsidRDefault="00A04B85" w:rsidP="00A04B85">
      <w:pPr>
        <w:spacing w:after="0" w:line="216" w:lineRule="auto"/>
        <w:jc w:val="both"/>
        <w:rPr>
          <w:rFonts w:ascii="MS Gothic" w:eastAsia="MS Gothic" w:hAnsi="MS Gothic"/>
          <w:sz w:val="34"/>
          <w:szCs w:val="34"/>
          <w:lang w:bidi="ar-EG"/>
        </w:rPr>
      </w:pPr>
      <w:r w:rsidRPr="00A04B85">
        <w:rPr>
          <w:rFonts w:ascii="Sakkal Majalla" w:hAnsi="Sakkal Majalla" w:cs="Sakkal Majalla"/>
          <w:b/>
          <w:bCs/>
          <w:sz w:val="34"/>
          <w:szCs w:val="34"/>
          <w:rtl/>
          <w:lang w:bidi="ar-EG"/>
        </w:rPr>
        <w:t xml:space="preserve">وقالَ الإمامُ المناوي رحمهُ اللهُ: </w:t>
      </w:r>
      <w:r w:rsidRPr="00A04B85">
        <w:rPr>
          <w:rFonts w:ascii="Sakkal Majalla" w:hAnsi="Sakkal Majalla" w:cs="Sakkal Majalla"/>
          <w:sz w:val="34"/>
          <w:szCs w:val="34"/>
          <w:rtl/>
          <w:lang w:bidi="ar-EG"/>
        </w:rPr>
        <w:t>"الإيذاءُ في الأعراضِ أشدُّ فسادًا، وأعظمُ خطرًا، لأنَّهُ يتركُ أثرًا في القلوبِ لا يزولُ" فيضُ القديرِ 4/50</w:t>
      </w:r>
      <w:r w:rsidRPr="00A04B85">
        <w:rPr>
          <w:rFonts w:ascii="MS Gothic" w:eastAsia="MS Gothic" w:hAnsi="MS Gothic" w:hint="cs"/>
          <w:sz w:val="34"/>
          <w:szCs w:val="34"/>
          <w:rtl/>
          <w:lang w:bidi="ar-EG"/>
        </w:rPr>
        <w:t xml:space="preserve">. </w:t>
      </w:r>
      <w:r w:rsidRPr="00A04B85">
        <w:rPr>
          <w:rFonts w:ascii="Sakkal Majalla" w:hAnsi="Sakkal Majalla" w:cs="Sakkal Majalla"/>
          <w:sz w:val="34"/>
          <w:szCs w:val="34"/>
          <w:rtl/>
          <w:lang w:bidi="ar-EG"/>
        </w:rPr>
        <w:t>فالتعرُّضُ للنِّساءِ بالتحرُّشِ جريمةٌ مركَّبةٌ: فيها ظلمٌ، وفجورٌ، واعتداءٌ، وخيانةٌ، وتضييعٌ للحقوقِ</w:t>
      </w:r>
      <w:r w:rsidRPr="00A04B85">
        <w:rPr>
          <w:rFonts w:ascii="Sakkal Majalla" w:hAnsi="Sakkal Majalla" w:cs="Sakkal Majalla"/>
          <w:sz w:val="34"/>
          <w:szCs w:val="34"/>
          <w:lang w:bidi="ar-EG"/>
        </w:rPr>
        <w:t>.</w:t>
      </w:r>
    </w:p>
    <w:p w14:paraId="2D088367" w14:textId="77777777" w:rsidR="00A04B85" w:rsidRPr="00A04B85" w:rsidRDefault="00A04B85" w:rsidP="00A04B85">
      <w:pPr>
        <w:spacing w:after="0" w:line="216" w:lineRule="auto"/>
        <w:jc w:val="both"/>
        <w:rPr>
          <w:rFonts w:ascii="Sakkal Majalla" w:hAnsi="Sakkal Majalla" w:cs="Sakkal Majalla"/>
          <w:b/>
          <w:bCs/>
          <w:sz w:val="36"/>
          <w:szCs w:val="36"/>
          <w:lang w:bidi="ar-EG"/>
        </w:rPr>
      </w:pPr>
      <w:r w:rsidRPr="00A04B85">
        <w:rPr>
          <w:rFonts w:ascii="Sakkal Majalla" w:hAnsi="Sakkal Majalla" w:cs="Sakkal Majalla"/>
          <w:b/>
          <w:bCs/>
          <w:sz w:val="36"/>
          <w:szCs w:val="36"/>
          <w:rtl/>
          <w:lang w:bidi="ar-EG"/>
        </w:rPr>
        <w:t>التشبيهُ القرآنيُّ بالمنافقينَ</w:t>
      </w:r>
    </w:p>
    <w:p w14:paraId="3AA5CB94"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لقد وصفَ اللهُ تعالى في كتابِهِ طائفةً منَ الناسِ بأنَّهم مرضى القلوبِ، يتبعونَ النِّساءَ في الطرقاتِ ويؤذونَهُنَّ، فقالَ</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﴿لَئِنْ لَمْ يَنْتَهِ الْمُنَافِقُونَ وَالَّذِينَ فِي قُلُوبِهِمْ مَرَضٌ وَالْمُرْجِفُونَ فِي الْمَدِينَةِ لَنُغْرِيَنَّكَ بِهِمْ ثُمَّ لَا يُجَاوِرُونَكَ فِيهَا إِلَّا قَلِيلًا﴾</w:t>
      </w:r>
      <w:r w:rsidRPr="00A04B85">
        <w:rPr>
          <w:rFonts w:ascii="Sakkal Majalla" w:hAnsi="Sakkal Majalla" w:cs="Sakkal Majalla"/>
          <w:sz w:val="36"/>
          <w:szCs w:val="36"/>
          <w:rtl/>
          <w:lang w:bidi="ar-EG"/>
        </w:rPr>
        <w:t xml:space="preserve"> [الأحزاب: 60]</w:t>
      </w:r>
      <w:r w:rsidRPr="00A04B85">
        <w:rPr>
          <w:rFonts w:ascii="Sakkal Majalla" w:hAnsi="Sakkal Majalla" w:cs="Sakkal Majalla" w:hint="cs"/>
          <w:sz w:val="36"/>
          <w:szCs w:val="36"/>
          <w:rtl/>
          <w:lang w:bidi="ar-EG"/>
        </w:rPr>
        <w:t>.</w:t>
      </w:r>
    </w:p>
    <w:p w14:paraId="0FF630E0" w14:textId="5D9F3237" w:rsidR="00A04B85" w:rsidRPr="00A04B85" w:rsidRDefault="00A04B85" w:rsidP="00A04B85">
      <w:pPr>
        <w:spacing w:after="0" w:line="216" w:lineRule="auto"/>
        <w:jc w:val="both"/>
        <w:rPr>
          <w:rFonts w:ascii="Sakkal Majalla" w:hAnsi="Sakkal Majalla" w:cs="Sakkal Majalla"/>
          <w:sz w:val="34"/>
          <w:szCs w:val="34"/>
          <w:rtl/>
          <w:lang w:bidi="ar-EG"/>
        </w:rPr>
      </w:pPr>
      <w:r w:rsidRPr="00A04B85">
        <w:rPr>
          <w:rFonts w:ascii="Sakkal Majalla" w:hAnsi="Sakkal Majalla" w:cs="Sakkal Majalla"/>
          <w:sz w:val="34"/>
          <w:szCs w:val="34"/>
          <w:rtl/>
          <w:lang w:bidi="ar-EG"/>
        </w:rPr>
        <w:lastRenderedPageBreak/>
        <w:t>قالَ الفخرُ الرازي: "</w:t>
      </w:r>
      <w:r w:rsidRPr="00A04B85">
        <w:rPr>
          <w:rFonts w:ascii="Sakkal Majalla" w:hAnsi="Sakkal Majalla" w:cs="Sakkal Majalla" w:hint="cs"/>
          <w:sz w:val="34"/>
          <w:szCs w:val="34"/>
          <w:rtl/>
          <w:lang w:bidi="ar-EG"/>
        </w:rPr>
        <w:t>... الَّذِي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فِي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قَلْبِهِ</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مَرَضٌ</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الَّذِي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يُؤْذِي</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الْمُؤْمِنَ</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بِاتِّبَاعِ</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نِسَائِهِ</w:t>
      </w:r>
      <w:r w:rsidRPr="00A04B85">
        <w:rPr>
          <w:rFonts w:ascii="Sakkal Majalla" w:hAnsi="Sakkal Majalla" w:cs="Sakkal Majalla"/>
          <w:sz w:val="34"/>
          <w:szCs w:val="34"/>
          <w:rtl/>
          <w:lang w:bidi="ar-EG"/>
        </w:rPr>
        <w:t xml:space="preserve"> </w:t>
      </w:r>
      <w:r w:rsidRPr="00A04B85">
        <w:rPr>
          <w:rFonts w:ascii="Sakkal Majalla" w:hAnsi="Sakkal Majalla" w:cs="Sakkal Majalla" w:hint="cs"/>
          <w:sz w:val="34"/>
          <w:szCs w:val="34"/>
          <w:rtl/>
          <w:lang w:bidi="ar-EG"/>
        </w:rPr>
        <w:t>...</w:t>
      </w:r>
      <w:r w:rsidRPr="00A04B85">
        <w:rPr>
          <w:rFonts w:ascii="Sakkal Majalla" w:hAnsi="Sakkal Majalla" w:cs="Sakkal Majalla"/>
          <w:sz w:val="34"/>
          <w:szCs w:val="34"/>
          <w:rtl/>
          <w:lang w:bidi="ar-EG"/>
        </w:rPr>
        <w:t>" التفسيرُ الكبيرُ 25/184</w:t>
      </w:r>
      <w:r w:rsidRPr="00A04B85">
        <w:rPr>
          <w:rFonts w:ascii="MS Gothic" w:eastAsia="MS Gothic" w:hAnsi="MS Gothic" w:hint="cs"/>
          <w:sz w:val="34"/>
          <w:szCs w:val="34"/>
          <w:rtl/>
          <w:lang w:bidi="ar-EG"/>
        </w:rPr>
        <w:t>.</w:t>
      </w:r>
      <w:r w:rsidRPr="00A04B85">
        <w:rPr>
          <w:rFonts w:ascii="Sakkal Majalla" w:hAnsi="Sakkal Majalla" w:cs="Sakkal Majalla" w:hint="cs"/>
          <w:sz w:val="34"/>
          <w:szCs w:val="34"/>
          <w:rtl/>
          <w:lang w:bidi="ar-EG"/>
        </w:rPr>
        <w:t xml:space="preserve"> </w:t>
      </w:r>
      <w:r w:rsidRPr="00A04B85">
        <w:rPr>
          <w:rFonts w:ascii="Sakkal Majalla" w:hAnsi="Sakkal Majalla" w:cs="Sakkal Majalla"/>
          <w:sz w:val="34"/>
          <w:szCs w:val="34"/>
          <w:rtl/>
          <w:lang w:bidi="ar-EG"/>
        </w:rPr>
        <w:t>فجعلَ اللهُ المتحرِّشينَ في صنفِ المنافقينَ، وأوعَدَهُم باللَّعنِ والإخراجِ والعقوبةِ البالغةِ، فهلْ بعدَ هذا تخفى خطورةُ هذهِ الجريمةِ؟</w:t>
      </w:r>
      <w:r w:rsidRPr="00A04B85">
        <w:rPr>
          <w:rFonts w:ascii="Sakkal Majalla" w:hAnsi="Sakkal Majalla" w:cs="Sakkal Majalla"/>
          <w:sz w:val="34"/>
          <w:szCs w:val="34"/>
          <w:lang w:bidi="ar-EG"/>
        </w:rPr>
        <w:t>!</w:t>
      </w:r>
    </w:p>
    <w:p w14:paraId="72BDB4EC" w14:textId="77777777" w:rsidR="00A04B85" w:rsidRPr="00A04B85" w:rsidRDefault="00A04B85" w:rsidP="00A04B85">
      <w:pPr>
        <w:spacing w:after="0" w:line="216" w:lineRule="auto"/>
        <w:jc w:val="both"/>
        <w:rPr>
          <w:rFonts w:ascii="MS Gothic" w:eastAsia="MS Gothic" w:hAnsi="MS Gothic" w:cs="MS Gothic"/>
          <w:sz w:val="36"/>
          <w:szCs w:val="36"/>
          <w:rtl/>
          <w:lang w:bidi="ar-EG"/>
        </w:rPr>
      </w:pPr>
      <w:r w:rsidRPr="00A04B85">
        <w:rPr>
          <w:rFonts w:ascii="Sakkal Majalla" w:hAnsi="Sakkal Majalla" w:cs="Sakkal Majalla"/>
          <w:sz w:val="36"/>
          <w:szCs w:val="36"/>
          <w:rtl/>
          <w:lang w:bidi="ar-EG"/>
        </w:rPr>
        <w:t>يقولُ الفاروقُ عمرُ بنُ الخطابِ رضيَ اللهُ عنهُ</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F0"/>
          <w:sz w:val="36"/>
          <w:szCs w:val="36"/>
          <w:rtl/>
          <w:lang w:bidi="ar-EG"/>
        </w:rPr>
        <w:t xml:space="preserve"> "</w:t>
      </w:r>
      <w:r w:rsidRPr="00A04B85">
        <w:rPr>
          <w:rFonts w:ascii="Sakkal Majalla" w:hAnsi="Sakkal Majalla" w:cs="Sakkal Majalla"/>
          <w:b/>
          <w:bCs/>
          <w:color w:val="00B0F0"/>
          <w:sz w:val="36"/>
          <w:szCs w:val="36"/>
          <w:rtl/>
          <w:lang w:bidi="ar-EG"/>
        </w:rPr>
        <w:t xml:space="preserve">لأنْ ألقى اللهَ بذنوبٍ فيما بيني وبينَهُ، أحبُّ إليَّ منْ أن ألقاهُ بذنبٍ في عرضِ </w:t>
      </w:r>
      <w:proofErr w:type="spellStart"/>
      <w:r w:rsidRPr="00A04B85">
        <w:rPr>
          <w:rFonts w:ascii="Sakkal Majalla" w:hAnsi="Sakkal Majalla" w:cs="Sakkal Majalla"/>
          <w:b/>
          <w:bCs/>
          <w:color w:val="00B0F0"/>
          <w:sz w:val="36"/>
          <w:szCs w:val="36"/>
          <w:rtl/>
          <w:lang w:bidi="ar-EG"/>
        </w:rPr>
        <w:t>امر</w:t>
      </w:r>
      <w:r w:rsidRPr="00A04B85">
        <w:rPr>
          <w:rFonts w:ascii="Sakkal Majalla" w:hAnsi="Sakkal Majalla" w:cs="Sakkal Majalla" w:hint="cs"/>
          <w:b/>
          <w:bCs/>
          <w:color w:val="00B0F0"/>
          <w:sz w:val="36"/>
          <w:szCs w:val="36"/>
          <w:rtl/>
          <w:lang w:bidi="ar-EG"/>
        </w:rPr>
        <w:t>ء</w:t>
      </w:r>
      <w:r w:rsidRPr="00A04B85">
        <w:rPr>
          <w:rFonts w:ascii="Sakkal Majalla" w:hAnsi="Sakkal Majalla" w:cs="Sakkal Majalla"/>
          <w:b/>
          <w:bCs/>
          <w:color w:val="00B0F0"/>
          <w:sz w:val="36"/>
          <w:szCs w:val="36"/>
          <w:rtl/>
          <w:lang w:bidi="ar-EG"/>
        </w:rPr>
        <w:t>ٍ</w:t>
      </w:r>
      <w:proofErr w:type="spellEnd"/>
      <w:r w:rsidRPr="00A04B85">
        <w:rPr>
          <w:rFonts w:ascii="Sakkal Majalla" w:hAnsi="Sakkal Majalla" w:cs="Sakkal Majalla"/>
          <w:b/>
          <w:bCs/>
          <w:color w:val="00B0F0"/>
          <w:sz w:val="36"/>
          <w:szCs w:val="36"/>
          <w:rtl/>
          <w:lang w:bidi="ar-EG"/>
        </w:rPr>
        <w:t xml:space="preserve"> مسلمٍ"</w:t>
      </w:r>
      <w:r w:rsidRPr="00A04B85">
        <w:rPr>
          <w:rFonts w:ascii="Sakkal Majalla" w:hAnsi="Sakkal Majalla" w:cs="Sakkal Majalla"/>
          <w:sz w:val="36"/>
          <w:szCs w:val="36"/>
          <w:rtl/>
          <w:lang w:bidi="ar-EG"/>
        </w:rPr>
        <w:t xml:space="preserve"> مصنَّفُ ابنِ أبي شيبةَ 5/204</w:t>
      </w:r>
      <w:r w:rsidRPr="00A04B85">
        <w:rPr>
          <w:rFonts w:ascii="MS Gothic" w:eastAsia="MS Gothic" w:hAnsi="MS Gothic" w:cs="MS Gothic" w:hint="cs"/>
          <w:sz w:val="36"/>
          <w:szCs w:val="36"/>
          <w:rtl/>
          <w:lang w:bidi="ar-EG"/>
        </w:rPr>
        <w:t>.</w:t>
      </w:r>
    </w:p>
    <w:p w14:paraId="72D2C0BC" w14:textId="77777777" w:rsidR="00A04B85" w:rsidRPr="00A04B85" w:rsidRDefault="00A04B85" w:rsidP="00A04B85">
      <w:pPr>
        <w:spacing w:after="0" w:line="216" w:lineRule="auto"/>
        <w:jc w:val="both"/>
        <w:rPr>
          <w:rFonts w:ascii="MS Gothic" w:eastAsia="MS Gothic" w:hAnsi="MS Gothic" w:cs="MS Gothic"/>
          <w:sz w:val="36"/>
          <w:szCs w:val="36"/>
          <w:rtl/>
          <w:lang w:bidi="ar-EG"/>
        </w:rPr>
      </w:pPr>
      <w:r w:rsidRPr="00A04B85">
        <w:rPr>
          <w:rFonts w:ascii="Sakkal Majalla" w:hAnsi="Sakkal Majalla" w:cs="Sakkal Majalla"/>
          <w:sz w:val="36"/>
          <w:szCs w:val="36"/>
          <w:rtl/>
          <w:lang w:bidi="ar-EG"/>
        </w:rPr>
        <w:t xml:space="preserve">فما أعظمَ هذا الكلامَ! أنْ يقدِّمَ عمرُ كلَّ ذنوبِ النفسِ بينَهُ وبينَ ربِّهِ على أنْ يظلمَ </w:t>
      </w:r>
      <w:r w:rsidRPr="00A04B85">
        <w:rPr>
          <w:rFonts w:ascii="Sakkal Majalla" w:hAnsi="Sakkal Majalla" w:cs="Sakkal Majalla" w:hint="cs"/>
          <w:sz w:val="36"/>
          <w:szCs w:val="36"/>
          <w:rtl/>
          <w:lang w:bidi="ar-EG"/>
        </w:rPr>
        <w:t>مسلم أو مسلمة</w:t>
      </w:r>
      <w:r w:rsidRPr="00A04B85">
        <w:rPr>
          <w:rFonts w:ascii="Sakkal Majalla" w:hAnsi="Sakkal Majalla" w:cs="Sakkal Majalla"/>
          <w:sz w:val="36"/>
          <w:szCs w:val="36"/>
          <w:rtl/>
          <w:lang w:bidi="ar-EG"/>
        </w:rPr>
        <w:t xml:space="preserve"> في عرضِه، أو يُلحِقَ به أذًى بالقولِ أوِ الفعلِ</w:t>
      </w:r>
      <w:r w:rsidRPr="00A04B85">
        <w:rPr>
          <w:rFonts w:ascii="Sakkal Majalla" w:hAnsi="Sakkal Majalla" w:cs="Sakkal Majalla" w:hint="cs"/>
          <w:sz w:val="36"/>
          <w:szCs w:val="36"/>
          <w:rtl/>
          <w:lang w:bidi="ar-EG"/>
        </w:rPr>
        <w:t>.</w:t>
      </w:r>
    </w:p>
    <w:p w14:paraId="1A38E80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إخوتي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إنَّ التَّحرُّشَ خيانةٌ للهِ ورسولِهِ قبلَ أن يكونَ خيانةً للمجتمعِ، وهوَ دليلٌ انحطاطٍ خلقيٍّ وانسلاخٍ منَ الفطرةِ السويَّةِ، ولذلكَ وجبَ على كلِّ مسلمٍ أن يحذرَ منَ التهاونِ فيهِ، أوِ التخفيفِ من شأنِهِ، أو تبريرِهِ بأعذارٍ واهيةٍ، فإنَّما هوَ </w:t>
      </w:r>
      <w:r w:rsidRPr="00A04B85">
        <w:rPr>
          <w:rFonts w:ascii="Sakkal Majalla" w:hAnsi="Sakkal Majalla" w:cs="Sakkal Majalla" w:hint="cs"/>
          <w:sz w:val="36"/>
          <w:szCs w:val="36"/>
          <w:rtl/>
          <w:lang w:bidi="ar-EG"/>
        </w:rPr>
        <w:t>من الذنوب العظيمة.</w:t>
      </w:r>
    </w:p>
    <w:p w14:paraId="14294402"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الثالثُ: أسبابُ التَّحرُّشِ وخطورَتُهُ على المجتمعِ</w:t>
      </w:r>
      <w:r w:rsidRPr="00A04B85">
        <w:rPr>
          <w:rFonts w:ascii="Sakkal Majalla" w:hAnsi="Sakkal Majalla" w:cs="PT Bold Heading" w:hint="cs"/>
          <w:color w:val="7030A0"/>
          <w:sz w:val="36"/>
          <w:szCs w:val="36"/>
          <w:rtl/>
          <w:lang w:bidi="ar-EG"/>
        </w:rPr>
        <w:t>.</w:t>
      </w:r>
    </w:p>
    <w:p w14:paraId="0E22CBCF"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المسلمونَ،</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كلَّ جريمةٍ عظيمةٍ إنَّما تنشأُ عن أسبابٍ ودوافعَ، ولا ينبغي للمجتمعِ أن يعالجَ النتائجَ فقط، بل يجبُ عليهِ أن يتفقَّهَ في الأسبابِ والجذورِ. وإنَّ جريمةَ التَّحرُّشِ التي استشرتْ وانتشرتْ، لها أسبابٌ كثيرةٌ، لو وُوجِهتْ بالحكمةِ والحزمِ لانحسرَ شرورُها وانقطعَ دابرُها</w:t>
      </w:r>
      <w:r w:rsidRPr="00A04B85">
        <w:rPr>
          <w:rFonts w:ascii="Sakkal Majalla" w:hAnsi="Sakkal Majalla" w:cs="Sakkal Majalla" w:hint="cs"/>
          <w:sz w:val="36"/>
          <w:szCs w:val="36"/>
          <w:rtl/>
          <w:lang w:bidi="ar-EG"/>
        </w:rPr>
        <w:t>.</w:t>
      </w:r>
    </w:p>
    <w:p w14:paraId="67F177D3"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أوَّلًا: ضعفُ الإيمانِ والانحرافُ عنِ الدينِ</w:t>
      </w:r>
    </w:p>
    <w:p w14:paraId="358EB943"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إذا غابَ رقابةُ اللهِ عنِ القلبِ، وخلتِ النفوسُ منْ خوفِ الجليلِ، هانتْ على صاحبِها المعاصي والفواحشُ. وقد أمرَ اللهُ تعالى المؤمنينَ بغضِّ البصرِ فقالَ</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﴿قُلْ لِلْمُؤْمِنِينَ يَغُضُّوا مِنْ أَبْصَارِهِمْ وَيَحْفَظُوا فُرُوجَهُمْ ذَلِكَ أَزْكَى لَهُمْ إِنَّ اللَّهَ خَبِيرٌ بِمَا يَصْنَعُونَ﴾</w:t>
      </w:r>
      <w:r w:rsidRPr="00A04B85">
        <w:rPr>
          <w:rFonts w:ascii="Sakkal Majalla" w:hAnsi="Sakkal Majalla" w:cs="Sakkal Majalla"/>
          <w:sz w:val="36"/>
          <w:szCs w:val="36"/>
          <w:rtl/>
          <w:lang w:bidi="ar-EG"/>
        </w:rPr>
        <w:t xml:space="preserve"> [النور: 30]</w:t>
      </w:r>
      <w:r w:rsidRPr="00A04B85">
        <w:rPr>
          <w:rFonts w:ascii="Sakkal Majalla" w:hAnsi="Sakkal Majalla" w:cs="Sakkal Majalla" w:hint="cs"/>
          <w:sz w:val="36"/>
          <w:szCs w:val="36"/>
          <w:rtl/>
          <w:lang w:bidi="ar-EG"/>
        </w:rPr>
        <w:t>.</w:t>
      </w:r>
    </w:p>
    <w:p w14:paraId="3F66107D"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ثانيًا: التبرُّجُ وانحلالُ الأخلاقِ</w:t>
      </w:r>
    </w:p>
    <w:p w14:paraId="49935A6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ومنْ أعظمِ أسبابِ انتشارِ التَّحرُّشِ </w:t>
      </w:r>
      <w:r w:rsidRPr="00A04B85">
        <w:rPr>
          <w:rFonts w:ascii="Sakkal Majalla" w:hAnsi="Sakkal Majalla" w:cs="Sakkal Majalla"/>
          <w:sz w:val="36"/>
          <w:szCs w:val="36"/>
          <w:lang w:bidi="ar-EG"/>
        </w:rPr>
        <w:t>–</w:t>
      </w:r>
      <w:proofErr w:type="spellStart"/>
      <w:r w:rsidRPr="00A04B85">
        <w:rPr>
          <w:rFonts w:ascii="Sakkal Majalla" w:hAnsi="Sakkal Majalla" w:cs="Sakkal Majalla"/>
          <w:sz w:val="36"/>
          <w:szCs w:val="36"/>
          <w:rtl/>
          <w:lang w:bidi="ar-EG"/>
        </w:rPr>
        <w:t>عياذًا</w:t>
      </w:r>
      <w:proofErr w:type="spellEnd"/>
      <w:r w:rsidRPr="00A04B85">
        <w:rPr>
          <w:rFonts w:ascii="Sakkal Majalla" w:hAnsi="Sakkal Majalla" w:cs="Sakkal Majalla"/>
          <w:sz w:val="36"/>
          <w:szCs w:val="36"/>
          <w:rtl/>
          <w:lang w:bidi="ar-EG"/>
        </w:rPr>
        <w:t xml:space="preserve"> باللهِ</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lang w:bidi="ar-EG"/>
        </w:rPr>
        <w:t>تبرُّجُ النساءِ وظهورُهُنَّ بمظاهرِ الفتنةِ والإغراءِ، فقد قالَ رسولُ اللهِ صلَّى اللهُ عليهِ وسلَّمَ في الحديثِ الصحيحِ</w:t>
      </w:r>
      <w:r w:rsidRPr="00A04B85">
        <w:rPr>
          <w:rFonts w:ascii="Sakkal Majalla" w:hAnsi="Sakkal Majalla" w:cs="Sakkal Majalla" w:hint="cs"/>
          <w:sz w:val="36"/>
          <w:szCs w:val="36"/>
          <w:rtl/>
          <w:lang w:bidi="ar-EG"/>
        </w:rPr>
        <w:t>:</w:t>
      </w:r>
      <w:r w:rsidRPr="00A04B85">
        <w:rPr>
          <w:rFonts w:ascii="Sakkal Majalla" w:hAnsi="Sakkal Majalla" w:cs="Sakkal Majalla" w:hint="cs"/>
          <w:b/>
          <w:bCs/>
          <w:color w:val="00B050"/>
          <w:sz w:val="36"/>
          <w:szCs w:val="36"/>
          <w:rtl/>
          <w:lang w:bidi="ar-EG"/>
        </w:rPr>
        <w:t xml:space="preserve"> "</w:t>
      </w:r>
      <w:r w:rsidRPr="00A04B85">
        <w:rPr>
          <w:rFonts w:ascii="Sakkal Majalla" w:hAnsi="Sakkal Majalla" w:cs="Sakkal Majalla"/>
          <w:b/>
          <w:bCs/>
          <w:color w:val="00B050"/>
          <w:sz w:val="36"/>
          <w:szCs w:val="36"/>
          <w:rtl/>
          <w:lang w:bidi="ar-EG"/>
        </w:rPr>
        <w:t>صنفانِ منْ أهلِ النارِ لم أرَهُما</w:t>
      </w:r>
      <w:r w:rsidRPr="00A04B85">
        <w:rPr>
          <w:rFonts w:ascii="Sakkal Majalla" w:hAnsi="Sakkal Majalla" w:cs="Sakkal Majalla"/>
          <w:b/>
          <w:bCs/>
          <w:color w:val="00B050"/>
          <w:sz w:val="36"/>
          <w:szCs w:val="36"/>
          <w:lang w:bidi="ar-EG"/>
        </w:rPr>
        <w:t xml:space="preserve">… </w:t>
      </w:r>
      <w:r w:rsidRPr="00A04B85">
        <w:rPr>
          <w:rFonts w:ascii="Sakkal Majalla" w:hAnsi="Sakkal Majalla" w:cs="Sakkal Majalla"/>
          <w:b/>
          <w:bCs/>
          <w:color w:val="00B050"/>
          <w:sz w:val="36"/>
          <w:szCs w:val="36"/>
          <w:rtl/>
          <w:lang w:bidi="ar-EG"/>
        </w:rPr>
        <w:t xml:space="preserve">نساءٌ كاسياتٌ عارياتٌ، </w:t>
      </w:r>
      <w:proofErr w:type="spellStart"/>
      <w:r w:rsidRPr="00A04B85">
        <w:rPr>
          <w:rFonts w:ascii="Sakkal Majalla" w:hAnsi="Sakkal Majalla" w:cs="Sakkal Majalla"/>
          <w:b/>
          <w:bCs/>
          <w:color w:val="00B050"/>
          <w:sz w:val="36"/>
          <w:szCs w:val="36"/>
          <w:rtl/>
          <w:lang w:bidi="ar-EG"/>
        </w:rPr>
        <w:t>مميلاتٌ</w:t>
      </w:r>
      <w:proofErr w:type="spellEnd"/>
      <w:r w:rsidRPr="00A04B85">
        <w:rPr>
          <w:rFonts w:ascii="Sakkal Majalla" w:hAnsi="Sakkal Majalla" w:cs="Sakkal Majalla"/>
          <w:b/>
          <w:bCs/>
          <w:color w:val="00B050"/>
          <w:sz w:val="36"/>
          <w:szCs w:val="36"/>
          <w:rtl/>
          <w:lang w:bidi="ar-EG"/>
        </w:rPr>
        <w:t xml:space="preserve"> مائلاتٌ</w:t>
      </w:r>
      <w:r w:rsidRPr="00A04B85">
        <w:rPr>
          <w:rFonts w:ascii="Sakkal Majalla" w:hAnsi="Sakkal Majalla" w:cs="Sakkal Majalla"/>
          <w:b/>
          <w:bCs/>
          <w:color w:val="00B050"/>
          <w:sz w:val="36"/>
          <w:szCs w:val="36"/>
          <w:lang w:bidi="ar-EG"/>
        </w:rPr>
        <w:t>…</w:t>
      </w:r>
      <w:r w:rsidRPr="00A04B85">
        <w:rPr>
          <w:rFonts w:ascii="Sakkal Majalla" w:hAnsi="Sakkal Majalla" w:cs="Sakkal Majalla"/>
          <w:b/>
          <w:bCs/>
          <w:color w:val="00B050"/>
          <w:sz w:val="36"/>
          <w:szCs w:val="36"/>
          <w:rtl/>
          <w:lang w:bidi="ar-EG"/>
        </w:rPr>
        <w:t xml:space="preserve">» </w:t>
      </w:r>
      <w:r w:rsidRPr="00A04B85">
        <w:rPr>
          <w:rFonts w:ascii="Sakkal Majalla" w:hAnsi="Sakkal Majalla" w:cs="Sakkal Majalla"/>
          <w:sz w:val="36"/>
          <w:szCs w:val="36"/>
          <w:rtl/>
          <w:lang w:bidi="ar-EG"/>
        </w:rPr>
        <w:t>[رواهُ مسلمٌ</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2128 </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34FF4CAD"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وليسَ معنى ذلكَ تبرئةَ المتحرِّشِ، بل جريمتهُ أعظمُ، وإنَّما التحذيرُ منْ أنَّ كشفَ العوراتِ والتبرُّجَ وإظهارَ المفاتنِ يُعينُ أهلَ الفجورِ على جريمتِهم، ويُفسدُ القلوبَ والعيونَ، ويزيدُ الفتنةَ في الأرضِ</w:t>
      </w:r>
      <w:r w:rsidRPr="00A04B85">
        <w:rPr>
          <w:rFonts w:ascii="Sakkal Majalla" w:hAnsi="Sakkal Majalla" w:cs="Sakkal Majalla" w:hint="cs"/>
          <w:sz w:val="36"/>
          <w:szCs w:val="36"/>
          <w:rtl/>
          <w:lang w:bidi="ar-EG"/>
        </w:rPr>
        <w:t>.</w:t>
      </w:r>
    </w:p>
    <w:p w14:paraId="412D51FA"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ثَالِثًا: ضَعْفُ التَّرْبِيَةِ الأُسَرِيَّةِ وَغِيَابُ الرَّقَابَةِ</w:t>
      </w:r>
    </w:p>
    <w:p w14:paraId="064CBB73" w14:textId="2D69B20B"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الأحبَّةُ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الأسرةَ مدرسةٌ أولى، وهيَ الحِصنُ المنيعُ الذي يحمي الأبناءَ والبناتِ منَ السقوطِ في حُفرِ الفواحشِ. فإذا غابتْ رقابةُ الوالدينِ، وتركوا أبناءَهم للشوارعِ والفضاءِ المفتوحِ دونَ توجيهٍ ولا نصيحةٍ، عظمَ الفسادُ وفشا التَّحرُّشُ</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وفي الأثرِ أنَّ عمرَ بنَ الخطابِ رضيَ اللهُ عنهُ كانَ يقولُ: «علِّموا أولادَكمُ السباحةَ والرمايةَ، وركوبَ الخيلِ، ورابطوهم على مجالسِ الذكرِ» المصنَّف لابنِ أبي شيبةَ</w:t>
      </w:r>
      <w:r w:rsidRPr="00A04B85">
        <w:rPr>
          <w:rFonts w:ascii="MS Gothic" w:eastAsia="MS Gothic" w:hAnsi="MS Gothic" w:cs="MS Gothic" w:hint="cs"/>
          <w:sz w:val="36"/>
          <w:szCs w:val="36"/>
          <w:rtl/>
          <w:lang w:bidi="ar-EG"/>
        </w:rPr>
        <w:t xml:space="preserve">. </w:t>
      </w:r>
      <w:r w:rsidRPr="00A04B85">
        <w:rPr>
          <w:rFonts w:ascii="Sakkal Majalla" w:hAnsi="Sakkal Majalla" w:cs="Sakkal Majalla"/>
          <w:sz w:val="36"/>
          <w:szCs w:val="36"/>
          <w:rtl/>
          <w:lang w:bidi="ar-EG"/>
        </w:rPr>
        <w:t>فكيفَ إذا تركنا التربيةَ والقيمَ والأخلاقَ؟</w:t>
      </w:r>
    </w:p>
    <w:p w14:paraId="48BFCBD3" w14:textId="67ADEFFD" w:rsidR="00A04B85" w:rsidRPr="0022257D" w:rsidRDefault="00A04B85" w:rsidP="00A04B85">
      <w:pPr>
        <w:spacing w:after="0" w:line="216" w:lineRule="auto"/>
        <w:jc w:val="both"/>
        <w:rPr>
          <w:rFonts w:ascii="Sakkal Majalla" w:hAnsi="Sakkal Majalla" w:cs="Sakkal Majalla"/>
          <w:sz w:val="33"/>
          <w:szCs w:val="33"/>
          <w:rtl/>
          <w:lang w:bidi="ar-EG"/>
        </w:rPr>
      </w:pPr>
      <w:r w:rsidRPr="0022257D">
        <w:rPr>
          <w:rFonts w:ascii="Sakkal Majalla" w:hAnsi="Sakkal Majalla" w:cs="Sakkal Majalla"/>
          <w:sz w:val="33"/>
          <w:szCs w:val="33"/>
          <w:rtl/>
          <w:lang w:bidi="ar-EG"/>
        </w:rPr>
        <w:t>وقد قالَ اللهُ تعالى</w:t>
      </w:r>
      <w:r w:rsidRPr="0022257D">
        <w:rPr>
          <w:rFonts w:ascii="Sakkal Majalla" w:hAnsi="Sakkal Majalla" w:cs="Sakkal Majalla" w:hint="cs"/>
          <w:sz w:val="33"/>
          <w:szCs w:val="33"/>
          <w:rtl/>
          <w:lang w:bidi="ar-EG"/>
        </w:rPr>
        <w:t>:</w:t>
      </w:r>
      <w:r w:rsidRPr="0022257D">
        <w:rPr>
          <w:rFonts w:ascii="Sakkal Majalla" w:hAnsi="Sakkal Majalla" w:cs="Sakkal Majalla" w:hint="cs"/>
          <w:b/>
          <w:bCs/>
          <w:color w:val="00B050"/>
          <w:sz w:val="33"/>
          <w:szCs w:val="33"/>
          <w:rtl/>
          <w:lang w:bidi="ar-EG"/>
        </w:rPr>
        <w:t xml:space="preserve"> </w:t>
      </w:r>
      <w:r w:rsidRPr="0022257D">
        <w:rPr>
          <w:rFonts w:ascii="Sakkal Majalla" w:hAnsi="Sakkal Majalla" w:cs="Sakkal Majalla"/>
          <w:b/>
          <w:bCs/>
          <w:color w:val="00B050"/>
          <w:sz w:val="33"/>
          <w:szCs w:val="33"/>
          <w:rtl/>
          <w:lang w:bidi="ar-EG"/>
        </w:rPr>
        <w:t xml:space="preserve">﴿إِنَّ الَّذِينَ يُحِبُّونَ أَنْ تَشِيعَ الْفَاحِشَةُ فِي الَّذِينَ آمَنُوا لَهُمْ عَذَابٌ أَلِيمٌ فِي الدُّنْيَا وَالْآخِرَةِ﴾ </w:t>
      </w:r>
      <w:r w:rsidRPr="0022257D">
        <w:rPr>
          <w:rFonts w:ascii="Sakkal Majalla" w:hAnsi="Sakkal Majalla" w:cs="Sakkal Majalla"/>
          <w:sz w:val="33"/>
          <w:szCs w:val="33"/>
          <w:rtl/>
          <w:lang w:bidi="ar-EG"/>
        </w:rPr>
        <w:t>[النور: 19]</w:t>
      </w:r>
      <w:r w:rsidRPr="0022257D">
        <w:rPr>
          <w:rFonts w:ascii="Sakkal Majalla" w:hAnsi="Sakkal Majalla" w:cs="Sakkal Majalla" w:hint="cs"/>
          <w:sz w:val="33"/>
          <w:szCs w:val="33"/>
          <w:rtl/>
          <w:lang w:bidi="ar-EG"/>
        </w:rPr>
        <w:t>.</w:t>
      </w:r>
    </w:p>
    <w:p w14:paraId="00FB2C19" w14:textId="77777777" w:rsidR="00A04B85" w:rsidRPr="00A04B85" w:rsidRDefault="00A04B85" w:rsidP="00A04B85">
      <w:pPr>
        <w:spacing w:after="0" w:line="216" w:lineRule="auto"/>
        <w:jc w:val="both"/>
        <w:rPr>
          <w:rFonts w:ascii="Simplified Arabic" w:hAnsi="Simplified Arabic" w:cs="Simplified Arabic"/>
          <w:b/>
          <w:bCs/>
          <w:sz w:val="36"/>
          <w:szCs w:val="36"/>
          <w:lang w:bidi="ar-EG"/>
        </w:rPr>
      </w:pPr>
      <w:r w:rsidRPr="00A04B85">
        <w:rPr>
          <w:rFonts w:ascii="Simplified Arabic" w:hAnsi="Simplified Arabic" w:cs="Simplified Arabic"/>
          <w:b/>
          <w:bCs/>
          <w:sz w:val="36"/>
          <w:szCs w:val="36"/>
          <w:rtl/>
          <w:lang w:bidi="ar-EG"/>
        </w:rPr>
        <w:lastRenderedPageBreak/>
        <w:t>رابعًا: تعسيرُ الزواجِ وانتشارُ البطالةِ</w:t>
      </w:r>
    </w:p>
    <w:p w14:paraId="3ED7661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ومنْ أعظمِ الأسبابِ المؤدِّيةِ إلى انتشارِ الفواحشِ والتَّحرُّشِ، تعسيرُ طريقِ الزواجِ بالشروطِ المعجزةِ والمبالغةِ في المهورِ وتكاليفِ الحياةِ. وقد قالَ النبيُّ صلَّى اللهُ عليهِ وسلَّمَ</w:t>
      </w:r>
      <w:r w:rsidRPr="00A04B85">
        <w:rPr>
          <w:rFonts w:ascii="Sakkal Majalla" w:hAnsi="Sakkal Majalla" w:cs="Sakkal Majalla" w:hint="cs"/>
          <w:sz w:val="36"/>
          <w:szCs w:val="36"/>
          <w:rtl/>
          <w:lang w:bidi="ar-EG"/>
        </w:rPr>
        <w:t xml:space="preserve">: </w:t>
      </w:r>
      <w:r w:rsidRPr="00A04B85">
        <w:rPr>
          <w:rFonts w:ascii="Sakkal Majalla" w:hAnsi="Sakkal Majalla" w:cs="Sakkal Majalla" w:hint="cs"/>
          <w:b/>
          <w:bCs/>
          <w:color w:val="00B050"/>
          <w:sz w:val="36"/>
          <w:szCs w:val="36"/>
          <w:rtl/>
          <w:lang w:bidi="ar-EG"/>
        </w:rPr>
        <w:t>"</w:t>
      </w:r>
      <w:r w:rsidRPr="00A04B85">
        <w:rPr>
          <w:rFonts w:ascii="Sakkal Majalla" w:hAnsi="Sakkal Majalla" w:cs="Sakkal Majalla"/>
          <w:b/>
          <w:bCs/>
          <w:color w:val="00B050"/>
          <w:sz w:val="36"/>
          <w:szCs w:val="36"/>
          <w:rtl/>
          <w:lang w:bidi="ar-EG"/>
        </w:rPr>
        <w:t>يا معشرَ الشبابِ، منِ استطاعَ منكمُ الباءةَ فليتزوَّجْ، فإنَّهُ أغضُّ للبصرِ، وأحصنُ للفرجِ</w:t>
      </w:r>
      <w:r w:rsidRPr="00A04B85">
        <w:rPr>
          <w:rFonts w:ascii="Sakkal Majalla" w:hAnsi="Sakkal Majalla" w:cs="Sakkal Majalla"/>
          <w:sz w:val="36"/>
          <w:szCs w:val="36"/>
          <w:rtl/>
          <w:lang w:bidi="ar-EG"/>
        </w:rPr>
        <w:t>» [متفقٌ عليه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البخاري (5066)، ومسلم</w:t>
      </w:r>
      <w:r w:rsidRPr="00A04B85">
        <w:rPr>
          <w:rFonts w:ascii="Sakkal Majalla" w:hAnsi="Sakkal Majalla" w:cs="Sakkal Majalla"/>
          <w:sz w:val="36"/>
          <w:szCs w:val="36"/>
          <w:lang w:bidi="ar-EG"/>
        </w:rPr>
        <w:t xml:space="preserve"> (1400)</w:t>
      </w:r>
      <w:r w:rsidRPr="00A04B85">
        <w:rPr>
          <w:rFonts w:ascii="Sakkal Majalla" w:hAnsi="Sakkal Majalla" w:cs="Sakkal Majalla"/>
          <w:sz w:val="36"/>
          <w:szCs w:val="36"/>
          <w:rtl/>
          <w:lang w:bidi="ar-EG"/>
        </w:rPr>
        <w:t>]</w:t>
      </w:r>
      <w:r w:rsidRPr="00A04B85">
        <w:rPr>
          <w:rFonts w:ascii="Sakkal Majalla" w:hAnsi="Sakkal Majalla" w:cs="Sakkal Majalla" w:hint="cs"/>
          <w:sz w:val="36"/>
          <w:szCs w:val="36"/>
          <w:rtl/>
          <w:lang w:bidi="ar-EG"/>
        </w:rPr>
        <w:t>.</w:t>
      </w:r>
    </w:p>
    <w:p w14:paraId="6874643C"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فإذا أُغلقَ بابُ الحلالِ فُتحَ بابُ الحرامِ، وإذا صعُبَ الحلُّ الطاهرُ، سهُلتِ المعاصي والرذائلُ</w:t>
      </w:r>
      <w:r w:rsidRPr="00A04B85">
        <w:rPr>
          <w:rFonts w:ascii="Sakkal Majalla" w:hAnsi="Sakkal Majalla" w:cs="Sakkal Majalla" w:hint="cs"/>
          <w:sz w:val="36"/>
          <w:szCs w:val="36"/>
          <w:rtl/>
          <w:lang w:bidi="ar-EG"/>
        </w:rPr>
        <w:t>.</w:t>
      </w:r>
    </w:p>
    <w:p w14:paraId="54363BF8" w14:textId="77777777" w:rsidR="00A04B85" w:rsidRPr="00A04B85" w:rsidRDefault="00A04B85" w:rsidP="00A04B85">
      <w:pPr>
        <w:spacing w:after="0" w:line="216" w:lineRule="auto"/>
        <w:jc w:val="both"/>
        <w:rPr>
          <w:rFonts w:ascii="Sakkal Majalla" w:hAnsi="Sakkal Majalla" w:cs="Sakkal Majalla"/>
          <w:b/>
          <w:bCs/>
          <w:sz w:val="36"/>
          <w:szCs w:val="36"/>
          <w:rtl/>
          <w:lang w:bidi="ar-EG"/>
        </w:rPr>
      </w:pPr>
      <w:r w:rsidRPr="00A04B85">
        <w:rPr>
          <w:rFonts w:ascii="Sakkal Majalla" w:hAnsi="Sakkal Majalla" w:cs="Sakkal Majalla"/>
          <w:b/>
          <w:bCs/>
          <w:sz w:val="36"/>
          <w:szCs w:val="36"/>
          <w:rtl/>
          <w:lang w:bidi="ar-EG"/>
        </w:rPr>
        <w:t>خطورةُ التَّحرُّشِ على المجتمعِ</w:t>
      </w:r>
    </w:p>
    <w:p w14:paraId="18275306" w14:textId="14E6AF03" w:rsidR="00A04B85" w:rsidRPr="0022257D" w:rsidRDefault="00A04B85" w:rsidP="0022257D">
      <w:pPr>
        <w:spacing w:after="0" w:line="216" w:lineRule="auto"/>
        <w:jc w:val="both"/>
        <w:rPr>
          <w:rFonts w:ascii="Sakkal Majalla" w:hAnsi="Sakkal Majalla" w:cs="Sakkal Majalla"/>
          <w:sz w:val="36"/>
          <w:szCs w:val="36"/>
          <w:lang w:bidi="ar-EG"/>
        </w:rPr>
      </w:pPr>
      <w:r w:rsidRPr="00A04B85">
        <w:rPr>
          <w:rFonts w:ascii="Sakkal Majalla" w:hAnsi="Sakkal Majalla" w:cs="Sakkal Majalla"/>
          <w:sz w:val="36"/>
          <w:szCs w:val="36"/>
          <w:rtl/>
          <w:lang w:bidi="ar-EG"/>
        </w:rPr>
        <w:t>أيُّها الأفاضلُ،</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ليسَ التَّحرُّشُ مجرَّدَ فعلٍ عابرٍ، بل هوَ جريمةٌ مجتمعيَّةٌ تُزلزلُ أمنَ البلادِ وتُفسدُ العلاقاتِ بينَ العبادِ. فهوَ يُؤدِّي إلى</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22257D">
        <w:rPr>
          <w:rFonts w:ascii="Sakkal Majalla" w:hAnsi="Sakkal Majalla" w:cs="Sakkal Majalla"/>
          <w:b/>
          <w:bCs/>
          <w:sz w:val="36"/>
          <w:szCs w:val="36"/>
          <w:rtl/>
          <w:lang w:bidi="ar-EG"/>
        </w:rPr>
        <w:t>زعزعةِ الأمنِ والطُّمأنينةِ في المجتمعِ</w:t>
      </w:r>
      <w:r w:rsidRPr="0022257D">
        <w:rPr>
          <w:rFonts w:ascii="Sakkal Majalla" w:hAnsi="Sakkal Majalla" w:cs="Sakkal Majalla"/>
          <w:b/>
          <w:bCs/>
          <w:sz w:val="36"/>
          <w:szCs w:val="36"/>
          <w:lang w:bidi="ar-EG"/>
        </w:rPr>
        <w:t>.</w:t>
      </w:r>
    </w:p>
    <w:p w14:paraId="37A8B9FD" w14:textId="77777777" w:rsidR="00A04B85" w:rsidRPr="0022257D" w:rsidRDefault="00A04B85" w:rsidP="0022257D">
      <w:pPr>
        <w:spacing w:after="0" w:line="216" w:lineRule="auto"/>
        <w:ind w:left="1440" w:firstLine="720"/>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إصابةِ الضحايا بالاكتئابِ والقلقِ والرغبةِ في العزلةِ</w:t>
      </w:r>
      <w:r w:rsidRPr="0022257D">
        <w:rPr>
          <w:rFonts w:ascii="Sakkal Majalla" w:hAnsi="Sakkal Majalla" w:cs="Sakkal Majalla" w:hint="cs"/>
          <w:b/>
          <w:bCs/>
          <w:sz w:val="36"/>
          <w:szCs w:val="36"/>
          <w:rtl/>
          <w:lang w:bidi="ar-EG"/>
        </w:rPr>
        <w:t>.</w:t>
      </w:r>
    </w:p>
    <w:p w14:paraId="5EF3EA36" w14:textId="77777777" w:rsidR="00A04B85" w:rsidRPr="0022257D" w:rsidRDefault="00A04B85" w:rsidP="0022257D">
      <w:pPr>
        <w:spacing w:after="0" w:line="216" w:lineRule="auto"/>
        <w:ind w:left="1440" w:firstLine="720"/>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تفكُّكِ الأسرِ وفشلِ العلاقاتِ الزوجيَّةِ</w:t>
      </w:r>
      <w:r w:rsidRPr="0022257D">
        <w:rPr>
          <w:rFonts w:ascii="Sakkal Majalla" w:hAnsi="Sakkal Majalla" w:cs="Sakkal Majalla" w:hint="cs"/>
          <w:b/>
          <w:bCs/>
          <w:sz w:val="36"/>
          <w:szCs w:val="36"/>
          <w:rtl/>
          <w:lang w:bidi="ar-EG"/>
        </w:rPr>
        <w:t>.</w:t>
      </w:r>
    </w:p>
    <w:p w14:paraId="47EC5CD6" w14:textId="14D166FF" w:rsidR="00A04B85" w:rsidRPr="0022257D" w:rsidRDefault="00A04B85" w:rsidP="0022257D">
      <w:pPr>
        <w:spacing w:after="0" w:line="216" w:lineRule="auto"/>
        <w:jc w:val="both"/>
        <w:rPr>
          <w:rFonts w:ascii="Sakkal Majalla" w:hAnsi="Sakkal Majalla" w:cs="Sakkal Majalla"/>
          <w:b/>
          <w:bCs/>
          <w:sz w:val="36"/>
          <w:szCs w:val="36"/>
          <w:rtl/>
          <w:lang w:bidi="ar-EG"/>
        </w:rPr>
      </w:pPr>
      <w:r w:rsidRPr="0022257D">
        <w:rPr>
          <w:rFonts w:ascii="Sakkal Majalla" w:hAnsi="Sakkal Majalla" w:cs="Sakkal Majalla"/>
          <w:b/>
          <w:bCs/>
          <w:sz w:val="36"/>
          <w:szCs w:val="36"/>
          <w:rtl/>
          <w:lang w:bidi="ar-EG"/>
        </w:rPr>
        <w:t>وفي النهايةِ: انهيارِ القيمِ والأخلاقِ التي تقومُ عليها الحياةُ الإسلاميَّةُ</w:t>
      </w:r>
      <w:r w:rsidRPr="0022257D">
        <w:rPr>
          <w:rFonts w:ascii="Sakkal Majalla" w:hAnsi="Sakkal Majalla" w:cs="Sakkal Majalla" w:hint="cs"/>
          <w:b/>
          <w:bCs/>
          <w:sz w:val="36"/>
          <w:szCs w:val="36"/>
          <w:rtl/>
          <w:lang w:bidi="ar-EG"/>
        </w:rPr>
        <w:t>.</w:t>
      </w:r>
      <w:r w:rsidR="0022257D">
        <w:rPr>
          <w:rFonts w:ascii="Sakkal Majalla" w:hAnsi="Sakkal Majalla" w:cs="Sakkal Majalla" w:hint="cs"/>
          <w:b/>
          <w:bCs/>
          <w:sz w:val="36"/>
          <w:szCs w:val="36"/>
          <w:rtl/>
          <w:lang w:bidi="ar-EG"/>
        </w:rPr>
        <w:t xml:space="preserve"> </w:t>
      </w:r>
      <w:r w:rsidRPr="00A04B85">
        <w:rPr>
          <w:rFonts w:ascii="Sakkal Majalla" w:hAnsi="Sakkal Majalla" w:cs="Sakkal Majalla"/>
          <w:sz w:val="36"/>
          <w:szCs w:val="36"/>
          <w:rtl/>
          <w:lang w:bidi="ar-EG"/>
        </w:rPr>
        <w:t>وقد صوَّرَ اللهُ تعالى ذلكَ أبلغَ تصويرٍ في قولِهِ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﴿وَالَّذِينَ يُؤْذُونَ الْمُؤْمِنِينَ وَالْمُؤْمِنَاتِ بِغَيْرِ مَا اكْتَسَبُوا فَقَدِ احْتَمَلُوا بُهْتَانًا وَإِثْمًا مُبِينًا﴾</w:t>
      </w:r>
      <w:r w:rsidRPr="00A04B85">
        <w:rPr>
          <w:rFonts w:ascii="Sakkal Majalla" w:hAnsi="Sakkal Majalla" w:cs="Sakkal Majalla"/>
          <w:sz w:val="36"/>
          <w:szCs w:val="36"/>
          <w:rtl/>
          <w:lang w:bidi="ar-EG"/>
        </w:rPr>
        <w:t xml:space="preserve"> [الأحزاب: 58]</w:t>
      </w:r>
      <w:r w:rsidRPr="00A04B85">
        <w:rPr>
          <w:rFonts w:ascii="Sakkal Majalla" w:hAnsi="Sakkal Majalla" w:cs="Sakkal Majalla" w:hint="cs"/>
          <w:sz w:val="36"/>
          <w:szCs w:val="36"/>
          <w:rtl/>
          <w:lang w:bidi="ar-EG"/>
        </w:rPr>
        <w:t>.</w:t>
      </w:r>
    </w:p>
    <w:p w14:paraId="51B25003" w14:textId="77777777" w:rsidR="00A04B85" w:rsidRPr="00A04B85" w:rsidRDefault="00A04B85" w:rsidP="00A04B85">
      <w:pPr>
        <w:spacing w:after="0" w:line="216" w:lineRule="auto"/>
        <w:jc w:val="center"/>
        <w:rPr>
          <w:rFonts w:ascii="Sakkal Majalla" w:hAnsi="Sakkal Majalla" w:cs="PT Bold Heading"/>
          <w:color w:val="7030A0"/>
          <w:sz w:val="36"/>
          <w:szCs w:val="36"/>
          <w:rtl/>
          <w:lang w:bidi="ar-EG"/>
        </w:rPr>
      </w:pPr>
      <w:r w:rsidRPr="00A04B85">
        <w:rPr>
          <w:rFonts w:ascii="Sakkal Majalla" w:hAnsi="Sakkal Majalla" w:cs="PT Bold Heading"/>
          <w:color w:val="7030A0"/>
          <w:sz w:val="36"/>
          <w:szCs w:val="36"/>
          <w:rtl/>
          <w:lang w:bidi="ar-EG"/>
        </w:rPr>
        <w:t>العُنْصُرُ الرَّابِعُ: وَسَائِلُ التَّصَدِّي لِلتَّحَرُّشِ وَبِنَاءُ الْمُجْتَمَعِ الطَّاهِرِ</w:t>
      </w:r>
    </w:p>
    <w:p w14:paraId="40B46DDD" w14:textId="77777777" w:rsidR="00A04B85" w:rsidRPr="00A04B85" w:rsidRDefault="00A04B85" w:rsidP="00A04B85">
      <w:pPr>
        <w:spacing w:after="0" w:line="216" w:lineRule="auto"/>
        <w:jc w:val="both"/>
        <w:rPr>
          <w:rFonts w:ascii="Sakkal Majalla" w:hAnsi="Sakkal Majalla" w:cs="PT Bold Heading"/>
          <w:b/>
          <w:bCs/>
          <w:sz w:val="36"/>
          <w:szCs w:val="36"/>
          <w:rtl/>
          <w:lang w:bidi="ar-EG"/>
        </w:rPr>
      </w:pPr>
      <w:r w:rsidRPr="00A04B85">
        <w:rPr>
          <w:rFonts w:ascii="Sakkal Majalla" w:hAnsi="Sakkal Majalla" w:cs="PT Bold Heading"/>
          <w:b/>
          <w:bCs/>
          <w:sz w:val="36"/>
          <w:szCs w:val="36"/>
          <w:rtl/>
          <w:lang w:bidi="ar-EG"/>
        </w:rPr>
        <w:t>أَوَّلًا: التَّرْبِيَةُ عَلَى الْقِيَمِ وَالْخُلُقِ</w:t>
      </w:r>
    </w:p>
    <w:p w14:paraId="64E78AE7"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أيها الأفاضلُ،</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أول حصنًا يصون الأمةَ من التحرشِ وغيره من الفواحشِ هو حصنُ التربيةِ الأسريةِ</w:t>
      </w:r>
      <w:r w:rsidRPr="00A04B85">
        <w:rPr>
          <w:rFonts w:ascii="Sakkal Majalla" w:hAnsi="Sakkal Majalla" w:cs="Sakkal Majalla" w:hint="cs"/>
          <w:sz w:val="36"/>
          <w:szCs w:val="36"/>
          <w:rtl/>
          <w:lang w:bidi="ar-EG"/>
        </w:rPr>
        <w:t>.</w:t>
      </w:r>
    </w:p>
    <w:p w14:paraId="21C8B508"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فالبيتُ المسلمُ المربي على القرآنِ والسنةِ يخرج أبناءً أبعدَ ما يكون عن الفجورِ والاعتداءِ</w:t>
      </w:r>
      <w:r w:rsidRPr="00A04B85">
        <w:rPr>
          <w:rFonts w:ascii="Sakkal Majalla" w:hAnsi="Sakkal Majalla" w:cs="Sakkal Majalla" w:hint="cs"/>
          <w:sz w:val="36"/>
          <w:szCs w:val="36"/>
          <w:rtl/>
          <w:lang w:bidi="ar-EG"/>
        </w:rPr>
        <w:t>.</w:t>
      </w:r>
    </w:p>
    <w:p w14:paraId="2BD5CA13" w14:textId="77777777" w:rsidR="00A04B85" w:rsidRPr="00A04B85" w:rsidRDefault="00A04B85" w:rsidP="00A04B85">
      <w:pPr>
        <w:spacing w:after="0" w:line="216" w:lineRule="auto"/>
        <w:jc w:val="both"/>
        <w:rPr>
          <w:rFonts w:ascii="Sakkal Majalla" w:hAnsi="Sakkal Majalla" w:cs="Sakkal Majalla"/>
          <w:sz w:val="32"/>
          <w:szCs w:val="32"/>
          <w:rtl/>
          <w:lang w:bidi="ar-EG"/>
        </w:rPr>
      </w:pPr>
      <w:r w:rsidRPr="00A04B85">
        <w:rPr>
          <w:rFonts w:ascii="Sakkal Majalla" w:hAnsi="Sakkal Majalla" w:cs="Sakkal Majalla"/>
          <w:sz w:val="36"/>
          <w:szCs w:val="36"/>
          <w:rtl/>
          <w:lang w:bidi="ar-EG"/>
        </w:rPr>
        <w:t>وقد قال رسولُ اللهِ صلى اللهُ عليه وسلم: «</w:t>
      </w:r>
      <w:r w:rsidRPr="00A04B85">
        <w:rPr>
          <w:rFonts w:ascii="Sakkal Majalla" w:hAnsi="Sakkal Majalla" w:cs="Sakkal Majalla"/>
          <w:b/>
          <w:bCs/>
          <w:color w:val="00B050"/>
          <w:sz w:val="36"/>
          <w:szCs w:val="36"/>
          <w:rtl/>
          <w:lang w:bidi="ar-EG"/>
        </w:rPr>
        <w:t>كلكم راعٍ، وكلكم مسئولٌ عن رعيتهِ</w:t>
      </w:r>
      <w:r w:rsidRPr="00A04B85">
        <w:rPr>
          <w:rFonts w:ascii="Sakkal Majalla" w:hAnsi="Sakkal Majalla" w:cs="Sakkal Majalla"/>
          <w:sz w:val="36"/>
          <w:szCs w:val="36"/>
          <w:rtl/>
          <w:lang w:bidi="ar-EG"/>
        </w:rPr>
        <w:t>»</w:t>
      </w:r>
      <w:r w:rsidRPr="00A04B85">
        <w:rPr>
          <w:rFonts w:ascii="Sakkal Majalla" w:hAnsi="Sakkal Majalla" w:cs="Sakkal Majalla"/>
          <w:sz w:val="32"/>
          <w:szCs w:val="32"/>
          <w:rtl/>
          <w:lang w:bidi="ar-EG"/>
        </w:rPr>
        <w:t xml:space="preserve"> [</w:t>
      </w:r>
      <w:r w:rsidRPr="00A04B85">
        <w:rPr>
          <w:rFonts w:ascii="Sakkal Majalla" w:hAnsi="Sakkal Majalla" w:cs="Sakkal Majalla" w:hint="cs"/>
          <w:sz w:val="32"/>
          <w:szCs w:val="32"/>
          <w:rtl/>
          <w:lang w:bidi="ar-EG"/>
        </w:rPr>
        <w:t xml:space="preserve">متفق عليه، </w:t>
      </w:r>
      <w:r w:rsidRPr="00A04B85">
        <w:rPr>
          <w:rFonts w:ascii="Sakkal Majalla" w:hAnsi="Sakkal Majalla" w:cs="Sakkal Majalla"/>
          <w:sz w:val="32"/>
          <w:szCs w:val="32"/>
          <w:rtl/>
        </w:rPr>
        <w:t>أخرجه البخاري (2554)، ومسلم (1829)، وأبو داود (2928)، والترمذي (1705)، والنسائي في ((السنن الكبرى)) (9173)، وأحمد</w:t>
      </w:r>
      <w:r w:rsidRPr="00A04B85">
        <w:rPr>
          <w:rFonts w:ascii="Sakkal Majalla" w:hAnsi="Sakkal Majalla" w:cs="Sakkal Majalla"/>
          <w:sz w:val="32"/>
          <w:szCs w:val="32"/>
          <w:lang w:bidi="ar-EG"/>
        </w:rPr>
        <w:t xml:space="preserve"> (5167)</w:t>
      </w:r>
      <w:r w:rsidRPr="00A04B85">
        <w:rPr>
          <w:rFonts w:ascii="Sakkal Majalla" w:hAnsi="Sakkal Majalla" w:cs="Sakkal Majalla"/>
          <w:sz w:val="32"/>
          <w:szCs w:val="32"/>
          <w:rtl/>
          <w:lang w:bidi="ar-EG"/>
        </w:rPr>
        <w:t>]</w:t>
      </w:r>
      <w:r w:rsidRPr="00A04B85">
        <w:rPr>
          <w:rFonts w:ascii="Sakkal Majalla" w:hAnsi="Sakkal Majalla" w:cs="Sakkal Majalla" w:hint="cs"/>
          <w:sz w:val="32"/>
          <w:szCs w:val="32"/>
          <w:rtl/>
          <w:lang w:bidi="ar-EG"/>
        </w:rPr>
        <w:t>.</w:t>
      </w:r>
    </w:p>
    <w:p w14:paraId="43B61065" w14:textId="77777777" w:rsidR="00A04B85" w:rsidRPr="00A04B85" w:rsidRDefault="00A04B85" w:rsidP="00A04B85">
      <w:pPr>
        <w:spacing w:after="0" w:line="216" w:lineRule="auto"/>
        <w:jc w:val="both"/>
        <w:rPr>
          <w:rFonts w:ascii="Sakkal Majalla" w:hAnsi="Sakkal Majalla" w:cs="Sakkal Majalla"/>
          <w:sz w:val="36"/>
          <w:szCs w:val="36"/>
          <w:lang w:bidi="ar-EG"/>
        </w:rPr>
      </w:pPr>
      <w:r w:rsidRPr="00A04B85">
        <w:rPr>
          <w:rFonts w:ascii="Sakkal Majalla" w:hAnsi="Sakkal Majalla" w:cs="Sakkal Majalla"/>
          <w:sz w:val="36"/>
          <w:szCs w:val="36"/>
          <w:rtl/>
          <w:lang w:bidi="ar-EG"/>
        </w:rPr>
        <w:t>فالأبُ راعٍ في بيتِه، والأمُ راعيةٌ على بناتِها، والمعلمُ راعٍ في فصلِه، والإمامُ راعٍ في مسجدِه</w:t>
      </w:r>
      <w:r w:rsidRPr="00A04B85">
        <w:rPr>
          <w:rFonts w:ascii="Sakkal Majalla" w:hAnsi="Sakkal Majalla" w:cs="Sakkal Majalla"/>
          <w:sz w:val="36"/>
          <w:szCs w:val="36"/>
          <w:lang w:bidi="ar-EG"/>
        </w:rPr>
        <w:t>.</w:t>
      </w:r>
    </w:p>
    <w:p w14:paraId="3A9FD63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وكلُ راعٍ مسئولٌ يومَ القيامةِ هل صان الأعراضَ وحفظ القلوبَ أم أهمل وفرطَ؟</w:t>
      </w:r>
    </w:p>
    <w:p w14:paraId="20E91E66"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ثانيًا: غضُ البصرِ وحفظُ الفروجِ</w:t>
      </w:r>
    </w:p>
    <w:p w14:paraId="2A3FE78D"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إن أعظم وقايةً من التحرشِ أن يضبط كلُ مؤمنٍ نظرَه ويحفظ فرجَه. قال تعالى</w:t>
      </w:r>
      <w:r w:rsidRPr="00A04B85">
        <w:rPr>
          <w:rFonts w:ascii="Sakkal Majalla" w:hAnsi="Sakkal Majalla" w:cs="Sakkal Majalla" w:hint="cs"/>
          <w:sz w:val="36"/>
          <w:szCs w:val="36"/>
          <w:rtl/>
          <w:lang w:bidi="ar-EG"/>
        </w:rPr>
        <w:t xml:space="preserve">: </w:t>
      </w:r>
      <w:r w:rsidRPr="00A04B85">
        <w:rPr>
          <w:rFonts w:ascii="Sakkal Majalla" w:hAnsi="Sakkal Majalla" w:cs="Sakkal Majalla"/>
          <w:b/>
          <w:bCs/>
          <w:color w:val="EE0000"/>
          <w:sz w:val="36"/>
          <w:szCs w:val="36"/>
          <w:rtl/>
          <w:lang w:bidi="ar-EG"/>
        </w:rPr>
        <w:t>﴿قُلْ لِلْمُؤْمِنِينَ يَغُضُّوا مِنْ أَبْصَارِهِمْ وَيَحْفَظُوا فُرُوجَهُمْ ذَلِكَ أَزْكَى لَهُمْ﴾</w:t>
      </w:r>
      <w:r w:rsidRPr="00A04B85">
        <w:rPr>
          <w:rFonts w:ascii="Sakkal Majalla" w:hAnsi="Sakkal Majalla" w:cs="Sakkal Majalla"/>
          <w:sz w:val="36"/>
          <w:szCs w:val="36"/>
          <w:rtl/>
          <w:lang w:bidi="ar-EG"/>
        </w:rPr>
        <w:t xml:space="preserve"> [النور: 30]</w:t>
      </w:r>
      <w:r w:rsidRPr="00A04B85">
        <w:rPr>
          <w:rFonts w:ascii="Sakkal Majalla" w:hAnsi="Sakkal Majalla" w:cs="Sakkal Majalla" w:hint="cs"/>
          <w:sz w:val="36"/>
          <w:szCs w:val="36"/>
          <w:rtl/>
          <w:lang w:bidi="ar-EG"/>
        </w:rPr>
        <w:t>.</w:t>
      </w:r>
    </w:p>
    <w:p w14:paraId="34218855"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فكيف بمن جمع بين النظرِ الحرامِ والكلمةِ الخبيثةِ والمسِ الفاجرِ؟ إنه قد جمع </w:t>
      </w:r>
      <w:proofErr w:type="spellStart"/>
      <w:r w:rsidRPr="00A04B85">
        <w:rPr>
          <w:rFonts w:ascii="Sakkal Majalla" w:hAnsi="Sakkal Majalla" w:cs="Sakkal Majalla"/>
          <w:sz w:val="36"/>
          <w:szCs w:val="36"/>
          <w:rtl/>
          <w:lang w:bidi="ar-EG"/>
        </w:rPr>
        <w:t>أوبقاتٍ</w:t>
      </w:r>
      <w:proofErr w:type="spellEnd"/>
      <w:r w:rsidRPr="00A04B85">
        <w:rPr>
          <w:rFonts w:ascii="Sakkal Majalla" w:hAnsi="Sakkal Majalla" w:cs="Sakkal Majalla"/>
          <w:sz w:val="36"/>
          <w:szCs w:val="36"/>
          <w:rtl/>
          <w:lang w:bidi="ar-EG"/>
        </w:rPr>
        <w:t xml:space="preserve"> </w:t>
      </w:r>
      <w:proofErr w:type="spellStart"/>
      <w:r w:rsidRPr="00A04B85">
        <w:rPr>
          <w:rFonts w:ascii="Sakkal Majalla" w:hAnsi="Sakkal Majalla" w:cs="Sakkal Majalla"/>
          <w:sz w:val="36"/>
          <w:szCs w:val="36"/>
          <w:rtl/>
          <w:lang w:bidi="ar-EG"/>
        </w:rPr>
        <w:t>توبقُه</w:t>
      </w:r>
      <w:proofErr w:type="spellEnd"/>
      <w:r w:rsidRPr="00A04B85">
        <w:rPr>
          <w:rFonts w:ascii="Sakkal Majalla" w:hAnsi="Sakkal Majalla" w:cs="Sakkal Majalla"/>
          <w:sz w:val="36"/>
          <w:szCs w:val="36"/>
          <w:rtl/>
          <w:lang w:bidi="ar-EG"/>
        </w:rPr>
        <w:t xml:space="preserve"> في الدنيا والآخرةِ</w:t>
      </w:r>
      <w:r w:rsidRPr="00A04B85">
        <w:rPr>
          <w:rFonts w:ascii="Sakkal Majalla" w:hAnsi="Sakkal Majalla" w:cs="Sakkal Majalla" w:hint="cs"/>
          <w:sz w:val="36"/>
          <w:szCs w:val="36"/>
          <w:rtl/>
          <w:lang w:bidi="ar-EG"/>
        </w:rPr>
        <w:t>.</w:t>
      </w:r>
    </w:p>
    <w:p w14:paraId="0577E5D8"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ثالثًا: تيسيرُ الزواجِ وإشغالُ الشبابِ بالحلالِ</w:t>
      </w:r>
    </w:p>
    <w:p w14:paraId="63B95573"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إخوتي في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إن من أعظم سبلِ الوقايةِ أن نيسر الزواجَ للشبابِ، فإنه حصنٌ للفرجِ، وسكينةٌ للقلبِ</w:t>
      </w:r>
      <w:r w:rsidRPr="00A04B85">
        <w:rPr>
          <w:rFonts w:ascii="Sakkal Majalla" w:hAnsi="Sakkal Majalla" w:cs="Sakkal Majalla" w:hint="cs"/>
          <w:sz w:val="36"/>
          <w:szCs w:val="36"/>
          <w:rtl/>
          <w:lang w:bidi="ar-EG"/>
        </w:rPr>
        <w:t>.</w:t>
      </w:r>
    </w:p>
    <w:p w14:paraId="58100FA4" w14:textId="77777777" w:rsidR="00A04B85" w:rsidRPr="0022257D" w:rsidRDefault="00A04B85" w:rsidP="00A04B85">
      <w:pPr>
        <w:spacing w:after="0" w:line="216" w:lineRule="auto"/>
        <w:jc w:val="both"/>
        <w:rPr>
          <w:rFonts w:ascii="Sakkal Majalla" w:hAnsi="Sakkal Majalla" w:cs="Sakkal Majalla"/>
          <w:sz w:val="32"/>
          <w:szCs w:val="32"/>
          <w:rtl/>
          <w:lang w:bidi="ar-EG"/>
        </w:rPr>
      </w:pPr>
      <w:r w:rsidRPr="00A04B85">
        <w:rPr>
          <w:rFonts w:ascii="Sakkal Majalla" w:hAnsi="Sakkal Majalla" w:cs="Sakkal Majalla"/>
          <w:sz w:val="36"/>
          <w:szCs w:val="36"/>
          <w:rtl/>
          <w:lang w:bidi="ar-EG"/>
        </w:rPr>
        <w:t>وقد قال النبيُ صلى اللهُ عليه وسلم:</w:t>
      </w:r>
      <w:r w:rsidRPr="00746B26">
        <w:rPr>
          <w:rFonts w:ascii="Sakkal Majalla" w:hAnsi="Sakkal Majalla" w:cs="Sakkal Majalla"/>
          <w:b/>
          <w:bCs/>
          <w:color w:val="00B050"/>
          <w:sz w:val="36"/>
          <w:szCs w:val="36"/>
          <w:rtl/>
          <w:lang w:bidi="ar-EG"/>
        </w:rPr>
        <w:t xml:space="preserve"> «</w:t>
      </w:r>
      <w:r w:rsidRPr="00746B26">
        <w:rPr>
          <w:rFonts w:ascii="Sakkal Majalla" w:hAnsi="Sakkal Majalla" w:cs="Sakkal Majalla"/>
          <w:b/>
          <w:bCs/>
          <w:color w:val="00B050"/>
          <w:sz w:val="36"/>
          <w:szCs w:val="36"/>
          <w:rtl/>
        </w:rPr>
        <w:t>ثلاثةٌ حقٌّ على اللَّهِ عونُهُم: المُجاهدُ في سبيلِ اللَّهِ، والمُكاتِبُ الَّذي يريدُ الأداءَ، والنَّاكحُ الَّذي يريدُ العفافَ</w:t>
      </w:r>
      <w:r w:rsidRPr="00746B26">
        <w:rPr>
          <w:rFonts w:ascii="Sakkal Majalla" w:hAnsi="Sakkal Majalla" w:cs="Sakkal Majalla"/>
          <w:b/>
          <w:bCs/>
          <w:color w:val="00B050"/>
          <w:sz w:val="36"/>
          <w:szCs w:val="36"/>
          <w:rtl/>
          <w:lang w:bidi="ar-EG"/>
        </w:rPr>
        <w:t>»</w:t>
      </w:r>
      <w:r w:rsidRPr="00A04B85">
        <w:rPr>
          <w:rFonts w:ascii="Sakkal Majalla" w:hAnsi="Sakkal Majalla" w:cs="Sakkal Majalla"/>
          <w:sz w:val="36"/>
          <w:szCs w:val="36"/>
          <w:rtl/>
          <w:lang w:bidi="ar-EG"/>
        </w:rPr>
        <w:t xml:space="preserve"> </w:t>
      </w:r>
      <w:r w:rsidRPr="0022257D">
        <w:rPr>
          <w:rFonts w:ascii="Sakkal Majalla" w:hAnsi="Sakkal Majalla" w:cs="Sakkal Majalla"/>
          <w:sz w:val="32"/>
          <w:szCs w:val="32"/>
          <w:rtl/>
          <w:lang w:bidi="ar-EG"/>
        </w:rPr>
        <w:t>[</w:t>
      </w:r>
      <w:r w:rsidRPr="0022257D">
        <w:rPr>
          <w:rFonts w:ascii="Sakkal Majalla" w:hAnsi="Sakkal Majalla" w:cs="Sakkal Majalla"/>
          <w:sz w:val="32"/>
          <w:szCs w:val="32"/>
          <w:rtl/>
        </w:rPr>
        <w:t>لترمذي (1655) واللفظ له، والنسائي (3218)، وابن ماجه (2518)، وأحمد</w:t>
      </w:r>
      <w:r w:rsidRPr="0022257D">
        <w:rPr>
          <w:rFonts w:ascii="Sakkal Majalla" w:hAnsi="Sakkal Majalla" w:cs="Sakkal Majalla"/>
          <w:sz w:val="32"/>
          <w:szCs w:val="32"/>
          <w:lang w:bidi="ar-EG"/>
        </w:rPr>
        <w:t xml:space="preserve"> (7410)</w:t>
      </w:r>
      <w:r w:rsidRPr="0022257D">
        <w:rPr>
          <w:rFonts w:ascii="Sakkal Majalla" w:hAnsi="Sakkal Majalla" w:cs="Sakkal Majalla" w:hint="cs"/>
          <w:sz w:val="32"/>
          <w:szCs w:val="32"/>
          <w:rtl/>
          <w:lang w:bidi="ar-EG"/>
        </w:rPr>
        <w:t>. حسن</w:t>
      </w:r>
      <w:r w:rsidRPr="0022257D">
        <w:rPr>
          <w:rFonts w:ascii="Sakkal Majalla" w:hAnsi="Sakkal Majalla" w:cs="Sakkal Majalla"/>
          <w:sz w:val="32"/>
          <w:szCs w:val="32"/>
          <w:rtl/>
          <w:lang w:bidi="ar-EG"/>
        </w:rPr>
        <w:t>]</w:t>
      </w:r>
      <w:r w:rsidRPr="0022257D">
        <w:rPr>
          <w:rFonts w:ascii="Sakkal Majalla" w:hAnsi="Sakkal Majalla" w:cs="Sakkal Majalla" w:hint="cs"/>
          <w:sz w:val="32"/>
          <w:szCs w:val="32"/>
          <w:rtl/>
          <w:lang w:bidi="ar-EG"/>
        </w:rPr>
        <w:t>.</w:t>
      </w:r>
    </w:p>
    <w:p w14:paraId="7B34F1DF"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فإذا سدت أبوابُ الحلالِ، فتحت أبوابُ الحرامِ، وإذا أعين الشبابُ على الزواجِ، سددنا ذرائعَ التحرشِ والزنا</w:t>
      </w:r>
      <w:r w:rsidRPr="00A04B85">
        <w:rPr>
          <w:rFonts w:ascii="Sakkal Majalla" w:hAnsi="Sakkal Majalla" w:cs="Sakkal Majalla" w:hint="cs"/>
          <w:sz w:val="36"/>
          <w:szCs w:val="36"/>
          <w:rtl/>
          <w:lang w:bidi="ar-EG"/>
        </w:rPr>
        <w:t>.</w:t>
      </w:r>
    </w:p>
    <w:p w14:paraId="392FFC69"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lastRenderedPageBreak/>
        <w:t>رابعًا: دورُ المؤسساتِ التعليميةِ والإعلاميةِ</w:t>
      </w:r>
    </w:p>
    <w:p w14:paraId="0A3214CF" w14:textId="2F74B818"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لا بدَّ أن تعودَ المدارسُ والجامعاتُ إلى دورِها التربويِ، تغرسُ في النشءِ قيمَ العفةِ واحترامَ الآخرِ</w:t>
      </w:r>
      <w:r w:rsidRPr="00A04B85">
        <w:rPr>
          <w:rFonts w:ascii="Sakkal Majalla" w:hAnsi="Sakkal Majalla" w:cs="Sakkal Majalla" w:hint="cs"/>
          <w:sz w:val="36"/>
          <w:szCs w:val="36"/>
          <w:rtl/>
          <w:lang w:bidi="ar-EG"/>
        </w:rPr>
        <w:t>.</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ولا بدَّ من إعلامٍ يحاربُ التبرجَ والإغراءَ، ويعظمُ الحياءَ والعفةَ، ويصورُ المتحرشَ على حقيقتِه ذئبًا مفترسًا وجانيًا مجرمًا</w:t>
      </w:r>
      <w:r w:rsidRPr="00A04B85">
        <w:rPr>
          <w:rFonts w:ascii="Sakkal Majalla" w:hAnsi="Sakkal Majalla" w:cs="Sakkal Majalla" w:hint="cs"/>
          <w:sz w:val="36"/>
          <w:szCs w:val="36"/>
          <w:rtl/>
          <w:lang w:bidi="ar-EG"/>
        </w:rPr>
        <w:t>.</w:t>
      </w:r>
    </w:p>
    <w:p w14:paraId="3E5501EC"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خامسًا: قوةُ القانونِ وسلطانُ الدولةِ</w:t>
      </w:r>
    </w:p>
    <w:p w14:paraId="5E378CF7" w14:textId="25D7A4AF" w:rsidR="00A04B85" w:rsidRPr="00A04B85" w:rsidRDefault="00A04B85" w:rsidP="00A04B85">
      <w:pPr>
        <w:spacing w:after="0" w:line="216" w:lineRule="auto"/>
        <w:jc w:val="both"/>
        <w:rPr>
          <w:rFonts w:ascii="Sakkal Majalla" w:hAnsi="Sakkal Majalla" w:cs="Sakkal Majalla"/>
          <w:sz w:val="36"/>
          <w:szCs w:val="36"/>
          <w:rtl/>
        </w:rPr>
      </w:pPr>
      <w:r w:rsidRPr="00A04B85">
        <w:rPr>
          <w:rFonts w:ascii="Sakkal Majalla" w:hAnsi="Sakkal Majalla" w:cs="Sakkal Majalla"/>
          <w:sz w:val="36"/>
          <w:szCs w:val="36"/>
          <w:rtl/>
          <w:lang w:bidi="ar-EG"/>
        </w:rPr>
        <w:t>عبادَ اللهِ،</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lang w:bidi="ar-EG"/>
        </w:rPr>
        <w:t xml:space="preserve">إن من المقاصدِ العظيمةِ في شريعتِنا إقامةُ العقوباتِ لردعِ المفسدينَ، وقد قال سيدُنا عثمانُ وعمرُ رضي اللهُ عنهما: </w:t>
      </w:r>
      <w:r w:rsidRPr="00A04B85">
        <w:rPr>
          <w:rFonts w:ascii="Sakkal Majalla" w:hAnsi="Sakkal Majalla" w:cs="Sakkal Majalla"/>
          <w:b/>
          <w:bCs/>
          <w:color w:val="00B0F0"/>
          <w:sz w:val="36"/>
          <w:szCs w:val="36"/>
          <w:rtl/>
          <w:lang w:bidi="ar-EG"/>
        </w:rPr>
        <w:t>«إن اللهَ ليزعُ بالسلطانِ ما لا يزعُ بالقرآنِ</w:t>
      </w:r>
      <w:r w:rsidRPr="00A04B85">
        <w:rPr>
          <w:rFonts w:ascii="Sakkal Majalla" w:hAnsi="Sakkal Majalla" w:cs="Sakkal Majalla" w:hint="cs"/>
          <w:b/>
          <w:bCs/>
          <w:color w:val="00B0F0"/>
          <w:sz w:val="36"/>
          <w:szCs w:val="36"/>
          <w:rtl/>
          <w:lang w:bidi="ar-EG"/>
        </w:rPr>
        <w:t>".</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lang w:bidi="ar-EG"/>
        </w:rPr>
        <w:t> </w:t>
      </w:r>
      <w:r w:rsidRPr="00A04B85">
        <w:rPr>
          <w:rFonts w:ascii="Sakkal Majalla" w:hAnsi="Sakkal Majalla" w:cs="Sakkal Majalla"/>
          <w:sz w:val="36"/>
          <w:szCs w:val="36"/>
          <w:rtl/>
        </w:rPr>
        <w:t>الماوردي </w:t>
      </w:r>
      <w:r w:rsidRPr="00A04B85">
        <w:rPr>
          <w:rFonts w:ascii="Sakkal Majalla" w:hAnsi="Sakkal Majalla" w:cs="Sakkal Majalla" w:hint="cs"/>
          <w:sz w:val="36"/>
          <w:szCs w:val="36"/>
          <w:rtl/>
          <w:lang w:bidi="ar-EG"/>
        </w:rPr>
        <w:t xml:space="preserve">في </w:t>
      </w:r>
      <w:r w:rsidRPr="00A04B85">
        <w:rPr>
          <w:rFonts w:ascii="Sakkal Majalla" w:hAnsi="Sakkal Majalla" w:cs="Sakkal Majalla"/>
          <w:sz w:val="36"/>
          <w:szCs w:val="36"/>
          <w:rtl/>
        </w:rPr>
        <w:t>أدب الدنيا والدين</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 xml:space="preserve">ص </w:t>
      </w:r>
      <w:r w:rsidR="0022257D">
        <w:rPr>
          <w:rFonts w:ascii="Sakkal Majalla" w:hAnsi="Sakkal Majalla" w:cs="Sakkal Majalla" w:hint="cs"/>
          <w:sz w:val="36"/>
          <w:szCs w:val="36"/>
          <w:rtl/>
        </w:rPr>
        <w:t>135</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ابن شبة </w:t>
      </w:r>
      <w:r w:rsidRPr="00A04B85">
        <w:rPr>
          <w:rFonts w:ascii="Sakkal Majalla" w:hAnsi="Sakkal Majalla" w:cs="Sakkal Majalla" w:hint="cs"/>
          <w:sz w:val="36"/>
          <w:szCs w:val="36"/>
          <w:rtl/>
        </w:rPr>
        <w:t xml:space="preserve">في </w:t>
      </w:r>
      <w:r w:rsidRPr="00A04B85">
        <w:rPr>
          <w:rFonts w:ascii="Sakkal Majalla" w:hAnsi="Sakkal Majalla" w:cs="Sakkal Majalla"/>
          <w:sz w:val="36"/>
          <w:szCs w:val="36"/>
          <w:rtl/>
        </w:rPr>
        <w:t>تاريخ المدينة</w:t>
      </w:r>
      <w:r w:rsidRPr="00A04B85">
        <w:rPr>
          <w:rFonts w:ascii="Sakkal Majalla" w:hAnsi="Sakkal Majalla" w:cs="Sakkal Majalla" w:hint="cs"/>
          <w:sz w:val="36"/>
          <w:szCs w:val="36"/>
          <w:rtl/>
          <w:lang w:bidi="ar-EG"/>
        </w:rPr>
        <w:t xml:space="preserve"> </w:t>
      </w:r>
      <w:r w:rsidR="0022257D">
        <w:rPr>
          <w:rFonts w:ascii="Sakkal Majalla" w:hAnsi="Sakkal Majalla" w:cs="Sakkal Majalla" w:hint="cs"/>
          <w:sz w:val="36"/>
          <w:szCs w:val="36"/>
          <w:rtl/>
          <w:lang w:bidi="ar-EG"/>
        </w:rPr>
        <w:t>3/988</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ابن عبد</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البر في</w:t>
      </w:r>
      <w:r w:rsidRPr="00A04B85">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التمهيد</w:t>
      </w:r>
      <w:r w:rsidRPr="00A04B85">
        <w:rPr>
          <w:rFonts w:ascii="Sakkal Majalla" w:hAnsi="Sakkal Majalla" w:cs="Sakkal Majalla" w:hint="cs"/>
          <w:sz w:val="36"/>
          <w:szCs w:val="36"/>
          <w:rtl/>
          <w:lang w:bidi="ar-EG"/>
        </w:rPr>
        <w:t xml:space="preserve">، </w:t>
      </w:r>
      <w:r w:rsidR="0022257D">
        <w:rPr>
          <w:rFonts w:ascii="Sakkal Majalla" w:hAnsi="Sakkal Majalla" w:cs="Sakkal Majalla" w:hint="cs"/>
          <w:sz w:val="36"/>
          <w:szCs w:val="36"/>
          <w:rtl/>
          <w:lang w:bidi="ar-EG"/>
        </w:rPr>
        <w:t>1/118</w:t>
      </w:r>
      <w:r w:rsidRPr="00A04B85">
        <w:rPr>
          <w:rFonts w:ascii="Sakkal Majalla" w:hAnsi="Sakkal Majalla" w:cs="Sakkal Majalla" w:hint="cs"/>
          <w:sz w:val="36"/>
          <w:szCs w:val="36"/>
          <w:rtl/>
        </w:rPr>
        <w:t>.</w:t>
      </w:r>
    </w:p>
    <w:p w14:paraId="57E94F74" w14:textId="77777777" w:rsidR="00A04B85" w:rsidRPr="00A04B85" w:rsidRDefault="00A04B85" w:rsidP="00A04B85">
      <w:pPr>
        <w:spacing w:after="0" w:line="216" w:lineRule="auto"/>
        <w:jc w:val="both"/>
        <w:rPr>
          <w:rFonts w:ascii="Simplified Arabic" w:hAnsi="Simplified Arabic" w:cs="Simplified Arabic"/>
          <w:b/>
          <w:bCs/>
          <w:sz w:val="36"/>
          <w:szCs w:val="36"/>
          <w:lang w:bidi="ar-EG"/>
        </w:rPr>
      </w:pPr>
      <w:r w:rsidRPr="00A04B85">
        <w:rPr>
          <w:rFonts w:ascii="Simplified Arabic" w:hAnsi="Simplified Arabic" w:cs="Simplified Arabic"/>
          <w:b/>
          <w:bCs/>
          <w:sz w:val="36"/>
          <w:szCs w:val="36"/>
          <w:rtl/>
          <w:lang w:bidi="ar-EG"/>
        </w:rPr>
        <w:t>سادسًا: دعمُ الضحايا وإعادةُ الاعتبارِ</w:t>
      </w:r>
    </w:p>
    <w:p w14:paraId="2C99F8F2"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لا يجوزُ أن نلقيَ بالذنبِ على الضحايا، ولا أن نثقلَ عليهنَّ بمعاتبةٍ أو تلويمٍ، بل الواجبُ نصرتُهنَّ ودعمُهنَّ، وإعانتُهنَّ على تخطي الأزمةِ، وتأهيلُهنَّ نفسيًا واجتماعيًا</w:t>
      </w:r>
      <w:r w:rsidRPr="00A04B85">
        <w:rPr>
          <w:rFonts w:ascii="Sakkal Majalla" w:hAnsi="Sakkal Majalla" w:cs="Sakkal Majalla" w:hint="cs"/>
          <w:sz w:val="36"/>
          <w:szCs w:val="36"/>
          <w:rtl/>
          <w:lang w:bidi="ar-EG"/>
        </w:rPr>
        <w:t>.</w:t>
      </w:r>
    </w:p>
    <w:p w14:paraId="29F033A8" w14:textId="77777777" w:rsidR="00A04B85" w:rsidRPr="0022257D" w:rsidRDefault="00A04B85" w:rsidP="00A04B85">
      <w:pPr>
        <w:spacing w:after="0" w:line="216" w:lineRule="auto"/>
        <w:jc w:val="both"/>
        <w:rPr>
          <w:rFonts w:ascii="Sakkal Majalla" w:hAnsi="Sakkal Majalla" w:cs="Sakkal Majalla"/>
          <w:b/>
          <w:bCs/>
          <w:color w:val="00B050"/>
          <w:sz w:val="34"/>
          <w:szCs w:val="34"/>
          <w:rtl/>
          <w:lang w:bidi="ar-EG"/>
        </w:rPr>
      </w:pPr>
      <w:r w:rsidRPr="00A04B85">
        <w:rPr>
          <w:rFonts w:ascii="Sakkal Majalla" w:hAnsi="Sakkal Majalla" w:cs="Sakkal Majalla"/>
          <w:sz w:val="36"/>
          <w:szCs w:val="36"/>
          <w:rtl/>
          <w:lang w:bidi="ar-EG"/>
        </w:rPr>
        <w:t xml:space="preserve">فقد قال صلى اللهُ عليه وسلم: </w:t>
      </w:r>
      <w:r w:rsidRPr="00A04B85">
        <w:rPr>
          <w:rFonts w:ascii="Sakkal Majalla" w:hAnsi="Sakkal Majalla" w:cs="Sakkal Majalla" w:hint="cs"/>
          <w:b/>
          <w:bCs/>
          <w:color w:val="00B050"/>
          <w:sz w:val="36"/>
          <w:szCs w:val="36"/>
          <w:rtl/>
          <w:lang w:bidi="ar-EG"/>
        </w:rPr>
        <w:t>«</w:t>
      </w:r>
      <w:r w:rsidRPr="00A04B85">
        <w:rPr>
          <w:rFonts w:ascii="Sakkal Majalla" w:hAnsi="Sakkal Majalla" w:cs="Sakkal Majalla"/>
          <w:b/>
          <w:bCs/>
          <w:color w:val="00B050"/>
          <w:sz w:val="36"/>
          <w:szCs w:val="36"/>
          <w:rtl/>
          <w:lang w:bidi="ar-EG"/>
        </w:rPr>
        <w:t>انْصُرْ</w:t>
      </w:r>
      <w:r w:rsidRPr="00A04B85">
        <w:rPr>
          <w:rFonts w:ascii="Sakkal Majalla" w:hAnsi="Sakkal Majalla" w:cs="Sakkal Majalla"/>
          <w:b/>
          <w:bCs/>
          <w:color w:val="00B050"/>
          <w:sz w:val="36"/>
          <w:szCs w:val="36"/>
          <w:rtl/>
        </w:rPr>
        <w:t xml:space="preserve"> أَخَاكَ ظَالِمًا أَوْ مَظْلُومًا، قالوا: يا رَسُولَ اللَّهِ، هذا نَنْصُرُهُ مَظْلُومًا، فَكيفَ نَنْصُرُهُ ظَالِمًا؟ قالَ: تَأْخُذُ فَوْقَ يَدَيْهِ</w:t>
      </w:r>
      <w:r w:rsidRPr="00A04B85">
        <w:rPr>
          <w:rFonts w:ascii="Sakkal Majalla" w:hAnsi="Sakkal Majalla" w:cs="Sakkal Majalla"/>
          <w:b/>
          <w:bCs/>
          <w:color w:val="00B050"/>
          <w:sz w:val="36"/>
          <w:szCs w:val="36"/>
          <w:rtl/>
          <w:lang w:bidi="ar-EG"/>
        </w:rPr>
        <w:t>»</w:t>
      </w:r>
      <w:r w:rsidRPr="00A04B85">
        <w:rPr>
          <w:rFonts w:ascii="Sakkal Majalla" w:hAnsi="Sakkal Majalla" w:cs="Sakkal Majalla"/>
          <w:sz w:val="36"/>
          <w:szCs w:val="36"/>
          <w:rtl/>
          <w:lang w:bidi="ar-EG"/>
        </w:rPr>
        <w:t xml:space="preserve"> </w:t>
      </w:r>
      <w:r w:rsidRPr="0022257D">
        <w:rPr>
          <w:rFonts w:ascii="Sakkal Majalla" w:hAnsi="Sakkal Majalla" w:cs="Sakkal Majalla"/>
          <w:sz w:val="34"/>
          <w:szCs w:val="34"/>
          <w:rtl/>
          <w:lang w:bidi="ar-EG"/>
        </w:rPr>
        <w:t>[رواه البخاري</w:t>
      </w:r>
      <w:r w:rsidRPr="0022257D">
        <w:rPr>
          <w:rFonts w:ascii="Sakkal Majalla" w:hAnsi="Sakkal Majalla" w:cs="Sakkal Majalla" w:hint="cs"/>
          <w:sz w:val="34"/>
          <w:szCs w:val="34"/>
          <w:rtl/>
          <w:lang w:bidi="ar-EG"/>
        </w:rPr>
        <w:t xml:space="preserve"> </w:t>
      </w:r>
      <w:r w:rsidRPr="0022257D">
        <w:rPr>
          <w:rFonts w:ascii="Sakkal Majalla" w:hAnsi="Sakkal Majalla" w:cs="Sakkal Majalla"/>
          <w:sz w:val="34"/>
          <w:szCs w:val="34"/>
          <w:lang w:bidi="ar-EG"/>
        </w:rPr>
        <w:t>2444</w:t>
      </w:r>
      <w:r w:rsidRPr="0022257D">
        <w:rPr>
          <w:rFonts w:ascii="Sakkal Majalla" w:hAnsi="Sakkal Majalla" w:cs="Sakkal Majalla" w:hint="cs"/>
          <w:sz w:val="34"/>
          <w:szCs w:val="34"/>
          <w:rtl/>
          <w:lang w:bidi="ar-EG"/>
        </w:rPr>
        <w:t>، و</w:t>
      </w:r>
      <w:r w:rsidRPr="0022257D">
        <w:rPr>
          <w:rFonts w:ascii="Sakkal Majalla" w:hAnsi="Sakkal Majalla" w:cs="Sakkal Majalla"/>
          <w:sz w:val="34"/>
          <w:szCs w:val="34"/>
          <w:lang w:bidi="ar-EG"/>
        </w:rPr>
        <w:t> </w:t>
      </w:r>
      <w:r w:rsidRPr="0022257D">
        <w:rPr>
          <w:rFonts w:ascii="Sakkal Majalla" w:hAnsi="Sakkal Majalla" w:cs="Sakkal Majalla"/>
          <w:sz w:val="34"/>
          <w:szCs w:val="34"/>
          <w:rtl/>
        </w:rPr>
        <w:t>البيهقي (11510)، والترمذي (2255)، وأحمد</w:t>
      </w:r>
      <w:r w:rsidRPr="0022257D">
        <w:rPr>
          <w:rFonts w:ascii="Sakkal Majalla" w:hAnsi="Sakkal Majalla" w:cs="Sakkal Majalla"/>
          <w:sz w:val="34"/>
          <w:szCs w:val="34"/>
          <w:lang w:bidi="ar-EG"/>
        </w:rPr>
        <w:t xml:space="preserve"> (11949)</w:t>
      </w:r>
      <w:r w:rsidRPr="0022257D">
        <w:rPr>
          <w:rFonts w:ascii="Sakkal Majalla" w:hAnsi="Sakkal Majalla" w:cs="Sakkal Majalla"/>
          <w:sz w:val="34"/>
          <w:szCs w:val="34"/>
          <w:rtl/>
          <w:lang w:bidi="ar-EG"/>
        </w:rPr>
        <w:t>]</w:t>
      </w:r>
      <w:r w:rsidRPr="0022257D">
        <w:rPr>
          <w:rFonts w:ascii="Sakkal Majalla" w:hAnsi="Sakkal Majalla" w:cs="Sakkal Majalla" w:hint="cs"/>
          <w:sz w:val="34"/>
          <w:szCs w:val="34"/>
          <w:rtl/>
          <w:lang w:bidi="ar-EG"/>
        </w:rPr>
        <w:t>.</w:t>
      </w:r>
    </w:p>
    <w:p w14:paraId="7EFA8267" w14:textId="77777777" w:rsidR="00A04B85" w:rsidRPr="00A04B85" w:rsidRDefault="00A04B85" w:rsidP="00A04B85">
      <w:pPr>
        <w:spacing w:after="0" w:line="216" w:lineRule="auto"/>
        <w:jc w:val="both"/>
        <w:rPr>
          <w:rFonts w:ascii="Simplified Arabic" w:hAnsi="Simplified Arabic" w:cs="Simplified Arabic"/>
          <w:b/>
          <w:bCs/>
          <w:sz w:val="36"/>
          <w:szCs w:val="36"/>
          <w:rtl/>
          <w:lang w:bidi="ar-EG"/>
        </w:rPr>
      </w:pPr>
      <w:r w:rsidRPr="00A04B85">
        <w:rPr>
          <w:rFonts w:ascii="Simplified Arabic" w:hAnsi="Simplified Arabic" w:cs="Simplified Arabic"/>
          <w:b/>
          <w:bCs/>
          <w:sz w:val="36"/>
          <w:szCs w:val="36"/>
          <w:rtl/>
          <w:lang w:bidi="ar-EG"/>
        </w:rPr>
        <w:t>سابعًا: تعزيزُ دورِ المساجدِ والمنابرِ</w:t>
      </w:r>
    </w:p>
    <w:p w14:paraId="6B69A978" w14:textId="40F65B7B"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المساجدُ هي منابرُ النورِ، فلا بدَّ أن يتصدرَ العلماءُ والخطباءُ لتوعيةِ الناسِ بحرمةِ الأعراضِ وعظمِ جريمةِ التحرشِ، وبأنه من الكبائرِ التي تحبطُ الأعمالَ وتهلكُ الأعمارَ</w:t>
      </w:r>
      <w:r w:rsidRPr="00A04B85">
        <w:rPr>
          <w:rFonts w:ascii="Sakkal Majalla" w:hAnsi="Sakkal Majalla" w:cs="Sakkal Majalla"/>
          <w:sz w:val="36"/>
          <w:szCs w:val="36"/>
          <w:lang w:bidi="ar-EG"/>
        </w:rPr>
        <w:t>.</w:t>
      </w:r>
    </w:p>
    <w:p w14:paraId="7A1C29E0" w14:textId="16F66CA4" w:rsidR="00A04B85" w:rsidRPr="00A04B85" w:rsidRDefault="00A04B85" w:rsidP="0022257D">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 xml:space="preserve">الْخَاتِمَةُ </w:t>
      </w:r>
      <w:r w:rsidR="0022257D">
        <w:rPr>
          <w:rFonts w:ascii="Sakkal Majalla" w:hAnsi="Sakkal Majalla" w:cs="Sakkal Majalla" w:hint="cs"/>
          <w:sz w:val="36"/>
          <w:szCs w:val="36"/>
          <w:rtl/>
          <w:lang w:bidi="ar-EG"/>
        </w:rPr>
        <w:t xml:space="preserve">: </w:t>
      </w:r>
      <w:r w:rsidRPr="00A04B85">
        <w:rPr>
          <w:rFonts w:ascii="Sakkal Majalla" w:hAnsi="Sakkal Majalla" w:cs="Sakkal Majalla"/>
          <w:sz w:val="36"/>
          <w:szCs w:val="36"/>
          <w:rtl/>
        </w:rPr>
        <w:t>أيها المسلمونُ،</w:t>
      </w:r>
      <w:r w:rsidRPr="00A04B85">
        <w:rPr>
          <w:rFonts w:ascii="Sakkal Majalla" w:hAnsi="Sakkal Majalla" w:cs="Sakkal Majalla"/>
          <w:sz w:val="36"/>
          <w:szCs w:val="36"/>
          <w:lang w:bidi="ar-EG"/>
        </w:rPr>
        <w:t xml:space="preserve"> </w:t>
      </w:r>
      <w:r w:rsidRPr="00A04B85">
        <w:rPr>
          <w:rFonts w:ascii="Sakkal Majalla" w:hAnsi="Sakkal Majalla" w:cs="Sakkal Majalla"/>
          <w:sz w:val="36"/>
          <w:szCs w:val="36"/>
          <w:rtl/>
        </w:rPr>
        <w:t xml:space="preserve">إنَّ التحرُّشَ ليسَ سوءَ خلقٍ فقطَ، وليسَ خطأً عارضًا يُتجاوزُ عنهُ، بل هوَ جريمةٌ منكرةٌ، وكبيرةٌ </w:t>
      </w:r>
      <w:proofErr w:type="spellStart"/>
      <w:r w:rsidRPr="00A04B85">
        <w:rPr>
          <w:rFonts w:ascii="Sakkal Majalla" w:hAnsi="Sakkal Majalla" w:cs="Sakkal Majalla"/>
          <w:sz w:val="36"/>
          <w:szCs w:val="36"/>
          <w:rtl/>
        </w:rPr>
        <w:t>مفضيةٌ</w:t>
      </w:r>
      <w:proofErr w:type="spellEnd"/>
      <w:r w:rsidRPr="00A04B85">
        <w:rPr>
          <w:rFonts w:ascii="Sakkal Majalla" w:hAnsi="Sakkal Majalla" w:cs="Sakkal Majalla"/>
          <w:sz w:val="36"/>
          <w:szCs w:val="36"/>
          <w:rtl/>
        </w:rPr>
        <w:t xml:space="preserve"> إلى الفواحشِ، وخطرٌ يهددُ أمنَ المجتمع</w:t>
      </w:r>
      <w:r w:rsidR="0049271D">
        <w:rPr>
          <w:rFonts w:ascii="Sakkal Majalla" w:hAnsi="Sakkal Majalla" w:cs="Sakkal Majalla" w:hint="cs"/>
          <w:sz w:val="36"/>
          <w:szCs w:val="36"/>
          <w:rtl/>
        </w:rPr>
        <w:t xml:space="preserve"> </w:t>
      </w:r>
      <w:r w:rsidRPr="00A04B85">
        <w:rPr>
          <w:rFonts w:ascii="Sakkal Majalla" w:hAnsi="Sakkal Majalla" w:cs="Sakkal Majalla"/>
          <w:sz w:val="36"/>
          <w:szCs w:val="36"/>
          <w:rtl/>
        </w:rPr>
        <w:t>وطمأنينتَهُ. والواجبُ علينا جميعًا أن نتكاتفَ، أسرًا ومؤسساتٍ، رجالًا ونساءً، صغارًا وكبارًا، لنواجهَ هذهَ الجريمةَ بكلِّ صورِها</w:t>
      </w:r>
      <w:r w:rsidRPr="00A04B85">
        <w:rPr>
          <w:rFonts w:ascii="Sakkal Majalla" w:hAnsi="Sakkal Majalla" w:cs="Sakkal Majalla" w:hint="cs"/>
          <w:sz w:val="36"/>
          <w:szCs w:val="36"/>
          <w:rtl/>
        </w:rPr>
        <w:t>.</w:t>
      </w:r>
    </w:p>
    <w:p w14:paraId="257F6D10"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rPr>
        <w:t>فإذا ربَّيْنا الأبناءَ على القرآنِ، وحصَّنَّاهُم بالقيمِ والحياءِ، ووفَّرْنا لهمُ البيئةَ الطاهرةَ، وقوَّينا أسوارَ القانونِ وسلطانَ الدولةِ، وشدَّدْنا على المجرمينَ العقوبةَ، ونصرْنا المتضررينَ والضحايا، عندَها فقط نبني مجتمعًا عفيفًا طاهرًا، يُصانُ فيهِ العرضُ، وتُحفظُ فيهِ الحرماتُ</w:t>
      </w:r>
      <w:r w:rsidRPr="00A04B85">
        <w:rPr>
          <w:rFonts w:ascii="Sakkal Majalla" w:hAnsi="Sakkal Majalla" w:cs="Sakkal Majalla" w:hint="cs"/>
          <w:sz w:val="36"/>
          <w:szCs w:val="36"/>
          <w:rtl/>
          <w:lang w:bidi="ar-EG"/>
        </w:rPr>
        <w:t>.</w:t>
      </w:r>
    </w:p>
    <w:p w14:paraId="714E3AE6" w14:textId="77777777" w:rsidR="00A04B85" w:rsidRPr="00A04B85" w:rsidRDefault="00A04B85" w:rsidP="00A04B85">
      <w:pPr>
        <w:spacing w:after="0" w:line="216" w:lineRule="auto"/>
        <w:jc w:val="both"/>
        <w:rPr>
          <w:rFonts w:ascii="Sakkal Majalla" w:hAnsi="Sakkal Majalla" w:cs="Sakkal Majalla"/>
          <w:sz w:val="36"/>
          <w:szCs w:val="36"/>
          <w:rtl/>
          <w:lang w:bidi="ar-EG"/>
        </w:rPr>
      </w:pPr>
      <w:r w:rsidRPr="00A04B85">
        <w:rPr>
          <w:rFonts w:ascii="Sakkal Majalla" w:hAnsi="Sakkal Majalla" w:cs="Sakkal Majalla"/>
          <w:sz w:val="36"/>
          <w:szCs w:val="36"/>
          <w:rtl/>
          <w:lang w:bidi="ar-EG"/>
        </w:rPr>
        <w:t>اللَّهُمَّ أَلْهِمْ شَبَابَنَا الْعِفَّةَ وَالْحَيَاءَ، وَبَنَاتِنَا السَّتْرَ وَالصِّيَانَةَ، وَرُزْقَهُمُ الزَّوَاجَ الْحَلَالَ الْمُيَسَّرَ الْمُبَارَكَ</w:t>
      </w:r>
      <w:r w:rsidRPr="00A04B85">
        <w:rPr>
          <w:rFonts w:ascii="Sakkal Majalla" w:hAnsi="Sakkal Majalla" w:cs="Sakkal Majalla" w:hint="cs"/>
          <w:sz w:val="36"/>
          <w:szCs w:val="36"/>
          <w:rtl/>
          <w:lang w:bidi="ar-EG"/>
        </w:rPr>
        <w:t>.</w:t>
      </w:r>
    </w:p>
    <w:p w14:paraId="66DCBD78" w14:textId="77777777" w:rsidR="00512844" w:rsidRPr="00936AD8" w:rsidRDefault="00512844" w:rsidP="00936AD8">
      <w:pPr>
        <w:spacing w:after="0" w:line="192" w:lineRule="auto"/>
        <w:jc w:val="both"/>
        <w:rPr>
          <w:rFonts w:ascii="Sakkal Majalla" w:hAnsi="Sakkal Majalla" w:cs="Sakkal Majalla"/>
          <w:color w:val="000000" w:themeColor="text1"/>
          <w:sz w:val="32"/>
          <w:szCs w:val="32"/>
          <w:lang w:bidi="ar-EG"/>
        </w:rPr>
      </w:pPr>
      <w:r w:rsidRPr="00936AD8">
        <w:rPr>
          <w:rFonts w:ascii="Sakkal Majalla" w:hAnsi="Sakkal Majalla" w:cs="Sakkal Majalla"/>
          <w:color w:val="000000" w:themeColor="text1"/>
          <w:sz w:val="32"/>
          <w:szCs w:val="32"/>
          <w:rtl/>
          <w:lang w:bidi="ar-EG"/>
        </w:rPr>
        <w:t>المراجع: القرآن الكريم</w:t>
      </w:r>
    </w:p>
    <w:p w14:paraId="5A3DB308" w14:textId="5ACAB435" w:rsidR="00936AD8" w:rsidRPr="00F41667" w:rsidRDefault="00512844" w:rsidP="00F41667">
      <w:pPr>
        <w:spacing w:after="0" w:line="192" w:lineRule="auto"/>
        <w:jc w:val="both"/>
        <w:rPr>
          <w:rFonts w:ascii="Sakkal Majalla" w:hAnsi="Sakkal Majalla" w:cs="Sakkal Majalla"/>
          <w:color w:val="000000" w:themeColor="text1"/>
          <w:sz w:val="30"/>
          <w:szCs w:val="30"/>
          <w:rtl/>
          <w:lang w:bidi="ar-EG"/>
        </w:rPr>
      </w:pPr>
      <w:r w:rsidRPr="00F41667">
        <w:rPr>
          <w:rFonts w:ascii="Sakkal Majalla" w:hAnsi="Sakkal Majalla" w:cs="Sakkal Majalla"/>
          <w:color w:val="000000" w:themeColor="text1"/>
          <w:sz w:val="30"/>
          <w:szCs w:val="30"/>
          <w:rtl/>
          <w:lang w:bidi="ar-EG"/>
        </w:rPr>
        <w:t xml:space="preserve">كتب الحديث: صحيح البخاري، صحيح مسلم، </w:t>
      </w:r>
      <w:r w:rsidR="00A04B85" w:rsidRPr="00F41667">
        <w:rPr>
          <w:rFonts w:ascii="Sakkal Majalla" w:hAnsi="Sakkal Majalla" w:cs="Sakkal Majalla" w:hint="cs"/>
          <w:color w:val="000000" w:themeColor="text1"/>
          <w:sz w:val="30"/>
          <w:szCs w:val="30"/>
          <w:rtl/>
          <w:lang w:bidi="ar-EG"/>
        </w:rPr>
        <w:t xml:space="preserve">صحيح ابن ماجه، </w:t>
      </w:r>
      <w:r w:rsidRPr="00F41667">
        <w:rPr>
          <w:rFonts w:ascii="Sakkal Majalla" w:hAnsi="Sakkal Majalla" w:cs="Sakkal Majalla"/>
          <w:color w:val="000000" w:themeColor="text1"/>
          <w:sz w:val="30"/>
          <w:szCs w:val="30"/>
          <w:rtl/>
          <w:lang w:bidi="ar-EG"/>
        </w:rPr>
        <w:t>سنن أبي داود</w:t>
      </w:r>
      <w:r w:rsidRPr="00F41667">
        <w:rPr>
          <w:rFonts w:ascii="Sakkal Majalla" w:hAnsi="Sakkal Majalla" w:cs="Sakkal Majalla"/>
          <w:color w:val="000000" w:themeColor="text1"/>
          <w:sz w:val="30"/>
          <w:szCs w:val="30"/>
          <w:rtl/>
        </w:rPr>
        <w:t xml:space="preserve">، </w:t>
      </w:r>
      <w:r w:rsidR="00936AD8" w:rsidRPr="00F41667">
        <w:rPr>
          <w:rFonts w:ascii="Sakkal Majalla" w:hAnsi="Sakkal Majalla" w:cs="Sakkal Majalla" w:hint="cs"/>
          <w:color w:val="000000" w:themeColor="text1"/>
          <w:sz w:val="30"/>
          <w:szCs w:val="30"/>
          <w:rtl/>
        </w:rPr>
        <w:t>سنن الترمذي،</w:t>
      </w:r>
      <w:r w:rsidR="00A04B85" w:rsidRPr="00F41667">
        <w:rPr>
          <w:rFonts w:ascii="Sakkal Majalla" w:hAnsi="Sakkal Majalla" w:cs="Sakkal Majalla" w:hint="cs"/>
          <w:color w:val="000000" w:themeColor="text1"/>
          <w:sz w:val="30"/>
          <w:szCs w:val="30"/>
          <w:rtl/>
        </w:rPr>
        <w:t xml:space="preserve"> السنن الكبرى للنسائي،</w:t>
      </w:r>
      <w:r w:rsidR="00936AD8" w:rsidRPr="00F41667">
        <w:rPr>
          <w:rFonts w:ascii="Sakkal Majalla" w:hAnsi="Sakkal Majalla" w:cs="Sakkal Majalla" w:hint="cs"/>
          <w:color w:val="000000" w:themeColor="text1"/>
          <w:sz w:val="30"/>
          <w:szCs w:val="30"/>
          <w:rtl/>
        </w:rPr>
        <w:t xml:space="preserve"> مسند أحمد</w:t>
      </w:r>
      <w:r w:rsidRPr="00F41667">
        <w:rPr>
          <w:rFonts w:ascii="Sakkal Majalla" w:hAnsi="Sakkal Majalla" w:cs="Sakkal Majalla"/>
          <w:color w:val="000000" w:themeColor="text1"/>
          <w:sz w:val="30"/>
          <w:szCs w:val="30"/>
          <w:rtl/>
        </w:rPr>
        <w:t>، المعجم الكبير للطبراني</w:t>
      </w:r>
      <w:r w:rsidR="00A04B85" w:rsidRPr="00F41667">
        <w:rPr>
          <w:rFonts w:ascii="Sakkal Majalla" w:hAnsi="Sakkal Majalla" w:cs="Sakkal Majalla" w:hint="cs"/>
          <w:color w:val="000000" w:themeColor="text1"/>
          <w:sz w:val="30"/>
          <w:szCs w:val="30"/>
          <w:rtl/>
          <w:lang w:bidi="ar-EG"/>
        </w:rPr>
        <w:t>،</w:t>
      </w:r>
      <w:r w:rsidR="00D35D5E" w:rsidRPr="00F41667">
        <w:rPr>
          <w:rFonts w:ascii="Sakkal Majalla" w:hAnsi="Sakkal Majalla" w:cs="Sakkal Majalla" w:hint="cs"/>
          <w:color w:val="000000" w:themeColor="text1"/>
          <w:sz w:val="30"/>
          <w:szCs w:val="30"/>
          <w:rtl/>
          <w:lang w:bidi="ar-EG"/>
        </w:rPr>
        <w:t xml:space="preserve"> المستدرك على الصحيحين للحاكم،</w:t>
      </w:r>
      <w:r w:rsidR="00A04B85" w:rsidRPr="00F41667">
        <w:rPr>
          <w:rFonts w:ascii="Sakkal Majalla" w:hAnsi="Sakkal Majalla" w:cs="Sakkal Majalla" w:hint="cs"/>
          <w:color w:val="000000" w:themeColor="text1"/>
          <w:sz w:val="30"/>
          <w:szCs w:val="30"/>
          <w:rtl/>
          <w:lang w:bidi="ar-EG"/>
        </w:rPr>
        <w:t xml:space="preserve"> مسند البزار، مسند أبي يعلي، أصول الشاشي، </w:t>
      </w:r>
      <w:r w:rsidR="00D35D5E" w:rsidRPr="00F41667">
        <w:rPr>
          <w:rFonts w:ascii="Sakkal Majalla" w:hAnsi="Sakkal Majalla" w:cs="Sakkal Majalla" w:hint="cs"/>
          <w:color w:val="000000" w:themeColor="text1"/>
          <w:sz w:val="30"/>
          <w:szCs w:val="30"/>
          <w:rtl/>
          <w:lang w:bidi="ar-EG"/>
        </w:rPr>
        <w:t>سنن البيهقي، شعب الإيمان للبيهقي، الأوسط لابن المنذر، مصنف ابن أبي شيبة.</w:t>
      </w:r>
    </w:p>
    <w:p w14:paraId="183CFA79" w14:textId="78C3B81A" w:rsidR="00936AD8" w:rsidRPr="00F41667" w:rsidRDefault="00512844" w:rsidP="00F41667">
      <w:pPr>
        <w:spacing w:after="0" w:line="192" w:lineRule="auto"/>
        <w:jc w:val="both"/>
        <w:rPr>
          <w:rFonts w:ascii="Sakkal Majalla" w:hAnsi="Sakkal Majalla" w:cs="Sakkal Majalla"/>
          <w:sz w:val="30"/>
          <w:szCs w:val="30"/>
          <w:rtl/>
          <w:lang w:bidi="ar-EG"/>
        </w:rPr>
      </w:pPr>
      <w:r w:rsidRPr="00F41667">
        <w:rPr>
          <w:rFonts w:ascii="Sakkal Majalla" w:hAnsi="Sakkal Majalla" w:cs="Sakkal Majalla"/>
          <w:color w:val="000000" w:themeColor="text1"/>
          <w:sz w:val="30"/>
          <w:szCs w:val="30"/>
          <w:rtl/>
          <w:lang w:bidi="ar-EG"/>
        </w:rPr>
        <w:t xml:space="preserve">ثالثًا: كتب التفسير وشروح الحديث وغيرهما: تفسير الطبري (جامع البيان عن تأويل </w:t>
      </w:r>
      <w:proofErr w:type="spellStart"/>
      <w:r w:rsidRPr="00F41667">
        <w:rPr>
          <w:rFonts w:ascii="Sakkal Majalla" w:hAnsi="Sakkal Majalla" w:cs="Sakkal Majalla"/>
          <w:color w:val="000000" w:themeColor="text1"/>
          <w:sz w:val="30"/>
          <w:szCs w:val="30"/>
          <w:rtl/>
          <w:lang w:bidi="ar-EG"/>
        </w:rPr>
        <w:t>آي</w:t>
      </w:r>
      <w:proofErr w:type="spellEnd"/>
      <w:r w:rsidRPr="00F41667">
        <w:rPr>
          <w:rFonts w:ascii="Sakkal Majalla" w:hAnsi="Sakkal Majalla" w:cs="Sakkal Majalla"/>
          <w:color w:val="000000" w:themeColor="text1"/>
          <w:sz w:val="30"/>
          <w:szCs w:val="30"/>
          <w:rtl/>
          <w:lang w:bidi="ar-EG"/>
        </w:rPr>
        <w:t xml:space="preserve"> القرآن)</w:t>
      </w:r>
      <w:r w:rsidRPr="00F41667">
        <w:rPr>
          <w:rFonts w:ascii="Sakkal Majalla" w:hAnsi="Sakkal Majalla" w:cs="Sakkal Majalla" w:hint="cs"/>
          <w:color w:val="000000" w:themeColor="text1"/>
          <w:sz w:val="30"/>
          <w:szCs w:val="30"/>
          <w:rtl/>
          <w:lang w:bidi="ar-EG"/>
        </w:rPr>
        <w:t xml:space="preserve">، </w:t>
      </w:r>
      <w:r w:rsidR="005E5AE6" w:rsidRPr="00F41667">
        <w:rPr>
          <w:rFonts w:ascii="Sakkal Majalla" w:hAnsi="Sakkal Majalla" w:cs="Sakkal Majalla"/>
          <w:color w:val="000000" w:themeColor="text1"/>
          <w:sz w:val="30"/>
          <w:szCs w:val="30"/>
          <w:rtl/>
          <w:lang w:bidi="ar-EG"/>
        </w:rPr>
        <w:t xml:space="preserve">تفسير </w:t>
      </w:r>
      <w:r w:rsidR="005E5AE6" w:rsidRPr="00F41667">
        <w:rPr>
          <w:rFonts w:ascii="Sakkal Majalla" w:hAnsi="Sakkal Majalla" w:cs="Sakkal Majalla" w:hint="cs"/>
          <w:color w:val="000000" w:themeColor="text1"/>
          <w:sz w:val="30"/>
          <w:szCs w:val="30"/>
          <w:rtl/>
          <w:lang w:bidi="ar-EG"/>
        </w:rPr>
        <w:t xml:space="preserve">القرطبي، </w:t>
      </w:r>
      <w:r w:rsidRPr="00F41667">
        <w:rPr>
          <w:rFonts w:ascii="Sakkal Majalla" w:hAnsi="Sakkal Majalla" w:cs="Sakkal Majalla" w:hint="cs"/>
          <w:color w:val="000000" w:themeColor="text1"/>
          <w:sz w:val="30"/>
          <w:szCs w:val="30"/>
          <w:rtl/>
          <w:lang w:bidi="ar-EG"/>
        </w:rPr>
        <w:t xml:space="preserve">تفسير </w:t>
      </w:r>
      <w:r w:rsidRPr="00F41667">
        <w:rPr>
          <w:rFonts w:ascii="Sakkal Majalla" w:hAnsi="Sakkal Majalla" w:cs="Sakkal Majalla"/>
          <w:color w:val="000000" w:themeColor="text1"/>
          <w:sz w:val="30"/>
          <w:szCs w:val="30"/>
          <w:rtl/>
          <w:lang w:bidi="ar-EG"/>
        </w:rPr>
        <w:t>ابن كثير</w:t>
      </w:r>
      <w:r w:rsidR="005E5AE6" w:rsidRPr="00F41667">
        <w:rPr>
          <w:rFonts w:ascii="Sakkal Majalla" w:hAnsi="Sakkal Majalla" w:cs="Sakkal Majalla" w:hint="cs"/>
          <w:color w:val="000000" w:themeColor="text1"/>
          <w:sz w:val="30"/>
          <w:szCs w:val="30"/>
          <w:rtl/>
          <w:lang w:bidi="ar-EG"/>
        </w:rPr>
        <w:t xml:space="preserve">، </w:t>
      </w:r>
      <w:r w:rsidR="00D35D5E" w:rsidRPr="00F41667">
        <w:rPr>
          <w:rFonts w:ascii="Sakkal Majalla" w:hAnsi="Sakkal Majalla" w:cs="Sakkal Majalla"/>
          <w:sz w:val="30"/>
          <w:szCs w:val="30"/>
          <w:rtl/>
          <w:lang w:bidi="ar-EG"/>
        </w:rPr>
        <w:t xml:space="preserve">التفسيرُ </w:t>
      </w:r>
      <w:r w:rsidR="00D35D5E" w:rsidRPr="00F41667">
        <w:rPr>
          <w:rFonts w:ascii="Sakkal Majalla" w:hAnsi="Sakkal Majalla" w:cs="Sakkal Majalla" w:hint="cs"/>
          <w:sz w:val="30"/>
          <w:szCs w:val="30"/>
          <w:rtl/>
          <w:lang w:bidi="ar-EG"/>
        </w:rPr>
        <w:t>الكبيرُ</w:t>
      </w:r>
      <w:r w:rsidR="00D35D5E" w:rsidRPr="00F41667">
        <w:rPr>
          <w:rFonts w:ascii="Sakkal Majalla" w:hAnsi="Sakkal Majalla" w:cs="Sakkal Majalla" w:hint="cs"/>
          <w:color w:val="000000" w:themeColor="text1"/>
          <w:sz w:val="30"/>
          <w:szCs w:val="30"/>
          <w:rtl/>
          <w:lang w:bidi="ar-EG"/>
        </w:rPr>
        <w:t xml:space="preserve"> للرازي</w:t>
      </w:r>
      <w:r w:rsidR="00936AD8" w:rsidRPr="00F41667">
        <w:rPr>
          <w:rFonts w:ascii="Sakkal Majalla" w:hAnsi="Sakkal Majalla" w:cs="Sakkal Majalla" w:hint="cs"/>
          <w:color w:val="000000" w:themeColor="text1"/>
          <w:sz w:val="30"/>
          <w:szCs w:val="30"/>
          <w:rtl/>
          <w:lang w:bidi="ar-EG"/>
        </w:rPr>
        <w:t xml:space="preserve">، </w:t>
      </w:r>
      <w:r w:rsidR="00936AD8" w:rsidRPr="00F41667">
        <w:rPr>
          <w:rFonts w:ascii="Sakkal Majalla" w:hAnsi="Sakkal Majalla" w:cs="Sakkal Majalla"/>
          <w:color w:val="000000" w:themeColor="text1"/>
          <w:sz w:val="30"/>
          <w:szCs w:val="30"/>
          <w:rtl/>
          <w:lang w:bidi="ar-EG"/>
        </w:rPr>
        <w:t>جامع بيان العلم</w:t>
      </w:r>
      <w:r w:rsidR="00936AD8" w:rsidRPr="00F41667">
        <w:rPr>
          <w:rFonts w:ascii="Sakkal Majalla" w:hAnsi="Sakkal Majalla" w:cs="Sakkal Majalla" w:hint="cs"/>
          <w:color w:val="000000" w:themeColor="text1"/>
          <w:sz w:val="30"/>
          <w:szCs w:val="30"/>
          <w:rtl/>
          <w:lang w:bidi="ar-EG"/>
        </w:rPr>
        <w:t xml:space="preserve"> لابن عبد البر</w:t>
      </w:r>
      <w:r w:rsidR="00936AD8" w:rsidRPr="00F41667">
        <w:rPr>
          <w:rFonts w:ascii="Sakkal Majalla" w:hAnsi="Sakkal Majalla" w:cs="Sakkal Majalla" w:hint="cs"/>
          <w:sz w:val="30"/>
          <w:szCs w:val="30"/>
          <w:rtl/>
          <w:lang w:bidi="ar-EG"/>
        </w:rPr>
        <w:t>.</w:t>
      </w:r>
      <w:r w:rsidR="00D35D5E" w:rsidRPr="00F41667">
        <w:rPr>
          <w:rFonts w:ascii="Sakkal Majalla" w:hAnsi="Sakkal Majalla" w:cs="Sakkal Majalla" w:hint="cs"/>
          <w:sz w:val="30"/>
          <w:szCs w:val="30"/>
          <w:rtl/>
          <w:lang w:bidi="ar-EG"/>
        </w:rPr>
        <w:t xml:space="preserve"> </w:t>
      </w:r>
      <w:r w:rsidR="00D35D5E" w:rsidRPr="00F41667">
        <w:rPr>
          <w:rFonts w:ascii="Sakkal Majalla" w:hAnsi="Sakkal Majalla" w:cs="Sakkal Majalla"/>
          <w:sz w:val="30"/>
          <w:szCs w:val="30"/>
          <w:rtl/>
        </w:rPr>
        <w:t>أدب الدنيا والدين</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لماوردي</w:t>
      </w:r>
      <w:r w:rsidR="00D35D5E" w:rsidRPr="00F41667">
        <w:rPr>
          <w:rFonts w:ascii="Sakkal Majalla" w:hAnsi="Sakkal Majalla" w:cs="Sakkal Majalla" w:hint="cs"/>
          <w:sz w:val="30"/>
          <w:szCs w:val="30"/>
          <w:rtl/>
        </w:rPr>
        <w:t>،</w:t>
      </w:r>
      <w:r w:rsidR="00D35D5E" w:rsidRPr="00F41667">
        <w:rPr>
          <w:rFonts w:ascii="Sakkal Majalla" w:hAnsi="Sakkal Majalla" w:cs="Sakkal Majalla"/>
          <w:sz w:val="30"/>
          <w:szCs w:val="30"/>
          <w:rtl/>
        </w:rPr>
        <w:t> تاريخ المدينة</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ابن شبة</w:t>
      </w:r>
      <w:r w:rsidR="00D35D5E" w:rsidRPr="00F41667">
        <w:rPr>
          <w:rFonts w:ascii="Sakkal Majalla" w:hAnsi="Sakkal Majalla" w:cs="Sakkal Majalla" w:hint="cs"/>
          <w:sz w:val="30"/>
          <w:szCs w:val="30"/>
          <w:rtl/>
          <w:lang w:bidi="ar-EG"/>
        </w:rPr>
        <w:t>،</w:t>
      </w:r>
      <w:r w:rsidR="00D35D5E" w:rsidRPr="00F41667">
        <w:rPr>
          <w:rFonts w:ascii="Sakkal Majalla" w:hAnsi="Sakkal Majalla" w:cs="Sakkal Majalla"/>
          <w:sz w:val="30"/>
          <w:szCs w:val="30"/>
          <w:rtl/>
        </w:rPr>
        <w:t xml:space="preserve"> التمهيد</w:t>
      </w:r>
      <w:r w:rsidR="00D35D5E" w:rsidRPr="00F41667">
        <w:rPr>
          <w:rFonts w:ascii="Sakkal Majalla" w:hAnsi="Sakkal Majalla" w:cs="Sakkal Majalla" w:hint="cs"/>
          <w:sz w:val="30"/>
          <w:szCs w:val="30"/>
          <w:rtl/>
        </w:rPr>
        <w:t xml:space="preserve"> ل</w:t>
      </w:r>
      <w:r w:rsidR="00D35D5E" w:rsidRPr="00F41667">
        <w:rPr>
          <w:rFonts w:ascii="Sakkal Majalla" w:hAnsi="Sakkal Majalla" w:cs="Sakkal Majalla"/>
          <w:sz w:val="30"/>
          <w:szCs w:val="30"/>
          <w:rtl/>
        </w:rPr>
        <w:t>ابن عبد</w:t>
      </w:r>
      <w:r w:rsidR="00D35D5E" w:rsidRPr="00F41667">
        <w:rPr>
          <w:rFonts w:ascii="Sakkal Majalla" w:hAnsi="Sakkal Majalla" w:cs="Sakkal Majalla" w:hint="cs"/>
          <w:sz w:val="30"/>
          <w:szCs w:val="30"/>
          <w:rtl/>
          <w:lang w:bidi="ar-EG"/>
        </w:rPr>
        <w:t xml:space="preserve"> </w:t>
      </w:r>
      <w:r w:rsidR="00D35D5E" w:rsidRPr="00F41667">
        <w:rPr>
          <w:rFonts w:ascii="Sakkal Majalla" w:hAnsi="Sakkal Majalla" w:cs="Sakkal Majalla"/>
          <w:sz w:val="30"/>
          <w:szCs w:val="30"/>
          <w:rtl/>
        </w:rPr>
        <w:t>البر</w:t>
      </w:r>
      <w:r w:rsidR="00D35D5E" w:rsidRPr="00F41667">
        <w:rPr>
          <w:rFonts w:ascii="Sakkal Majalla" w:hAnsi="Sakkal Majalla" w:cs="Sakkal Majalla" w:hint="cs"/>
          <w:sz w:val="30"/>
          <w:szCs w:val="30"/>
          <w:rtl/>
        </w:rPr>
        <w:t xml:space="preserve">. </w:t>
      </w:r>
      <w:r w:rsidR="00D35D5E" w:rsidRPr="00F41667">
        <w:rPr>
          <w:rFonts w:ascii="Sakkal Majalla" w:hAnsi="Sakkal Majalla" w:cs="Sakkal Majalla"/>
          <w:sz w:val="30"/>
          <w:szCs w:val="30"/>
          <w:rtl/>
        </w:rPr>
        <w:t>فيضُ القدير</w:t>
      </w:r>
      <w:r w:rsidR="00D35D5E" w:rsidRPr="00F41667">
        <w:rPr>
          <w:rFonts w:ascii="Sakkal Majalla" w:hAnsi="Sakkal Majalla" w:cs="Sakkal Majalla" w:hint="cs"/>
          <w:sz w:val="30"/>
          <w:szCs w:val="30"/>
          <w:rtl/>
        </w:rPr>
        <w:t xml:space="preserve"> للمناوي، </w:t>
      </w:r>
      <w:r w:rsidR="00F41667" w:rsidRPr="00F41667">
        <w:rPr>
          <w:rFonts w:ascii="Sakkal Majalla" w:hAnsi="Sakkal Majalla" w:cs="Sakkal Majalla"/>
          <w:sz w:val="30"/>
          <w:szCs w:val="30"/>
          <w:rtl/>
          <w:lang w:bidi="ar-EG"/>
        </w:rPr>
        <w:t>مرقاةُ المفاتيحِ</w:t>
      </w:r>
      <w:r w:rsidR="00F41667" w:rsidRPr="00F41667">
        <w:rPr>
          <w:rFonts w:ascii="Sakkal Majalla" w:hAnsi="Sakkal Majalla" w:cs="Sakkal Majalla" w:hint="cs"/>
          <w:sz w:val="30"/>
          <w:szCs w:val="30"/>
          <w:rtl/>
          <w:lang w:bidi="ar-EG"/>
        </w:rPr>
        <w:t xml:space="preserve"> للقاري.</w:t>
      </w:r>
    </w:p>
    <w:p w14:paraId="70ECA48D" w14:textId="0CE715D3" w:rsidR="00E43DB6" w:rsidRPr="00117FAF" w:rsidRDefault="00512844" w:rsidP="00936AD8">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5BB83" w14:textId="77777777" w:rsidR="00097D3F" w:rsidRDefault="00097D3F" w:rsidP="0046340F">
      <w:pPr>
        <w:spacing w:after="0" w:line="240" w:lineRule="auto"/>
      </w:pPr>
      <w:r>
        <w:separator/>
      </w:r>
    </w:p>
  </w:endnote>
  <w:endnote w:type="continuationSeparator" w:id="0">
    <w:p w14:paraId="4DDB5C91" w14:textId="77777777" w:rsidR="00097D3F" w:rsidRDefault="00097D3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subsetted="1" w:fontKey="{DBAEF48A-F177-43F8-B252-BDC69D152DDE}"/>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B6F95C2-EDF9-4E55-B208-91D28E554715}"/>
    <w:embedBold r:id="rId3" w:fontKey="{7E98A6D4-E08D-4377-A8A1-0BDCC102C5F8}"/>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embedBold r:id="rId4" w:fontKey="{422A981D-AE20-4BEC-95D4-BA5367AFC4AB}"/>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8F6B460E-E25E-48A5-B4D2-641698B455C8}"/>
    <w:embedBold r:id="rId6" w:fontKey="{708FD5F8-6F4F-4564-9A29-924C5A1112EA}"/>
  </w:font>
  <w:font w:name="MS Gothic">
    <w:altName w:val="ＭＳ ゴシック"/>
    <w:panose1 w:val="020B0609070205080204"/>
    <w:charset w:val="80"/>
    <w:family w:val="modern"/>
    <w:pitch w:val="fixed"/>
    <w:sig w:usb0="E00002FF" w:usb1="6AC7FDFB" w:usb2="08000012" w:usb3="00000000" w:csb0="0002009F" w:csb1="00000000"/>
    <w:embedRegular r:id="rId7" w:subsetted="1" w:fontKey="{AAE4D6B6-6F74-4F3D-96E2-E317A055BC9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EB0CB" w14:textId="77777777" w:rsidR="00097D3F" w:rsidRDefault="00097D3F" w:rsidP="0046340F">
      <w:pPr>
        <w:spacing w:after="0" w:line="240" w:lineRule="auto"/>
      </w:pPr>
      <w:r>
        <w:separator/>
      </w:r>
    </w:p>
  </w:footnote>
  <w:footnote w:type="continuationSeparator" w:id="0">
    <w:p w14:paraId="656EB371" w14:textId="77777777" w:rsidR="00097D3F" w:rsidRDefault="00097D3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9739CD"/>
    <w:multiLevelType w:val="multilevel"/>
    <w:tmpl w:val="7FAA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12071352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embedTrueTypeFonts/>
  <w:saveSubsetFonts/>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5E7B"/>
    <w:rsid w:val="000969D7"/>
    <w:rsid w:val="00097CDD"/>
    <w:rsid w:val="00097D3F"/>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257D"/>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3E58"/>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271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23AB"/>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B26"/>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4B85"/>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C2B"/>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4FA0"/>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5D5E"/>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4787"/>
    <w:rsid w:val="00F351B5"/>
    <w:rsid w:val="00F37EC7"/>
    <w:rsid w:val="00F401EF"/>
    <w:rsid w:val="00F4065B"/>
    <w:rsid w:val="00F41667"/>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2B33"/>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3E58"/>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6C8"/>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6EC7"/>
    <w:rsid w:val="00A404C0"/>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5</Pages>
  <Words>1867</Words>
  <Characters>11431</Characters>
  <Application>Microsoft Office Word</Application>
  <DocSecurity>0</DocSecurity>
  <Lines>146</Lines>
  <Paragraphs>97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2025-10-12T18:56:00Z</dcterms:created>
  <dcterms:modified xsi:type="dcterms:W3CDTF">2025-10-12T19:38:00Z</dcterms:modified>
</cp:coreProperties>
</file>