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608B3510" w:rsidR="00BA1E8B" w:rsidRPr="004220E0" w:rsidRDefault="00327118" w:rsidP="000A7D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48"/>
          <w:szCs w:val="48"/>
          <w:rtl/>
        </w:rPr>
      </w:pPr>
      <w:r w:rsidRPr="004220E0">
        <w:rPr>
          <w:rFonts w:cs="PT Bold Heading"/>
          <w:b/>
          <w:bCs/>
          <w:noProof/>
          <w:color w:val="FF0000"/>
          <w:sz w:val="48"/>
          <w:szCs w:val="48"/>
        </w:rPr>
        <w:drawing>
          <wp:anchor distT="0" distB="0" distL="114300" distR="114300" simplePos="0" relativeHeight="251659264" behindDoc="1" locked="0" layoutInCell="1" allowOverlap="1" wp14:anchorId="05012713" wp14:editId="3EF3AEBE">
            <wp:simplePos x="0" y="0"/>
            <wp:positionH relativeFrom="margin">
              <wp:posOffset>-76200</wp:posOffset>
            </wp:positionH>
            <wp:positionV relativeFrom="margin">
              <wp:posOffset>-113665</wp:posOffset>
            </wp:positionV>
            <wp:extent cx="6810375" cy="10287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28700"/>
                    </a:xfrm>
                    <a:prstGeom prst="rect">
                      <a:avLst/>
                    </a:prstGeom>
                  </pic:spPr>
                </pic:pic>
              </a:graphicData>
            </a:graphic>
            <wp14:sizeRelH relativeFrom="margin">
              <wp14:pctWidth>0</wp14:pctWidth>
            </wp14:sizeRelH>
            <wp14:sizeRelV relativeFrom="margin">
              <wp14:pctHeight>0</wp14:pctHeight>
            </wp14:sizeRelV>
          </wp:anchor>
        </w:drawing>
      </w:r>
      <w:r w:rsidR="00631793" w:rsidRPr="004220E0">
        <w:rPr>
          <w:rFonts w:asciiTheme="majorBidi" w:hAnsiTheme="majorBidi" w:cs="PT Bold Heading" w:hint="cs"/>
          <w:b/>
          <w:bCs/>
          <w:sz w:val="48"/>
          <w:szCs w:val="48"/>
          <w:rtl/>
        </w:rPr>
        <w:t xml:space="preserve"> </w:t>
      </w:r>
      <w:r w:rsidR="000A7D12" w:rsidRPr="000A7D12">
        <w:rPr>
          <w:rFonts w:asciiTheme="majorBidi" w:hAnsiTheme="majorBidi" w:cs="PT Bold Heading"/>
          <w:b/>
          <w:bCs/>
          <w:sz w:val="48"/>
          <w:szCs w:val="48"/>
          <w:rtl/>
        </w:rPr>
        <w:t>الحق</w:t>
      </w:r>
      <w:r w:rsidR="000A7D12" w:rsidRPr="000A7D12">
        <w:rPr>
          <w:rFonts w:asciiTheme="majorBidi" w:hAnsiTheme="majorBidi" w:cs="PT Bold Heading" w:hint="cs"/>
          <w:b/>
          <w:bCs/>
          <w:sz w:val="48"/>
          <w:szCs w:val="48"/>
          <w:rtl/>
        </w:rPr>
        <w:t>ُّ</w:t>
      </w:r>
      <w:r w:rsidR="000A7D12" w:rsidRPr="000A7D12">
        <w:rPr>
          <w:rFonts w:asciiTheme="majorBidi" w:hAnsiTheme="majorBidi" w:cs="PT Bold Heading"/>
          <w:b/>
          <w:bCs/>
          <w:sz w:val="48"/>
          <w:szCs w:val="48"/>
          <w:rtl/>
        </w:rPr>
        <w:t xml:space="preserve"> في الحياة</w:t>
      </w:r>
      <w:r w:rsidR="000A7D12" w:rsidRPr="000A7D12">
        <w:rPr>
          <w:rFonts w:asciiTheme="majorBidi" w:hAnsiTheme="majorBidi" w:cs="PT Bold Heading" w:hint="cs"/>
          <w:b/>
          <w:bCs/>
          <w:sz w:val="48"/>
          <w:szCs w:val="48"/>
          <w:rtl/>
        </w:rPr>
        <w:t xml:space="preserve">ِ </w:t>
      </w:r>
      <w:r w:rsidR="000A7D12" w:rsidRPr="000A7D12">
        <w:rPr>
          <w:rFonts w:asciiTheme="majorBidi" w:hAnsiTheme="majorBidi" w:cs="PT Bold Heading"/>
          <w:b/>
          <w:bCs/>
          <w:sz w:val="48"/>
          <w:szCs w:val="48"/>
          <w:rtl/>
        </w:rPr>
        <w:t>بين</w:t>
      </w:r>
      <w:r w:rsidR="000A7D12" w:rsidRPr="000A7D12">
        <w:rPr>
          <w:rFonts w:asciiTheme="majorBidi" w:hAnsiTheme="majorBidi" w:cs="PT Bold Heading" w:hint="cs"/>
          <w:b/>
          <w:bCs/>
          <w:sz w:val="48"/>
          <w:szCs w:val="48"/>
          <w:rtl/>
        </w:rPr>
        <w:t>َ</w:t>
      </w:r>
      <w:r w:rsidR="000A7D12" w:rsidRPr="000A7D12">
        <w:rPr>
          <w:rFonts w:asciiTheme="majorBidi" w:hAnsiTheme="majorBidi" w:cs="PT Bold Heading"/>
          <w:b/>
          <w:bCs/>
          <w:sz w:val="48"/>
          <w:szCs w:val="48"/>
          <w:rtl/>
        </w:rPr>
        <w:t xml:space="preserve"> الشرائع</w:t>
      </w:r>
      <w:r w:rsidR="000A7D12" w:rsidRPr="000A7D12">
        <w:rPr>
          <w:rFonts w:asciiTheme="majorBidi" w:hAnsiTheme="majorBidi" w:cs="PT Bold Heading" w:hint="cs"/>
          <w:b/>
          <w:bCs/>
          <w:sz w:val="48"/>
          <w:szCs w:val="48"/>
          <w:rtl/>
        </w:rPr>
        <w:t>ِ</w:t>
      </w:r>
      <w:r w:rsidR="000A7D12" w:rsidRPr="000A7D12">
        <w:rPr>
          <w:rFonts w:asciiTheme="majorBidi" w:hAnsiTheme="majorBidi" w:cs="PT Bold Heading"/>
          <w:b/>
          <w:bCs/>
          <w:sz w:val="48"/>
          <w:szCs w:val="48"/>
          <w:rtl/>
        </w:rPr>
        <w:t xml:space="preserve"> السماوية</w:t>
      </w:r>
      <w:r w:rsidR="000A7D12" w:rsidRPr="000A7D12">
        <w:rPr>
          <w:rFonts w:asciiTheme="majorBidi" w:hAnsiTheme="majorBidi" w:cs="PT Bold Heading" w:hint="cs"/>
          <w:b/>
          <w:bCs/>
          <w:sz w:val="48"/>
          <w:szCs w:val="48"/>
          <w:rtl/>
        </w:rPr>
        <w:t>ِ</w:t>
      </w:r>
      <w:r w:rsidR="000A7D12" w:rsidRPr="000A7D12">
        <w:rPr>
          <w:rFonts w:asciiTheme="majorBidi" w:hAnsiTheme="majorBidi" w:cs="PT Bold Heading"/>
          <w:b/>
          <w:bCs/>
          <w:sz w:val="48"/>
          <w:szCs w:val="48"/>
          <w:rtl/>
        </w:rPr>
        <w:t xml:space="preserve"> والمواثيق</w:t>
      </w:r>
      <w:r w:rsidR="000A7D12" w:rsidRPr="000A7D12">
        <w:rPr>
          <w:rFonts w:asciiTheme="majorBidi" w:hAnsiTheme="majorBidi" w:cs="PT Bold Heading" w:hint="cs"/>
          <w:b/>
          <w:bCs/>
          <w:sz w:val="48"/>
          <w:szCs w:val="48"/>
          <w:rtl/>
        </w:rPr>
        <w:t>ِ</w:t>
      </w:r>
      <w:r w:rsidR="000A7D12" w:rsidRPr="000A7D12">
        <w:rPr>
          <w:rFonts w:asciiTheme="majorBidi" w:hAnsiTheme="majorBidi" w:cs="PT Bold Heading"/>
          <w:b/>
          <w:bCs/>
          <w:sz w:val="48"/>
          <w:szCs w:val="48"/>
          <w:rtl/>
        </w:rPr>
        <w:t xml:space="preserve"> الدولية</w:t>
      </w:r>
      <w:r w:rsidR="000A7D12" w:rsidRPr="000A7D12">
        <w:rPr>
          <w:rFonts w:asciiTheme="majorBidi" w:hAnsiTheme="majorBidi" w:cs="PT Bold Heading" w:hint="cs"/>
          <w:b/>
          <w:bCs/>
          <w:sz w:val="48"/>
          <w:szCs w:val="48"/>
          <w:rtl/>
        </w:rPr>
        <w:t>ِ</w:t>
      </w:r>
      <w:r w:rsidR="000A7D12" w:rsidRPr="004220E0">
        <w:rPr>
          <w:rFonts w:asciiTheme="majorBidi" w:hAnsiTheme="majorBidi" w:cs="PT Bold Heading"/>
          <w:b/>
          <w:bCs/>
          <w:sz w:val="48"/>
          <w:szCs w:val="48"/>
          <w:rtl/>
        </w:rPr>
        <w:t xml:space="preserve"> </w:t>
      </w:r>
    </w:p>
    <w:p w14:paraId="61AA541C" w14:textId="76007E13" w:rsidR="00BA1E8B" w:rsidRPr="00A46521" w:rsidRDefault="00BA1E8B" w:rsidP="000A7D1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4220E0">
        <w:rPr>
          <w:rFonts w:ascii="Traditional Arabic" w:hAnsi="Traditional Arabic" w:cs="PT Bold Heading" w:hint="cs"/>
          <w:b/>
          <w:bCs/>
          <w:sz w:val="40"/>
          <w:szCs w:val="40"/>
          <w:u w:val="single"/>
          <w:rtl/>
        </w:rPr>
        <w:t>1</w:t>
      </w:r>
      <w:r w:rsidR="000A7D12">
        <w:rPr>
          <w:rFonts w:ascii="Traditional Arabic" w:hAnsi="Traditional Arabic" w:cs="PT Bold Heading" w:hint="cs"/>
          <w:b/>
          <w:bCs/>
          <w:sz w:val="40"/>
          <w:szCs w:val="40"/>
          <w:u w:val="single"/>
          <w:rtl/>
        </w:rPr>
        <w:t>9</w:t>
      </w:r>
      <w:r w:rsidR="00A46521" w:rsidRPr="00A46521">
        <w:rPr>
          <w:rFonts w:ascii="Traditional Arabic" w:hAnsi="Traditional Arabic" w:cs="PT Bold Heading" w:hint="cs"/>
          <w:b/>
          <w:bCs/>
          <w:sz w:val="40"/>
          <w:szCs w:val="40"/>
          <w:u w:val="single"/>
          <w:rtl/>
        </w:rPr>
        <w:t xml:space="preserve"> ربيع </w:t>
      </w:r>
      <w:r w:rsidR="008F6589">
        <w:rPr>
          <w:rFonts w:ascii="Traditional Arabic" w:hAnsi="Traditional Arabic" w:cs="PT Bold Heading" w:hint="cs"/>
          <w:b/>
          <w:bCs/>
          <w:sz w:val="40"/>
          <w:szCs w:val="40"/>
          <w:u w:val="single"/>
          <w:rtl/>
        </w:rPr>
        <w:t>الثاني</w:t>
      </w:r>
      <w:r w:rsidR="00A46521" w:rsidRPr="00A46521">
        <w:rPr>
          <w:rFonts w:ascii="Traditional Arabic" w:hAnsi="Traditional Arabic" w:cs="PT Bold Heading"/>
          <w:b/>
          <w:bCs/>
          <w:sz w:val="40"/>
          <w:szCs w:val="40"/>
          <w:u w:val="single"/>
          <w:rtl/>
        </w:rPr>
        <w:t xml:space="preserve"> 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0A7D12">
        <w:rPr>
          <w:rFonts w:ascii="Traditional Arabic" w:hAnsi="Traditional Arabic" w:cs="PT Bold Heading" w:hint="cs"/>
          <w:b/>
          <w:bCs/>
          <w:sz w:val="40"/>
          <w:szCs w:val="40"/>
          <w:u w:val="single"/>
          <w:rtl/>
        </w:rPr>
        <w:t>3 نوفمبر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0A7D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17DCDAA8" w:rsidR="00C31F10" w:rsidRPr="008F6589" w:rsidRDefault="000A7D12" w:rsidP="000A7D1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0A7D12">
        <w:rPr>
          <w:rFonts w:ascii="Traditional Arabic" w:hAnsi="Traditional Arabic" w:cs="PT Bold Heading"/>
          <w:b/>
          <w:bCs/>
          <w:sz w:val="36"/>
          <w:szCs w:val="36"/>
          <w:u w:val="single"/>
          <w:rtl/>
        </w:rPr>
        <w:t xml:space="preserve">أولًا: </w:t>
      </w:r>
      <w:r w:rsidRPr="000A7D12">
        <w:rPr>
          <w:rFonts w:ascii="Traditional Arabic" w:hAnsi="Traditional Arabic" w:cs="PT Bold Heading" w:hint="cs"/>
          <w:b/>
          <w:bCs/>
          <w:sz w:val="36"/>
          <w:szCs w:val="36"/>
          <w:u w:val="single"/>
          <w:rtl/>
        </w:rPr>
        <w:t>حقُّ الحياةِ في نصوصِ الشرائعِ السماويةِ والمواثيقِ الدوليةِ.</w:t>
      </w:r>
    </w:p>
    <w:p w14:paraId="76BB30F3" w14:textId="028E351F" w:rsidR="00BA1E8B" w:rsidRPr="008F6589" w:rsidRDefault="000A7D12" w:rsidP="000A7D1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0A7D12">
        <w:rPr>
          <w:rFonts w:ascii="Traditional Arabic" w:hAnsi="Traditional Arabic" w:cs="PT Bold Heading"/>
          <w:b/>
          <w:bCs/>
          <w:sz w:val="36"/>
          <w:szCs w:val="36"/>
          <w:u w:val="single"/>
          <w:rtl/>
        </w:rPr>
        <w:t xml:space="preserve">ثانيًا: </w:t>
      </w:r>
      <w:r w:rsidRPr="000A7D12">
        <w:rPr>
          <w:rFonts w:ascii="Traditional Arabic" w:hAnsi="Traditional Arabic" w:cs="PT Bold Heading" w:hint="cs"/>
          <w:b/>
          <w:bCs/>
          <w:sz w:val="36"/>
          <w:szCs w:val="36"/>
          <w:u w:val="single"/>
          <w:rtl/>
        </w:rPr>
        <w:t>مظاهرُ وصورُ حمايةِ الحقِّ في الحياةِ.</w:t>
      </w:r>
      <w:r w:rsidR="00BA1E8B" w:rsidRPr="008F6589">
        <w:rPr>
          <w:rFonts w:ascii="Traditional Arabic" w:hAnsi="Traditional Arabic" w:cs="PT Bold Heading"/>
          <w:b/>
          <w:bCs/>
          <w:sz w:val="34"/>
          <w:szCs w:val="34"/>
          <w:u w:val="single"/>
          <w:rtl/>
        </w:rPr>
        <w:t xml:space="preserve"> </w:t>
      </w:r>
    </w:p>
    <w:p w14:paraId="0651E3B3" w14:textId="3D6D87AD" w:rsidR="00BA1E8B" w:rsidRPr="008F6589" w:rsidRDefault="000A7D12" w:rsidP="000A7D12">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raditional Arabic" w:hAnsi="Traditional Arabic" w:cs="PT Bold Heading"/>
          <w:b/>
          <w:bCs/>
          <w:sz w:val="34"/>
          <w:szCs w:val="34"/>
          <w:u w:val="single"/>
          <w:rtl/>
        </w:rPr>
      </w:pPr>
      <w:r w:rsidRPr="000A7D12">
        <w:rPr>
          <w:rFonts w:ascii="Traditional Arabic" w:hAnsi="Traditional Arabic" w:cs="PT Bold Heading"/>
          <w:b/>
          <w:bCs/>
          <w:sz w:val="36"/>
          <w:szCs w:val="36"/>
          <w:u w:val="single"/>
          <w:rtl/>
        </w:rPr>
        <w:t xml:space="preserve">ثالثًا: </w:t>
      </w:r>
      <w:r w:rsidRPr="000A7D12">
        <w:rPr>
          <w:rFonts w:ascii="Traditional Arabic" w:hAnsi="Traditional Arabic" w:cs="PT Bold Heading" w:hint="cs"/>
          <w:b/>
          <w:bCs/>
          <w:sz w:val="36"/>
          <w:szCs w:val="36"/>
          <w:u w:val="single"/>
          <w:rtl/>
        </w:rPr>
        <w:t>مسؤوليةُ العبدِ عن الدماءِ يومَ القيامةِ.</w:t>
      </w:r>
      <w:r w:rsidR="00BA1E8B" w:rsidRPr="008F6589">
        <w:rPr>
          <w:rFonts w:ascii="Traditional Arabic" w:hAnsi="Traditional Arabic" w:cs="PT Bold Heading"/>
          <w:b/>
          <w:bCs/>
          <w:sz w:val="34"/>
          <w:szCs w:val="34"/>
          <w:u w:val="single"/>
          <w:rtl/>
        </w:rPr>
        <w:t xml:space="preserve"> </w:t>
      </w:r>
    </w:p>
    <w:p w14:paraId="0E99029A" w14:textId="77777777" w:rsidR="00BA1E8B" w:rsidRPr="008F6589" w:rsidRDefault="00BA1E8B" w:rsidP="000A7D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1E3BBA63" w14:textId="77777777" w:rsidR="000A7D12" w:rsidRPr="00FF12F2" w:rsidRDefault="000A7D12" w:rsidP="000A7D12">
      <w:pPr>
        <w:bidi/>
        <w:spacing w:after="0"/>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46A1B83" w14:textId="77777777" w:rsidR="000A7D12" w:rsidRPr="00A460DF" w:rsidRDefault="000A7D12" w:rsidP="000A7D12">
      <w:pPr>
        <w:bidi/>
        <w:spacing w:after="0" w:line="216" w:lineRule="auto"/>
        <w:jc w:val="both"/>
        <w:rPr>
          <w:rFonts w:ascii="Traditional Arabic" w:hAnsi="Traditional Arabic" w:cs="Monotype Koufi"/>
          <w:b/>
          <w:bCs/>
          <w:sz w:val="36"/>
          <w:szCs w:val="36"/>
          <w:u w:val="single"/>
          <w:rtl/>
        </w:rPr>
      </w:pPr>
      <w:r w:rsidRPr="00805B33">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حقُّ الحياةِ في نصوصِ الشرائعِ السماويةِ والمواثيقِ الدوليةِ.</w:t>
      </w:r>
    </w:p>
    <w:p w14:paraId="25AE6F98"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حقَّ الحياةِ مِن أهمِّ الحقوقِ التي أوجبتْ الشرائعُ السماويةُ والمواثيقُ الدوليةُ حفظَهَا وحمايتهَا.</w:t>
      </w:r>
    </w:p>
    <w:p w14:paraId="2FFBEF90" w14:textId="77777777" w:rsidR="000A7D12" w:rsidRPr="000A7D12" w:rsidRDefault="000A7D12" w:rsidP="000A7D12">
      <w:pPr>
        <w:bidi/>
        <w:spacing w:after="0" w:line="216" w:lineRule="auto"/>
        <w:jc w:val="both"/>
        <w:rPr>
          <w:rFonts w:ascii="Traditional Arabic" w:hAnsi="Traditional Arabic" w:cs="Traditional Arabic"/>
          <w:b/>
          <w:bCs/>
          <w:sz w:val="35"/>
          <w:szCs w:val="35"/>
          <w:rtl/>
        </w:rPr>
      </w:pPr>
      <w:r w:rsidRPr="000A7D12">
        <w:rPr>
          <w:rFonts w:ascii="Traditional Arabic" w:hAnsi="Traditional Arabic" w:cs="Traditional Arabic" w:hint="cs"/>
          <w:b/>
          <w:bCs/>
          <w:sz w:val="35"/>
          <w:szCs w:val="35"/>
          <w:rtl/>
        </w:rPr>
        <w:t xml:space="preserve">ففي الإسلامِ جعلَ حفظَ النفسِ مِن </w:t>
      </w:r>
      <w:r w:rsidRPr="000A7D12">
        <w:rPr>
          <w:rFonts w:ascii="Traditional Arabic" w:hAnsi="Traditional Arabic" w:cs="Traditional Arabic"/>
          <w:b/>
          <w:bCs/>
          <w:sz w:val="35"/>
          <w:szCs w:val="35"/>
          <w:rtl/>
        </w:rPr>
        <w:t>الضرورات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التي أوجب</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w:t>
      </w:r>
      <w:r w:rsidRPr="000A7D12">
        <w:rPr>
          <w:rFonts w:ascii="Traditional Arabic" w:hAnsi="Traditional Arabic" w:cs="Traditional Arabic" w:hint="cs"/>
          <w:b/>
          <w:bCs/>
          <w:sz w:val="35"/>
          <w:szCs w:val="35"/>
          <w:rtl/>
        </w:rPr>
        <w:t>الشارعُ</w:t>
      </w:r>
      <w:r w:rsidRPr="000A7D12">
        <w:rPr>
          <w:rFonts w:ascii="Traditional Arabic" w:hAnsi="Traditional Arabic" w:cs="Traditional Arabic"/>
          <w:b/>
          <w:bCs/>
          <w:sz w:val="35"/>
          <w:szCs w:val="35"/>
          <w:rtl/>
        </w:rPr>
        <w:t xml:space="preserve"> حفظ</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ه</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ا</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يقول</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الإمام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الشاطبي</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في الموافقات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 ومجموع</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الضرورات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خمس</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هي: حفظ</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الدين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والنفس</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والنسل</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والمال</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والعقل</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هذه الضرورات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إن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فقدت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لم تجر</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مصالح</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الدنيا على استقامة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بل على فساد</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وتهارج</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w:t>
      </w:r>
      <w:r w:rsidRPr="000A7D12">
        <w:rPr>
          <w:rFonts w:ascii="Traditional Arabic" w:hAnsi="Traditional Arabic" w:cs="Traditional Arabic" w:hint="cs"/>
          <w:b/>
          <w:bCs/>
          <w:sz w:val="35"/>
          <w:szCs w:val="35"/>
          <w:rtl/>
        </w:rPr>
        <w:t>وفوتِ</w:t>
      </w:r>
      <w:r w:rsidRPr="000A7D12">
        <w:rPr>
          <w:rFonts w:ascii="Traditional Arabic" w:hAnsi="Traditional Arabic" w:cs="Traditional Arabic"/>
          <w:b/>
          <w:bCs/>
          <w:sz w:val="35"/>
          <w:szCs w:val="35"/>
          <w:rtl/>
        </w:rPr>
        <w:t xml:space="preserve"> حياة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وفي الآخرة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فوت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النجاة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والنعمة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والرجوع</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بالخسران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المبين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w:t>
      </w:r>
      <w:proofErr w:type="spellStart"/>
      <w:r w:rsidRPr="000A7D12">
        <w:rPr>
          <w:rFonts w:ascii="Traditional Arabic" w:hAnsi="Traditional Arabic" w:cs="Traditional Arabic" w:hint="cs"/>
          <w:b/>
          <w:bCs/>
          <w:sz w:val="35"/>
          <w:szCs w:val="35"/>
          <w:rtl/>
        </w:rPr>
        <w:t>أ.ه</w:t>
      </w:r>
      <w:proofErr w:type="spellEnd"/>
      <w:r w:rsidRPr="000A7D12">
        <w:rPr>
          <w:rFonts w:ascii="Traditional Arabic" w:hAnsi="Traditional Arabic" w:cs="Traditional Arabic" w:hint="cs"/>
          <w:b/>
          <w:bCs/>
          <w:sz w:val="35"/>
          <w:szCs w:val="35"/>
          <w:rtl/>
        </w:rPr>
        <w:t xml:space="preserve">  لذلك أوجبَ الإسلامُ العقوبةَ المغلظةَ على القاتلِ حفاظًا على حقِّ الحياةِ، ف</w:t>
      </w:r>
      <w:r w:rsidRPr="000A7D12">
        <w:rPr>
          <w:rFonts w:ascii="Traditional Arabic" w:hAnsi="Traditional Arabic" w:cs="Traditional Arabic"/>
          <w:b/>
          <w:bCs/>
          <w:sz w:val="35"/>
          <w:szCs w:val="35"/>
          <w:rtl/>
        </w:rPr>
        <w:t>قال</w:t>
      </w:r>
      <w:r w:rsidRPr="000A7D12">
        <w:rPr>
          <w:rFonts w:ascii="Traditional Arabic" w:hAnsi="Traditional Arabic" w:cs="Traditional Arabic" w:hint="cs"/>
          <w:b/>
          <w:bCs/>
          <w:sz w:val="35"/>
          <w:szCs w:val="35"/>
          <w:rtl/>
        </w:rPr>
        <w:t>َ تعالى: {</w:t>
      </w:r>
      <w:r w:rsidRPr="000A7D12">
        <w:rPr>
          <w:rFonts w:ascii="Traditional Arabic" w:hAnsi="Traditional Arabic" w:cs="Traditional Arabic"/>
          <w:b/>
          <w:bCs/>
          <w:sz w:val="35"/>
          <w:szCs w:val="35"/>
          <w:rtl/>
        </w:rPr>
        <w:t>وَمَن يَقْتُلْ مُؤْمِنًا مُّتَعَمِّدًا فَجَزَاؤُهُ جَهَنَّمُ خَالِدًا فِيهَا وَغَضِبَ اللَّهُ عَلَيْهِ وَلَعَنَهُ وَأَعَدَّ لَهُ عَذَابًا عَظِيمًا</w:t>
      </w:r>
      <w:r w:rsidRPr="000A7D12">
        <w:rPr>
          <w:rFonts w:ascii="Traditional Arabic" w:hAnsi="Traditional Arabic" w:cs="Traditional Arabic" w:hint="cs"/>
          <w:b/>
          <w:bCs/>
          <w:sz w:val="35"/>
          <w:szCs w:val="35"/>
          <w:rtl/>
        </w:rPr>
        <w:t xml:space="preserve">}. </w:t>
      </w:r>
      <w:r w:rsidRPr="000A7D12">
        <w:rPr>
          <w:rFonts w:ascii="Traditional Arabic" w:hAnsi="Traditional Arabic" w:cs="Traditional Arabic"/>
          <w:b/>
          <w:bCs/>
          <w:sz w:val="35"/>
          <w:szCs w:val="35"/>
          <w:rtl/>
        </w:rPr>
        <w:t>(</w:t>
      </w:r>
      <w:r w:rsidRPr="000A7D12">
        <w:rPr>
          <w:rFonts w:ascii="Traditional Arabic" w:hAnsi="Traditional Arabic" w:cs="Traditional Arabic" w:hint="cs"/>
          <w:b/>
          <w:bCs/>
          <w:sz w:val="35"/>
          <w:szCs w:val="35"/>
          <w:rtl/>
        </w:rPr>
        <w:t xml:space="preserve">النساء: </w:t>
      </w:r>
      <w:r w:rsidRPr="000A7D12">
        <w:rPr>
          <w:rFonts w:ascii="Traditional Arabic" w:hAnsi="Traditional Arabic" w:cs="Traditional Arabic"/>
          <w:b/>
          <w:bCs/>
          <w:sz w:val="35"/>
          <w:szCs w:val="35"/>
          <w:rtl/>
        </w:rPr>
        <w:t>93).</w:t>
      </w:r>
    </w:p>
    <w:p w14:paraId="6F223CE1"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شرعَ الإسلامُ القصاصَ لبقاءِ حياةِ الإنسانِ، فقالَ تعالى: {</w:t>
      </w:r>
      <w:r w:rsidRPr="007341B5">
        <w:rPr>
          <w:rFonts w:ascii="Traditional Arabic" w:hAnsi="Traditional Arabic" w:cs="Traditional Arabic"/>
          <w:b/>
          <w:bCs/>
          <w:sz w:val="36"/>
          <w:szCs w:val="36"/>
          <w:rtl/>
        </w:rPr>
        <w:t xml:space="preserve">وَلَكُمْ فِي الْقِصَاصِ </w:t>
      </w:r>
      <w:proofErr w:type="gramStart"/>
      <w:r w:rsidRPr="007341B5">
        <w:rPr>
          <w:rFonts w:ascii="Traditional Arabic" w:hAnsi="Traditional Arabic" w:cs="Traditional Arabic"/>
          <w:b/>
          <w:bCs/>
          <w:sz w:val="36"/>
          <w:szCs w:val="36"/>
          <w:rtl/>
        </w:rPr>
        <w:t xml:space="preserve">حَيَاةٌ </w:t>
      </w:r>
      <w:r>
        <w:rPr>
          <w:rFonts w:ascii="Traditional Arabic" w:hAnsi="Traditional Arabic" w:cs="Traditional Arabic" w:hint="cs"/>
          <w:b/>
          <w:bCs/>
          <w:sz w:val="36"/>
          <w:szCs w:val="36"/>
          <w:rtl/>
        </w:rPr>
        <w:t>}</w:t>
      </w:r>
      <w:proofErr w:type="gramEnd"/>
      <w:r w:rsidRPr="007341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البقرة: </w:t>
      </w:r>
      <w:r w:rsidRPr="007341B5">
        <w:rPr>
          <w:rFonts w:ascii="Traditional Arabic" w:hAnsi="Traditional Arabic" w:cs="Traditional Arabic"/>
          <w:b/>
          <w:bCs/>
          <w:sz w:val="36"/>
          <w:szCs w:val="36"/>
          <w:rtl/>
        </w:rPr>
        <w:t>179)</w:t>
      </w:r>
      <w:r>
        <w:rPr>
          <w:rFonts w:ascii="Traditional Arabic" w:hAnsi="Traditional Arabic" w:cs="Traditional Arabic" w:hint="cs"/>
          <w:b/>
          <w:bCs/>
          <w:sz w:val="36"/>
          <w:szCs w:val="36"/>
          <w:rtl/>
        </w:rPr>
        <w:t xml:space="preserve">. </w:t>
      </w:r>
    </w:p>
    <w:p w14:paraId="0F866E37"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يقولُ الإمامُ ابنُ كثيرٍ:" </w:t>
      </w:r>
      <w:r w:rsidRPr="002477C3">
        <w:rPr>
          <w:rFonts w:ascii="Traditional Arabic" w:hAnsi="Traditional Arabic" w:cs="Traditional Arabic"/>
          <w:b/>
          <w:bCs/>
          <w:sz w:val="36"/>
          <w:szCs w:val="36"/>
          <w:rtl/>
        </w:rPr>
        <w:t>وَفِي شَرْع الْقِصَاصِ ل</w:t>
      </w:r>
      <w:r>
        <w:rPr>
          <w:rFonts w:ascii="Traditional Arabic" w:hAnsi="Traditional Arabic" w:cs="Traditional Arabic"/>
          <w:b/>
          <w:bCs/>
          <w:sz w:val="36"/>
          <w:szCs w:val="36"/>
          <w:rtl/>
        </w:rPr>
        <w:t>َكُمْ -وَهُوَ قَتْلُ الْقَاتِلِ</w:t>
      </w:r>
      <w:r w:rsidRPr="002477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2477C3">
        <w:rPr>
          <w:rFonts w:ascii="Traditional Arabic" w:hAnsi="Traditional Arabic" w:cs="Traditional Arabic"/>
          <w:b/>
          <w:bCs/>
          <w:sz w:val="36"/>
          <w:szCs w:val="36"/>
          <w:rtl/>
        </w:rPr>
        <w:t>حِكْمَةٌ عَظِيمَةٌ لَكُمْ، وَهِيَ بَقَاءُ المُهَج وصَوْنها؛ لِأَنَّهُ إِذَا عَلِمَ القاتلُ أَنَّهُ يُقْتَلُ انْكَفَّ عَنْ صَنِيعِهِ، فَكَانَ فِي ذَلِكَ حَيَاةُ النُّفُوسِ. وَفِي الْكُتُبِ الْمُتَقَدِّمَةِ: القتلُ أَنْفَى لِلْقَتْلِ. فَجَاءَتْ هَذِهِ الْعِبَارَةُ فِي الْقُرْآنِ أَفْصَحُ، وَأَبْلَغُ، وَأَوْجَزُ.</w:t>
      </w:r>
      <w:r>
        <w:rPr>
          <w:rFonts w:ascii="Traditional Arabic" w:hAnsi="Traditional Arabic" w:cs="Traditional Arabic" w:hint="cs"/>
          <w:b/>
          <w:bCs/>
          <w:sz w:val="36"/>
          <w:szCs w:val="36"/>
          <w:rtl/>
        </w:rPr>
        <w:t xml:space="preserve"> و</w:t>
      </w:r>
      <w:r w:rsidRPr="002477C3">
        <w:rPr>
          <w:rFonts w:ascii="Traditional Arabic" w:hAnsi="Traditional Arabic" w:cs="Traditional Arabic"/>
          <w:b/>
          <w:bCs/>
          <w:sz w:val="36"/>
          <w:szCs w:val="36"/>
          <w:rtl/>
        </w:rPr>
        <w:t>قَالَ أَبُو الْعَالِيَةِ: جَعَلَ اللَّهُ الْقِصَاصَ حَيَاةً، فَكَمْ مِنْ رَجُلٍ يُرِيدُ أَنْ يقتُل، فَ</w:t>
      </w:r>
      <w:r>
        <w:rPr>
          <w:rFonts w:ascii="Traditional Arabic" w:hAnsi="Traditional Arabic" w:cs="Traditional Arabic"/>
          <w:b/>
          <w:bCs/>
          <w:sz w:val="36"/>
          <w:szCs w:val="36"/>
          <w:rtl/>
        </w:rPr>
        <w:t xml:space="preserve">تَمْنَعُهُ مَخَافَةَ أَنْ </w:t>
      </w:r>
      <w:proofErr w:type="spellStart"/>
      <w:r>
        <w:rPr>
          <w:rFonts w:ascii="Traditional Arabic" w:hAnsi="Traditional Arabic" w:cs="Traditional Arabic"/>
          <w:b/>
          <w:bCs/>
          <w:sz w:val="36"/>
          <w:szCs w:val="36"/>
          <w:rtl/>
        </w:rPr>
        <w:t>يُقتل</w:t>
      </w:r>
      <w:r>
        <w:rPr>
          <w:rFonts w:ascii="Traditional Arabic" w:hAnsi="Traditional Arabic" w:cs="Traditional Arabic" w:hint="cs"/>
          <w:b/>
          <w:bCs/>
          <w:sz w:val="36"/>
          <w:szCs w:val="36"/>
          <w:rtl/>
        </w:rPr>
        <w:t>"</w:t>
      </w:r>
      <w:proofErr w:type="gramStart"/>
      <w:r>
        <w:rPr>
          <w:rFonts w:ascii="Traditional Arabic" w:hAnsi="Traditional Arabic" w:cs="Traditional Arabic" w:hint="cs"/>
          <w:b/>
          <w:bCs/>
          <w:sz w:val="36"/>
          <w:szCs w:val="36"/>
          <w:rtl/>
        </w:rPr>
        <w:t>أ.ه</w:t>
      </w:r>
      <w:proofErr w:type="spellEnd"/>
      <w:proofErr w:type="gramEnd"/>
    </w:p>
    <w:p w14:paraId="333EEBCE"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أكدتْ النصوصُ النبويةُ على حقِّ الحياةِ وحرمةِ قتلِ النفسِ، ف</w:t>
      </w:r>
      <w:r w:rsidRPr="00852C67">
        <w:rPr>
          <w:rFonts w:ascii="Traditional Arabic" w:hAnsi="Traditional Arabic" w:cs="Traditional Arabic"/>
          <w:b/>
          <w:bCs/>
          <w:sz w:val="36"/>
          <w:szCs w:val="36"/>
          <w:rtl/>
        </w:rPr>
        <w:t xml:space="preserve">عَنْ عَبْدِ اللهِ بْنِ عَمْرِو بْنِ الْعَاصِ قَالَ: قَالَ رَسُولُ اللهِ </w:t>
      </w:r>
      <w:r w:rsidRPr="00FF12F2">
        <w:rPr>
          <w:rFonts w:ascii="Arial Unicode MS" w:hAnsi="Arial Unicode MS" w:cs="Arial Unicode MS" w:hint="eastAsia"/>
          <w:b/>
          <w:bCs/>
          <w:sz w:val="36"/>
          <w:szCs w:val="36"/>
          <w:rtl/>
        </w:rPr>
        <w:t>ﷺ</w:t>
      </w:r>
      <w:r w:rsidRPr="00852C67">
        <w:rPr>
          <w:rFonts w:ascii="Traditional Arabic" w:hAnsi="Traditional Arabic" w:cs="Traditional Arabic"/>
          <w:b/>
          <w:bCs/>
          <w:sz w:val="36"/>
          <w:szCs w:val="36"/>
          <w:rtl/>
        </w:rPr>
        <w:t>: «وَالَّذِي نَفْسِي بِيَدِهِ لَقَتْلُ مُؤْمِنٍ أَعْظَمُ عِنْدَ اللهِ مِنْ زَوَالِ الدُّنْيَا»</w:t>
      </w:r>
      <w:r>
        <w:rPr>
          <w:rFonts w:ascii="Traditional Arabic" w:hAnsi="Traditional Arabic" w:cs="Traditional Arabic" w:hint="cs"/>
          <w:b/>
          <w:bCs/>
          <w:sz w:val="36"/>
          <w:szCs w:val="36"/>
          <w:rtl/>
        </w:rPr>
        <w:t xml:space="preserve"> (النسائي بسند صحيح).</w:t>
      </w:r>
    </w:p>
    <w:p w14:paraId="0FE8FDAE"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2B08EE">
        <w:rPr>
          <w:rFonts w:ascii="Traditional Arabic" w:hAnsi="Traditional Arabic" w:cs="Traditional Arabic"/>
          <w:b/>
          <w:bCs/>
          <w:sz w:val="36"/>
          <w:szCs w:val="36"/>
          <w:rtl/>
        </w:rPr>
        <w:t>الدم</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الإنساني</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ن أعظم</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وأجل</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ما ينبغ</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صان</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ويحفظ</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قال القرطبي</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رحمه الله</w:t>
      </w:r>
      <w:r>
        <w:rPr>
          <w:rFonts w:ascii="Traditional Arabic" w:hAnsi="Traditional Arabic" w:cs="Traditional Arabic" w:hint="cs"/>
          <w:b/>
          <w:bCs/>
          <w:sz w:val="36"/>
          <w:szCs w:val="36"/>
          <w:rtl/>
        </w:rPr>
        <w:t>ُ</w:t>
      </w:r>
      <w:r w:rsidRPr="002B08EE">
        <w:rPr>
          <w:rFonts w:ascii="Traditional Arabic" w:hAnsi="Traditional Arabic" w:cs="Traditional Arabic"/>
          <w:b/>
          <w:bCs/>
          <w:sz w:val="36"/>
          <w:szCs w:val="36"/>
          <w:rtl/>
        </w:rPr>
        <w:t xml:space="preserve">-: </w:t>
      </w:r>
      <w:proofErr w:type="gramStart"/>
      <w:r w:rsidRPr="002B08EE">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sidRPr="00321E52">
        <w:rPr>
          <w:rFonts w:ascii="Traditional Arabic" w:hAnsi="Traditional Arabic" w:cs="Traditional Arabic"/>
          <w:b/>
          <w:bCs/>
          <w:sz w:val="36"/>
          <w:szCs w:val="36"/>
          <w:rtl/>
        </w:rPr>
        <w:t>إِنَّ</w:t>
      </w:r>
      <w:proofErr w:type="gramEnd"/>
      <w:r w:rsidRPr="00321E52">
        <w:rPr>
          <w:rFonts w:ascii="Traditional Arabic" w:hAnsi="Traditional Arabic" w:cs="Traditional Arabic"/>
          <w:b/>
          <w:bCs/>
          <w:sz w:val="36"/>
          <w:szCs w:val="36"/>
          <w:rtl/>
        </w:rPr>
        <w:t xml:space="preserve"> الدِّمَاءَ أَحَقُّ مَا احْتِيطَ لَهَا</w:t>
      </w:r>
      <w:r>
        <w:rPr>
          <w:rFonts w:ascii="Traditional Arabic" w:hAnsi="Traditional Arabic" w:cs="Traditional Arabic" w:hint="cs"/>
          <w:b/>
          <w:bCs/>
          <w:sz w:val="36"/>
          <w:szCs w:val="36"/>
          <w:rtl/>
        </w:rPr>
        <w:t>،</w:t>
      </w:r>
      <w:r w:rsidRPr="00321E52">
        <w:rPr>
          <w:rFonts w:ascii="Traditional Arabic" w:hAnsi="Traditional Arabic" w:cs="Traditional Arabic"/>
          <w:b/>
          <w:bCs/>
          <w:sz w:val="36"/>
          <w:szCs w:val="36"/>
          <w:rtl/>
        </w:rPr>
        <w:t xml:space="preserve"> إِذِ الْأَصْلُ صِيَانَتُهَا في أهبها «</w:t>
      </w:r>
      <w:r>
        <w:rPr>
          <w:rFonts w:ascii="Traditional Arabic" w:hAnsi="Traditional Arabic" w:cs="Traditional Arabic" w:hint="cs"/>
          <w:b/>
          <w:bCs/>
          <w:sz w:val="36"/>
          <w:szCs w:val="36"/>
          <w:rtl/>
        </w:rPr>
        <w:t>جُلُودِهَا</w:t>
      </w:r>
      <w:r w:rsidRPr="00321E52">
        <w:rPr>
          <w:rFonts w:ascii="Traditional Arabic" w:hAnsi="Traditional Arabic" w:cs="Traditional Arabic"/>
          <w:b/>
          <w:bCs/>
          <w:sz w:val="36"/>
          <w:szCs w:val="36"/>
          <w:rtl/>
        </w:rPr>
        <w:t>»، فلا تستباح</w:t>
      </w:r>
      <w:r>
        <w:rPr>
          <w:rFonts w:ascii="Traditional Arabic" w:hAnsi="Traditional Arabic" w:cs="Traditional Arabic" w:hint="cs"/>
          <w:b/>
          <w:bCs/>
          <w:sz w:val="36"/>
          <w:szCs w:val="36"/>
          <w:rtl/>
        </w:rPr>
        <w:t>ُ</w:t>
      </w:r>
      <w:r w:rsidRPr="00321E52">
        <w:rPr>
          <w:rFonts w:ascii="Traditional Arabic" w:hAnsi="Traditional Arabic" w:cs="Traditional Arabic"/>
          <w:b/>
          <w:bCs/>
          <w:sz w:val="36"/>
          <w:szCs w:val="36"/>
          <w:rtl/>
        </w:rPr>
        <w:t xml:space="preserve"> إ</w:t>
      </w:r>
      <w:r>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بأمر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إِشْكَالَ فِيهِ</w:t>
      </w:r>
      <w:r w:rsidRPr="002B08EE">
        <w:rPr>
          <w:rFonts w:ascii="Traditional Arabic" w:hAnsi="Traditional Arabic" w:cs="Traditional Arabic"/>
          <w:b/>
          <w:bCs/>
          <w:sz w:val="36"/>
          <w:szCs w:val="36"/>
          <w:rtl/>
        </w:rPr>
        <w:t>»</w:t>
      </w:r>
      <w:r>
        <w:rPr>
          <w:rFonts w:ascii="Traditional Arabic" w:hAnsi="Traditional Arabic" w:cs="Traditional Arabic" w:hint="cs"/>
          <w:b/>
          <w:bCs/>
          <w:sz w:val="36"/>
          <w:szCs w:val="36"/>
          <w:rtl/>
        </w:rPr>
        <w:t>. (تفسير القرطبي).</w:t>
      </w:r>
    </w:p>
    <w:p w14:paraId="7858A664" w14:textId="77777777" w:rsidR="000A7D12" w:rsidRPr="00B81366" w:rsidRDefault="000A7D12" w:rsidP="000A7D12">
      <w:pPr>
        <w:bidi/>
        <w:spacing w:after="0" w:line="216" w:lineRule="auto"/>
        <w:jc w:val="both"/>
        <w:rPr>
          <w:rFonts w:ascii="Traditional Arabic" w:hAnsi="Traditional Arabic" w:cs="Traditional Arabic"/>
          <w:b/>
          <w:bCs/>
          <w:sz w:val="36"/>
          <w:szCs w:val="36"/>
          <w:rtl/>
        </w:rPr>
      </w:pPr>
      <w:r w:rsidRPr="00B81366">
        <w:rPr>
          <w:rFonts w:ascii="Traditional Arabic" w:hAnsi="Traditional Arabic" w:cs="Traditional Arabic"/>
          <w:b/>
          <w:bCs/>
          <w:sz w:val="36"/>
          <w:szCs w:val="36"/>
          <w:rtl/>
        </w:rPr>
        <w:lastRenderedPageBreak/>
        <w:t>وحين نطالع</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نصوص</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الكتاب</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المقدس</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في عهديه</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القديم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والحديث</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فإن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ا سنجد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نصوص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B81366">
        <w:rPr>
          <w:rFonts w:ascii="Traditional Arabic" w:hAnsi="Traditional Arabic" w:cs="Traditional Arabic"/>
          <w:b/>
          <w:bCs/>
          <w:sz w:val="36"/>
          <w:szCs w:val="36"/>
          <w:rtl/>
        </w:rPr>
        <w:t xml:space="preserve"> صريحة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وواضحة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بحق</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في الحياة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سواء</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في العهد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القديم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الذي تلزم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تشريعات</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الديانة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اليهودية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والمسيحية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أو العهد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الجديد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الذي يخص</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الديانة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المسيحية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فقط.</w:t>
      </w:r>
      <w:r>
        <w:rPr>
          <w:rFonts w:ascii="Traditional Arabic" w:hAnsi="Traditional Arabic" w:cs="Traditional Arabic" w:hint="cs"/>
          <w:b/>
          <w:bCs/>
          <w:sz w:val="36"/>
          <w:szCs w:val="36"/>
          <w:rtl/>
        </w:rPr>
        <w:t xml:space="preserve"> </w:t>
      </w:r>
      <w:r w:rsidRPr="00B81366">
        <w:rPr>
          <w:rFonts w:ascii="Traditional Arabic" w:hAnsi="Traditional Arabic" w:cs="Traditional Arabic"/>
          <w:b/>
          <w:bCs/>
          <w:sz w:val="36"/>
          <w:szCs w:val="36"/>
          <w:rtl/>
        </w:rPr>
        <w:t>فقد جاء</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في العهد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القديم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“لاَ تَقْتُلْ”</w:t>
      </w:r>
      <w:r>
        <w:rPr>
          <w:rFonts w:ascii="Traditional Arabic" w:hAnsi="Traditional Arabic" w:cs="Traditional Arabic" w:hint="cs"/>
          <w:b/>
          <w:bCs/>
          <w:sz w:val="36"/>
          <w:szCs w:val="36"/>
          <w:rtl/>
        </w:rPr>
        <w:t xml:space="preserve">. </w:t>
      </w:r>
      <w:r w:rsidRPr="00B211E6">
        <w:rPr>
          <w:rFonts w:ascii="Traditional Arabic" w:hAnsi="Traditional Arabic" w:cs="Traditional Arabic"/>
          <w:b/>
          <w:bCs/>
          <w:sz w:val="36"/>
          <w:szCs w:val="36"/>
          <w:rtl/>
        </w:rPr>
        <w:t>(سفر الخروج20: 13)</w:t>
      </w:r>
      <w:r>
        <w:rPr>
          <w:rFonts w:ascii="Traditional Arabic" w:hAnsi="Traditional Arabic" w:cs="Traditional Arabic" w:hint="cs"/>
          <w:b/>
          <w:bCs/>
          <w:sz w:val="36"/>
          <w:szCs w:val="36"/>
          <w:rtl/>
        </w:rPr>
        <w:t>.</w:t>
      </w:r>
    </w:p>
    <w:p w14:paraId="7BF454A4" w14:textId="77777777" w:rsidR="000A7D12" w:rsidRPr="00B81366" w:rsidRDefault="000A7D12" w:rsidP="000A7D12">
      <w:pPr>
        <w:bidi/>
        <w:spacing w:after="0" w:line="216" w:lineRule="auto"/>
        <w:jc w:val="both"/>
        <w:rPr>
          <w:rFonts w:ascii="Traditional Arabic" w:hAnsi="Traditional Arabic" w:cs="Traditional Arabic"/>
          <w:b/>
          <w:bCs/>
          <w:sz w:val="36"/>
          <w:szCs w:val="36"/>
          <w:rtl/>
        </w:rPr>
      </w:pPr>
      <w:r w:rsidRPr="00B81366">
        <w:rPr>
          <w:rFonts w:ascii="Traditional Arabic" w:hAnsi="Traditional Arabic" w:cs="Traditional Arabic"/>
          <w:b/>
          <w:bCs/>
          <w:sz w:val="36"/>
          <w:szCs w:val="36"/>
          <w:rtl/>
        </w:rPr>
        <w:t>ولم يكتف</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العهد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القديم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بتحريم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القتل</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وإن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ما فرض</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عقوبة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مكافئة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وهي القتل</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حد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ا، فم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ن قتل</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قتل. ففي العهد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القديم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“مَنْ ضَرَبَ إِنْسَانًا فَمَاتَ يُقْتَلُ قَتْلاً”. (سفر الخروج 12:21)، وهذا الحكم يعم اليهودية والمسيحية.</w:t>
      </w:r>
    </w:p>
    <w:p w14:paraId="676023C4" w14:textId="77777777" w:rsidR="000A7D12" w:rsidRDefault="000A7D12" w:rsidP="000A7D12">
      <w:pPr>
        <w:bidi/>
        <w:spacing w:after="0" w:line="216" w:lineRule="auto"/>
        <w:jc w:val="both"/>
        <w:rPr>
          <w:rFonts w:ascii="Traditional Arabic" w:hAnsi="Traditional Arabic" w:cs="Traditional Arabic"/>
          <w:b/>
          <w:bCs/>
          <w:sz w:val="36"/>
          <w:szCs w:val="36"/>
          <w:rtl/>
        </w:rPr>
      </w:pPr>
      <w:r w:rsidRPr="00B81366">
        <w:rPr>
          <w:rFonts w:ascii="Traditional Arabic" w:hAnsi="Traditional Arabic" w:cs="Traditional Arabic"/>
          <w:b/>
          <w:bCs/>
          <w:sz w:val="36"/>
          <w:szCs w:val="36"/>
          <w:rtl/>
        </w:rPr>
        <w:t>وأم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ا العهد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الجديد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فقد 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عن السيد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المسيح</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تأكيد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لحرمة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القتل</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ففي العهد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الجديد</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“قَدْ سَمِعْتُمْ أَنَّهُ قِيلَ لِلْقُدَمَاءِ: لاَ تَقْتُلْ، وَمَنْ قَتَلَ يَكُونُ مُسْتَوْجِبَ الْحُكْمِ”. (إنجيل متى 21:5).</w:t>
      </w:r>
    </w:p>
    <w:p w14:paraId="6E4910B5"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المواثيقِ الدوليةِ والعالميةِ، قد جاءَ في </w:t>
      </w:r>
      <w:r w:rsidRPr="00CC7325">
        <w:rPr>
          <w:rFonts w:ascii="Traditional Arabic" w:hAnsi="Traditional Arabic" w:cs="Traditional Arabic"/>
          <w:b/>
          <w:bCs/>
          <w:sz w:val="36"/>
          <w:szCs w:val="36"/>
          <w:rtl/>
        </w:rPr>
        <w:t>البيان</w:t>
      </w:r>
      <w:r>
        <w:rPr>
          <w:rFonts w:ascii="Traditional Arabic" w:hAnsi="Traditional Arabic" w:cs="Traditional Arabic" w:hint="cs"/>
          <w:b/>
          <w:bCs/>
          <w:sz w:val="36"/>
          <w:szCs w:val="36"/>
          <w:rtl/>
        </w:rPr>
        <w:t>ِ</w:t>
      </w:r>
      <w:r w:rsidRPr="00CC7325">
        <w:rPr>
          <w:rFonts w:ascii="Traditional Arabic" w:hAnsi="Traditional Arabic" w:cs="Traditional Arabic"/>
          <w:b/>
          <w:bCs/>
          <w:sz w:val="36"/>
          <w:szCs w:val="36"/>
          <w:rtl/>
        </w:rPr>
        <w:t xml:space="preserve"> العالم</w:t>
      </w:r>
      <w:r>
        <w:rPr>
          <w:rFonts w:ascii="Traditional Arabic" w:hAnsi="Traditional Arabic" w:cs="Traditional Arabic" w:hint="cs"/>
          <w:b/>
          <w:bCs/>
          <w:sz w:val="36"/>
          <w:szCs w:val="36"/>
          <w:rtl/>
        </w:rPr>
        <w:t>ِ</w:t>
      </w:r>
      <w:r w:rsidRPr="00CC7325">
        <w:rPr>
          <w:rFonts w:ascii="Traditional Arabic" w:hAnsi="Traditional Arabic" w:cs="Traditional Arabic"/>
          <w:b/>
          <w:bCs/>
          <w:sz w:val="36"/>
          <w:szCs w:val="36"/>
          <w:rtl/>
        </w:rPr>
        <w:t>ي عن حقوق</w:t>
      </w:r>
      <w:r>
        <w:rPr>
          <w:rFonts w:ascii="Traditional Arabic" w:hAnsi="Traditional Arabic" w:cs="Traditional Arabic" w:hint="cs"/>
          <w:b/>
          <w:bCs/>
          <w:sz w:val="36"/>
          <w:szCs w:val="36"/>
          <w:rtl/>
        </w:rPr>
        <w:t>ِ</w:t>
      </w:r>
      <w:r w:rsidRPr="00CC7325">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CC7325">
        <w:rPr>
          <w:rFonts w:ascii="Traditional Arabic" w:hAnsi="Traditional Arabic" w:cs="Traditional Arabic"/>
          <w:b/>
          <w:bCs/>
          <w:sz w:val="36"/>
          <w:szCs w:val="36"/>
          <w:rtl/>
        </w:rPr>
        <w:t xml:space="preserve"> في الإسلام</w:t>
      </w:r>
      <w:r>
        <w:rPr>
          <w:rFonts w:ascii="Traditional Arabic" w:hAnsi="Traditional Arabic" w:cs="Traditional Arabic" w:hint="cs"/>
          <w:b/>
          <w:bCs/>
          <w:sz w:val="36"/>
          <w:szCs w:val="36"/>
          <w:rtl/>
        </w:rPr>
        <w:t>ِ ما نصُّهُ:</w:t>
      </w:r>
    </w:p>
    <w:p w14:paraId="0412EF49" w14:textId="77777777" w:rsidR="000A7D12" w:rsidRPr="009C3094"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(أ) ح</w:t>
      </w:r>
      <w:r w:rsidRPr="009C3094">
        <w:rPr>
          <w:rFonts w:ascii="Traditional Arabic" w:hAnsi="Traditional Arabic" w:cs="Traditional Arabic"/>
          <w:b/>
          <w:bCs/>
          <w:sz w:val="36"/>
          <w:szCs w:val="36"/>
          <w:rtl/>
        </w:rPr>
        <w:t>ياة</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مقدسة</w:t>
      </w:r>
      <w:r>
        <w:rPr>
          <w:rFonts w:ascii="Traditional Arabic" w:hAnsi="Traditional Arabic" w:cs="Traditional Arabic" w:hint="cs"/>
          <w:b/>
          <w:bCs/>
          <w:sz w:val="36"/>
          <w:szCs w:val="36"/>
          <w:rtl/>
        </w:rPr>
        <w:t xml:space="preserve">ٌ </w:t>
      </w:r>
      <w:r w:rsidRPr="009C3094">
        <w:rPr>
          <w:rFonts w:ascii="Traditional Arabic" w:hAnsi="Traditional Arabic" w:cs="Traditional Arabic"/>
          <w:b/>
          <w:bCs/>
          <w:sz w:val="36"/>
          <w:szCs w:val="36"/>
          <w:rtl/>
        </w:rPr>
        <w:t>لا يجوز</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لأحد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يعتد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w:t>
      </w:r>
      <w:r w:rsidRPr="009C3094">
        <w:rPr>
          <w:rFonts w:ascii="Traditional Arabic" w:hAnsi="Traditional Arabic" w:cs="Traditional Arabic"/>
          <w:b/>
          <w:bCs/>
          <w:sz w:val="36"/>
          <w:szCs w:val="36"/>
          <w:rtl/>
        </w:rPr>
        <w:t>ولا ت</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هذه القدسية</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ا بسلطان</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الشريعة</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وبالإجراءات</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التي تقره</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ا.</w:t>
      </w:r>
    </w:p>
    <w:p w14:paraId="65727CFD" w14:textId="77777777" w:rsidR="000A7D12" w:rsidRDefault="000A7D12" w:rsidP="000A7D12">
      <w:pPr>
        <w:bidi/>
        <w:spacing w:after="0" w:line="216" w:lineRule="auto"/>
        <w:jc w:val="both"/>
        <w:rPr>
          <w:rFonts w:ascii="Traditional Arabic" w:hAnsi="Traditional Arabic" w:cs="Traditional Arabic"/>
          <w:b/>
          <w:bCs/>
          <w:sz w:val="36"/>
          <w:szCs w:val="36"/>
          <w:rtl/>
        </w:rPr>
      </w:pPr>
      <w:r w:rsidRPr="009C3094">
        <w:rPr>
          <w:rFonts w:ascii="Traditional Arabic" w:hAnsi="Traditional Arabic" w:cs="Traditional Arabic"/>
          <w:b/>
          <w:bCs/>
          <w:sz w:val="36"/>
          <w:szCs w:val="36"/>
          <w:rtl/>
        </w:rPr>
        <w:t>(ب) كيان</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الماد</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ي والمعنوي</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حمى، تحميه</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الشريعة</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في حيات</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ه، وبعد</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ممات</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ه، وم</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ن حق</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ه الترفق</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والتكريم</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في التعامل</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مع جثمان</w:t>
      </w:r>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ه:</w:t>
      </w:r>
      <w:r w:rsidRPr="005503AD">
        <w:rPr>
          <w:rtl/>
        </w:rPr>
        <w:t xml:space="preserve"> </w:t>
      </w:r>
      <w:r w:rsidRPr="005503AD">
        <w:rPr>
          <w:rFonts w:ascii="Traditional Arabic" w:hAnsi="Traditional Arabic" w:cs="Traditional Arabic"/>
          <w:b/>
          <w:bCs/>
          <w:sz w:val="36"/>
          <w:szCs w:val="36"/>
          <w:rtl/>
        </w:rPr>
        <w:t xml:space="preserve">«إِذَا كَفَّنَ أَحَدُكُمْ أَخَاهُ، فَلْيُحَسِّنْ كَفَنَهُ» </w:t>
      </w:r>
      <w:proofErr w:type="gramStart"/>
      <w:r>
        <w:rPr>
          <w:rFonts w:ascii="Traditional Arabic" w:hAnsi="Traditional Arabic" w:cs="Traditional Arabic" w:hint="cs"/>
          <w:b/>
          <w:bCs/>
          <w:sz w:val="36"/>
          <w:szCs w:val="36"/>
          <w:rtl/>
        </w:rPr>
        <w:t>(</w:t>
      </w:r>
      <w:r w:rsidRPr="009C3094">
        <w:rPr>
          <w:rFonts w:ascii="Traditional Arabic" w:hAnsi="Traditional Arabic" w:cs="Traditional Arabic"/>
          <w:b/>
          <w:bCs/>
          <w:sz w:val="36"/>
          <w:szCs w:val="36"/>
          <w:rtl/>
        </w:rPr>
        <w:t xml:space="preserve"> مسلم</w:t>
      </w:r>
      <w:proofErr w:type="gramEnd"/>
      <w:r w:rsidRPr="009C3094">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ويجب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ستر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سوءات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وعيوب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الشخصية</w:t>
      </w:r>
      <w:r>
        <w:rPr>
          <w:rFonts w:ascii="Traditional Arabic" w:hAnsi="Traditional Arabic" w:cs="Traditional Arabic" w:hint="cs"/>
          <w:b/>
          <w:bCs/>
          <w:sz w:val="36"/>
          <w:szCs w:val="36"/>
          <w:rtl/>
        </w:rPr>
        <w:t>ِ</w:t>
      </w:r>
      <w:r w:rsidRPr="005503AD">
        <w:rPr>
          <w:rFonts w:ascii="Traditional Arabic" w:hAnsi="Traditional Arabic" w:cs="Traditional Arabic"/>
          <w:b/>
          <w:bCs/>
          <w:sz w:val="36"/>
          <w:szCs w:val="36"/>
          <w:rtl/>
        </w:rPr>
        <w:t>: «لاَ تَسُبُّوا الأَمْوَاتَ، فَإِنَّهُمْ قَدْ أَفْضَوْا إِلَى مَا قَدَّمُوا»</w:t>
      </w:r>
      <w:r>
        <w:rPr>
          <w:rFonts w:ascii="Traditional Arabic" w:hAnsi="Traditional Arabic" w:cs="Traditional Arabic" w:hint="cs"/>
          <w:b/>
          <w:bCs/>
          <w:sz w:val="36"/>
          <w:szCs w:val="36"/>
          <w:rtl/>
        </w:rPr>
        <w:t>.</w:t>
      </w:r>
      <w:r w:rsidRPr="005503A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9C3094">
        <w:rPr>
          <w:rFonts w:ascii="Traditional Arabic" w:hAnsi="Traditional Arabic" w:cs="Traditional Arabic"/>
          <w:b/>
          <w:bCs/>
          <w:sz w:val="36"/>
          <w:szCs w:val="36"/>
          <w:rtl/>
        </w:rPr>
        <w:t>البخاري).</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أ.ه</w:t>
      </w:r>
      <w:proofErr w:type="spellEnd"/>
    </w:p>
    <w:p w14:paraId="7431DBF6" w14:textId="77777777" w:rsidR="000A7D12" w:rsidRPr="000A7D12" w:rsidRDefault="000A7D12" w:rsidP="000A7D12">
      <w:pPr>
        <w:bidi/>
        <w:spacing w:after="0" w:line="216" w:lineRule="auto"/>
        <w:jc w:val="both"/>
        <w:rPr>
          <w:rFonts w:ascii="Traditional Arabic" w:hAnsi="Traditional Arabic" w:cs="Traditional Arabic"/>
          <w:b/>
          <w:bCs/>
          <w:sz w:val="35"/>
          <w:szCs w:val="35"/>
          <w:rtl/>
        </w:rPr>
      </w:pPr>
      <w:r w:rsidRPr="000A7D12">
        <w:rPr>
          <w:rFonts w:ascii="Traditional Arabic" w:hAnsi="Traditional Arabic" w:cs="Traditional Arabic" w:hint="cs"/>
          <w:b/>
          <w:bCs/>
          <w:sz w:val="35"/>
          <w:szCs w:val="35"/>
          <w:rtl/>
        </w:rPr>
        <w:t>وفي قانونِ الأممِ المتحدةِ، ج 3: مادة 6:</w:t>
      </w:r>
      <w:r w:rsidRPr="000A7D12">
        <w:rPr>
          <w:rFonts w:ascii="Traditional Arabic" w:hAnsi="Traditional Arabic" w:cs="Traditional Arabic"/>
          <w:b/>
          <w:bCs/>
          <w:sz w:val="35"/>
          <w:szCs w:val="35"/>
          <w:rtl/>
        </w:rPr>
        <w:t xml:space="preserve"> الحق</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في الحياة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حق</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ملازم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لكل</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إنسان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وعلى القانون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أن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يحم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ى هذا الحق</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ولا يجوز</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حرمان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أحد</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ن حيات</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ه تعسف</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ا</w:t>
      </w:r>
      <w:r w:rsidRPr="000A7D12">
        <w:rPr>
          <w:rFonts w:ascii="Traditional Arabic" w:hAnsi="Traditional Arabic" w:cs="Traditional Arabic" w:hint="cs"/>
          <w:b/>
          <w:bCs/>
          <w:sz w:val="35"/>
          <w:szCs w:val="35"/>
          <w:rtl/>
        </w:rPr>
        <w:t>، و</w:t>
      </w:r>
      <w:r w:rsidRPr="000A7D12">
        <w:rPr>
          <w:rFonts w:ascii="Traditional Arabic" w:hAnsi="Traditional Arabic" w:cs="Traditional Arabic"/>
          <w:b/>
          <w:bCs/>
          <w:sz w:val="35"/>
          <w:szCs w:val="35"/>
          <w:rtl/>
        </w:rPr>
        <w:t>حين يكون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الحرمان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ن الحياة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جريمة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ن جرائم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الإبادة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الجماعية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يكون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ن المفهوم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بداهة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أن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ه ليس في هذه المادة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أي</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نص</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يجيز</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لأية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دولة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w:t>
      </w:r>
      <w:r w:rsidRPr="000A7D12">
        <w:rPr>
          <w:rFonts w:ascii="Traditional Arabic" w:hAnsi="Traditional Arabic" w:cs="Traditional Arabic" w:hint="cs"/>
          <w:b/>
          <w:bCs/>
          <w:sz w:val="35"/>
          <w:szCs w:val="35"/>
          <w:rtl/>
        </w:rPr>
        <w:t xml:space="preserve">تكونُ </w:t>
      </w:r>
      <w:r w:rsidRPr="000A7D12">
        <w:rPr>
          <w:rFonts w:ascii="Traditional Arabic" w:hAnsi="Traditional Arabic" w:cs="Traditional Arabic"/>
          <w:b/>
          <w:bCs/>
          <w:sz w:val="35"/>
          <w:szCs w:val="35"/>
          <w:rtl/>
        </w:rPr>
        <w:t>طرف</w:t>
      </w:r>
      <w:r w:rsidRPr="000A7D12">
        <w:rPr>
          <w:rFonts w:ascii="Traditional Arabic" w:hAnsi="Traditional Arabic" w:cs="Traditional Arabic" w:hint="cs"/>
          <w:b/>
          <w:bCs/>
          <w:sz w:val="35"/>
          <w:szCs w:val="35"/>
          <w:rtl/>
        </w:rPr>
        <w:t>ًا</w:t>
      </w:r>
      <w:r w:rsidRPr="000A7D12">
        <w:rPr>
          <w:rFonts w:ascii="Traditional Arabic" w:hAnsi="Traditional Arabic" w:cs="Traditional Arabic"/>
          <w:b/>
          <w:bCs/>
          <w:sz w:val="35"/>
          <w:szCs w:val="35"/>
          <w:rtl/>
        </w:rPr>
        <w:t xml:space="preserve"> في هذا العهد</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أن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تعف</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ى نفس</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ه</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ا على أية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صورة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ن أي</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التزام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يكون</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مترتب</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ا عليه</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ا</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بمقتض</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ى أحكام</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اتفاقية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منع</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جريمة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الإبادة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الجماعية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والمعاقبة</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 xml:space="preserve"> عليه</w:t>
      </w:r>
      <w:r w:rsidRPr="000A7D12">
        <w:rPr>
          <w:rFonts w:ascii="Traditional Arabic" w:hAnsi="Traditional Arabic" w:cs="Traditional Arabic" w:hint="cs"/>
          <w:b/>
          <w:bCs/>
          <w:sz w:val="35"/>
          <w:szCs w:val="35"/>
          <w:rtl/>
        </w:rPr>
        <w:t>َ</w:t>
      </w:r>
      <w:r w:rsidRPr="000A7D12">
        <w:rPr>
          <w:rFonts w:ascii="Traditional Arabic" w:hAnsi="Traditional Arabic" w:cs="Traditional Arabic"/>
          <w:b/>
          <w:bCs/>
          <w:sz w:val="35"/>
          <w:szCs w:val="35"/>
          <w:rtl/>
        </w:rPr>
        <w:t>ا.</w:t>
      </w:r>
    </w:p>
    <w:p w14:paraId="37D05558"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جاءتْ النصوصُ الصحيحةُ والصريحةُ في الكتبِ السماويةِ والمواثيقِ والقوانينِ الدوليةِ، التي تُعطِي للإنسانِ حقَّهُ في الحياةِ، وتُحرِّمُ قتلَهُ أو سلبَهُ لهذه الحياةِ بأيِّ صورةٍ مِن الصورِ أو شكلٍ مِن الأشكالِ، كما فرضتْ العقوباتِ الرادعةَ في الدنيا والآخرةِ لكلِّ مَن يخالفُ تلك النصوصَ والقوانينَ مِن الأفرادِ والجماعاتِ والدولِ.</w:t>
      </w:r>
    </w:p>
    <w:p w14:paraId="4E66D6E0" w14:textId="77777777" w:rsidR="000A7D12" w:rsidRPr="00333FC5" w:rsidRDefault="000A7D12" w:rsidP="000A7D12">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8F58C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مظاهرُ وصورُ حمايةِ الحقِّ في الحياةِ.</w:t>
      </w:r>
    </w:p>
    <w:p w14:paraId="5A4E3B45"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هناك عدةُ صورٍ ومظاهرٍ لحمايةِ حقِّ الحياةِ وحفظِ النفسِ مِن الإشرافِ على الموتِ والهلاكِ منها: </w:t>
      </w:r>
    </w:p>
    <w:p w14:paraId="0644B57D" w14:textId="77777777" w:rsidR="000A7D12" w:rsidRDefault="000A7D12" w:rsidP="000A7D12">
      <w:pPr>
        <w:bidi/>
        <w:spacing w:after="0" w:line="216" w:lineRule="auto"/>
        <w:jc w:val="both"/>
        <w:rPr>
          <w:rFonts w:ascii="Traditional Arabic" w:hAnsi="Traditional Arabic" w:cs="Traditional Arabic"/>
          <w:b/>
          <w:bCs/>
          <w:sz w:val="36"/>
          <w:szCs w:val="36"/>
          <w:rtl/>
        </w:rPr>
      </w:pPr>
      <w:r w:rsidRPr="00C8439C">
        <w:rPr>
          <w:rFonts w:ascii="Traditional Arabic" w:hAnsi="Traditional Arabic" w:cs="Monotype Koufi" w:hint="cs"/>
          <w:b/>
          <w:bCs/>
          <w:sz w:val="36"/>
          <w:szCs w:val="36"/>
          <w:rtl/>
        </w:rPr>
        <w:t>أن</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جميع</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الشرائع</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والمواثيق</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الدولية</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حرمت</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القتل</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كما ذُكِرَ في عنصرنَا السابقِ، بل إنَّ الإسلامَ عدَّهُ مِن الكبائرِ المهلكاتِ، ف</w:t>
      </w:r>
      <w:r w:rsidRPr="00217EFE">
        <w:rPr>
          <w:rFonts w:ascii="Traditional Arabic" w:hAnsi="Traditional Arabic" w:cs="Traditional Arabic"/>
          <w:b/>
          <w:bCs/>
          <w:sz w:val="36"/>
          <w:szCs w:val="36"/>
          <w:rtl/>
        </w:rPr>
        <w:t xml:space="preserve">عَنْ أَبِي هُرَيْرَةَ رَضِيَ اللَّهُ عَنْهُ، عَنِ النَّبِيِّ </w:t>
      </w:r>
      <w:r w:rsidRPr="00FF12F2">
        <w:rPr>
          <w:rFonts w:ascii="Arial Unicode MS" w:hAnsi="Arial Unicode MS" w:cs="Arial Unicode MS" w:hint="eastAsia"/>
          <w:b/>
          <w:bCs/>
          <w:sz w:val="36"/>
          <w:szCs w:val="36"/>
          <w:rtl/>
        </w:rPr>
        <w:t>ﷺ</w:t>
      </w:r>
      <w:r w:rsidRPr="00217EFE">
        <w:rPr>
          <w:rFonts w:ascii="Traditional Arabic" w:hAnsi="Traditional Arabic" w:cs="Traditional Arabic"/>
          <w:b/>
          <w:bCs/>
          <w:sz w:val="36"/>
          <w:szCs w:val="36"/>
          <w:rtl/>
        </w:rPr>
        <w:t xml:space="preserve"> قَالَ: «اجْتَنِبُوا السَّبْعَ المُوبِقَاتِ»، قَالُوا: يَا رَسُولَ اللَّهِ وَمَا هُنَّ؟ قَالَ: «الشِّرْكُ بِاللَّهِ، وَالسِّحْرُ، وَقَتْلُ النَّفْسِ الَّتِي حَرَّمَ اللَّهُ إِلَّا بِالحَ</w:t>
      </w:r>
      <w:r>
        <w:rPr>
          <w:rFonts w:ascii="Traditional Arabic" w:hAnsi="Traditional Arabic" w:cs="Traditional Arabic"/>
          <w:b/>
          <w:bCs/>
          <w:sz w:val="36"/>
          <w:szCs w:val="36"/>
          <w:rtl/>
        </w:rPr>
        <w:t>قِّ</w:t>
      </w:r>
      <w:r w:rsidRPr="00217EF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w:t>
      </w:r>
      <w:r>
        <w:rPr>
          <w:rFonts w:ascii="Traditional Arabic" w:hAnsi="Traditional Arabic" w:cs="Traditional Arabic" w:hint="cs"/>
          <w:b/>
          <w:bCs/>
          <w:sz w:val="36"/>
          <w:szCs w:val="36"/>
          <w:rtl/>
        </w:rPr>
        <w:t>. (متفق عليه).</w:t>
      </w:r>
    </w:p>
    <w:p w14:paraId="14F333B6" w14:textId="77777777" w:rsidR="000A7D12" w:rsidRPr="00217EFE" w:rsidRDefault="000A7D12" w:rsidP="000A7D12">
      <w:pPr>
        <w:bidi/>
        <w:spacing w:after="0" w:line="216" w:lineRule="auto"/>
        <w:jc w:val="both"/>
        <w:rPr>
          <w:rFonts w:ascii="Traditional Arabic" w:hAnsi="Traditional Arabic" w:cs="Traditional Arabic"/>
          <w:b/>
          <w:bCs/>
          <w:sz w:val="36"/>
          <w:szCs w:val="36"/>
          <w:rtl/>
        </w:rPr>
      </w:pPr>
      <w:r w:rsidRPr="00C8439C">
        <w:rPr>
          <w:rFonts w:ascii="Traditional Arabic" w:hAnsi="Traditional Arabic" w:cs="Monotype Koufi" w:hint="cs"/>
          <w:b/>
          <w:bCs/>
          <w:sz w:val="36"/>
          <w:szCs w:val="36"/>
          <w:rtl/>
        </w:rPr>
        <w:t xml:space="preserve">ومنها </w:t>
      </w:r>
      <w:r w:rsidRPr="00C8439C">
        <w:rPr>
          <w:rFonts w:ascii="Traditional Arabic" w:hAnsi="Traditional Arabic" w:cs="Monotype Koufi"/>
          <w:b/>
          <w:bCs/>
          <w:sz w:val="36"/>
          <w:szCs w:val="36"/>
          <w:rtl/>
        </w:rPr>
        <w:t>تحريم</w:t>
      </w:r>
      <w:r>
        <w:rPr>
          <w:rFonts w:ascii="Traditional Arabic" w:hAnsi="Traditional Arabic" w:cs="Monotype Koufi" w:hint="cs"/>
          <w:b/>
          <w:bCs/>
          <w:sz w:val="36"/>
          <w:szCs w:val="36"/>
          <w:rtl/>
        </w:rPr>
        <w:t>ُ</w:t>
      </w:r>
      <w:r w:rsidRPr="00C8439C">
        <w:rPr>
          <w:rFonts w:ascii="Traditional Arabic" w:hAnsi="Traditional Arabic" w:cs="Monotype Koufi"/>
          <w:b/>
          <w:bCs/>
          <w:sz w:val="36"/>
          <w:szCs w:val="36"/>
          <w:rtl/>
        </w:rPr>
        <w:t xml:space="preserve"> قتل</w:t>
      </w:r>
      <w:r>
        <w:rPr>
          <w:rFonts w:ascii="Traditional Arabic" w:hAnsi="Traditional Arabic" w:cs="Monotype Koufi" w:hint="cs"/>
          <w:b/>
          <w:bCs/>
          <w:sz w:val="36"/>
          <w:szCs w:val="36"/>
          <w:rtl/>
        </w:rPr>
        <w:t>ِ</w:t>
      </w:r>
      <w:r w:rsidRPr="00C8439C">
        <w:rPr>
          <w:rFonts w:ascii="Traditional Arabic" w:hAnsi="Traditional Arabic" w:cs="Monotype Koufi"/>
          <w:b/>
          <w:bCs/>
          <w:sz w:val="36"/>
          <w:szCs w:val="36"/>
          <w:rtl/>
        </w:rPr>
        <w:t xml:space="preserve"> </w:t>
      </w:r>
      <w:r w:rsidRPr="00C8439C">
        <w:rPr>
          <w:rFonts w:ascii="Traditional Arabic" w:hAnsi="Traditional Arabic" w:cs="Monotype Koufi" w:hint="cs"/>
          <w:b/>
          <w:bCs/>
          <w:sz w:val="36"/>
          <w:szCs w:val="36"/>
          <w:rtl/>
        </w:rPr>
        <w:t>الإنسان</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ل</w:t>
      </w:r>
      <w:r w:rsidRPr="00C8439C">
        <w:rPr>
          <w:rFonts w:ascii="Traditional Arabic" w:hAnsi="Traditional Arabic" w:cs="Monotype Koufi"/>
          <w:b/>
          <w:bCs/>
          <w:sz w:val="36"/>
          <w:szCs w:val="36"/>
          <w:rtl/>
        </w:rPr>
        <w:t>نفس</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ه</w:t>
      </w:r>
      <w:r w:rsidRPr="00C8439C">
        <w:rPr>
          <w:rFonts w:ascii="Traditional Arabic" w:hAnsi="Traditional Arabic" w:cs="Monotype Koufi"/>
          <w:b/>
          <w:bCs/>
          <w:sz w:val="36"/>
          <w:szCs w:val="36"/>
          <w:rtl/>
        </w:rPr>
        <w:t>:</w:t>
      </w:r>
      <w:r w:rsidRPr="00217EFE">
        <w:rPr>
          <w:rFonts w:ascii="Traditional Arabic" w:hAnsi="Traditional Arabic" w:cs="Traditional Arabic"/>
          <w:b/>
          <w:bCs/>
          <w:sz w:val="36"/>
          <w:szCs w:val="36"/>
          <w:rtl/>
        </w:rPr>
        <w:t xml:space="preserve"> سواء</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كان ذلك بطريق</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الانتحار</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المباشر</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أو بطريق</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الانتحار</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التدريج</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ي بتعاط</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ي ما يؤد</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ي إلى قتل</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النفس</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أو الإضرار</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بها كالمخدرات</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والتدخين</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ذلك</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حيثُ إنّ حياة</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البشر</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ليست</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ملك</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ا لهم، إنّما هي هبةٌ وهبه</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لهم، وأمانةٌ يجب</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عليهم الحفاظ</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وعدم</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الاعتداء</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 عليها، </w:t>
      </w:r>
      <w:r>
        <w:rPr>
          <w:rFonts w:ascii="Traditional Arabic" w:hAnsi="Traditional Arabic" w:cs="Traditional Arabic" w:hint="cs"/>
          <w:b/>
          <w:bCs/>
          <w:sz w:val="36"/>
          <w:szCs w:val="36"/>
          <w:rtl/>
        </w:rPr>
        <w:t>وفي ذلك يقولُ</w:t>
      </w:r>
      <w:r w:rsidRPr="00217EF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 xml:space="preserve">مَنَ قَتَلَ نَفْسَهُ بِحَدِيدَةٍ فَحَدِيدَتُهُ </w:t>
      </w:r>
      <w:proofErr w:type="spellStart"/>
      <w:r w:rsidRPr="00217EFE">
        <w:rPr>
          <w:rFonts w:ascii="Traditional Arabic" w:hAnsi="Traditional Arabic" w:cs="Traditional Arabic"/>
          <w:b/>
          <w:bCs/>
          <w:sz w:val="36"/>
          <w:szCs w:val="36"/>
          <w:rtl/>
        </w:rPr>
        <w:t>فِى</w:t>
      </w:r>
      <w:proofErr w:type="spellEnd"/>
      <w:r w:rsidRPr="00217EFE">
        <w:rPr>
          <w:rFonts w:ascii="Traditional Arabic" w:hAnsi="Traditional Arabic" w:cs="Traditional Arabic"/>
          <w:b/>
          <w:bCs/>
          <w:sz w:val="36"/>
          <w:szCs w:val="36"/>
          <w:rtl/>
        </w:rPr>
        <w:t xml:space="preserve"> يَدِهِ </w:t>
      </w:r>
      <w:proofErr w:type="spellStart"/>
      <w:r w:rsidRPr="00217EFE">
        <w:rPr>
          <w:rFonts w:ascii="Traditional Arabic" w:hAnsi="Traditional Arabic" w:cs="Traditional Arabic"/>
          <w:b/>
          <w:bCs/>
          <w:sz w:val="36"/>
          <w:szCs w:val="36"/>
          <w:rtl/>
        </w:rPr>
        <w:t>يَتَوَجَّأُ</w:t>
      </w:r>
      <w:proofErr w:type="spellEnd"/>
      <w:r w:rsidRPr="00217EFE">
        <w:rPr>
          <w:rFonts w:ascii="Traditional Arabic" w:hAnsi="Traditional Arabic" w:cs="Traditional Arabic"/>
          <w:b/>
          <w:bCs/>
          <w:sz w:val="36"/>
          <w:szCs w:val="36"/>
          <w:rtl/>
        </w:rPr>
        <w:t xml:space="preserve"> بِهَا فِي بَطْنِهِ </w:t>
      </w:r>
      <w:proofErr w:type="spellStart"/>
      <w:r w:rsidRPr="00217EFE">
        <w:rPr>
          <w:rFonts w:ascii="Traditional Arabic" w:hAnsi="Traditional Arabic" w:cs="Traditional Arabic"/>
          <w:b/>
          <w:bCs/>
          <w:sz w:val="36"/>
          <w:szCs w:val="36"/>
          <w:rtl/>
        </w:rPr>
        <w:t>فِى</w:t>
      </w:r>
      <w:proofErr w:type="spellEnd"/>
      <w:r w:rsidRPr="00217EFE">
        <w:rPr>
          <w:rFonts w:ascii="Traditional Arabic" w:hAnsi="Traditional Arabic" w:cs="Traditional Arabic"/>
          <w:b/>
          <w:bCs/>
          <w:sz w:val="36"/>
          <w:szCs w:val="36"/>
          <w:rtl/>
        </w:rPr>
        <w:t xml:space="preserve"> نَارِ جَهَنَّمَ خَالِداً مُخَلَّداً فِيهَا أَبَداً، وَمَنْ شَرِبَ سَمّاً فَقَتَلَ نَفْسَهُ فَهُوَ </w:t>
      </w:r>
      <w:proofErr w:type="spellStart"/>
      <w:r w:rsidRPr="00217EFE">
        <w:rPr>
          <w:rFonts w:ascii="Traditional Arabic" w:hAnsi="Traditional Arabic" w:cs="Traditional Arabic"/>
          <w:b/>
          <w:bCs/>
          <w:sz w:val="36"/>
          <w:szCs w:val="36"/>
          <w:rtl/>
        </w:rPr>
        <w:t>يَتَحَسَّاهُ</w:t>
      </w:r>
      <w:proofErr w:type="spellEnd"/>
      <w:r w:rsidRPr="00217EFE">
        <w:rPr>
          <w:rFonts w:ascii="Traditional Arabic" w:hAnsi="Traditional Arabic" w:cs="Traditional Arabic"/>
          <w:b/>
          <w:bCs/>
          <w:sz w:val="36"/>
          <w:szCs w:val="36"/>
          <w:rtl/>
        </w:rPr>
        <w:t xml:space="preserve"> </w:t>
      </w:r>
      <w:proofErr w:type="spellStart"/>
      <w:r w:rsidRPr="00217EFE">
        <w:rPr>
          <w:rFonts w:ascii="Traditional Arabic" w:hAnsi="Traditional Arabic" w:cs="Traditional Arabic"/>
          <w:b/>
          <w:bCs/>
          <w:sz w:val="36"/>
          <w:szCs w:val="36"/>
          <w:rtl/>
        </w:rPr>
        <w:t>فِى</w:t>
      </w:r>
      <w:proofErr w:type="spellEnd"/>
      <w:r w:rsidRPr="00217EFE">
        <w:rPr>
          <w:rFonts w:ascii="Traditional Arabic" w:hAnsi="Traditional Arabic" w:cs="Traditional Arabic"/>
          <w:b/>
          <w:bCs/>
          <w:sz w:val="36"/>
          <w:szCs w:val="36"/>
          <w:rtl/>
        </w:rPr>
        <w:t xml:space="preserve"> نَارِ جَهَنَّمَ خَالِداً مُخَلَّداً فِيهَا أَبَداً، وَمَنْ تَرَدَّى مِنْ جَبَلٍ فَقَتَلَ نَفْسَهُ فَهُوَ يَتَرَدَّى </w:t>
      </w:r>
      <w:proofErr w:type="spellStart"/>
      <w:r w:rsidRPr="00217EFE">
        <w:rPr>
          <w:rFonts w:ascii="Traditional Arabic" w:hAnsi="Traditional Arabic" w:cs="Traditional Arabic"/>
          <w:b/>
          <w:bCs/>
          <w:sz w:val="36"/>
          <w:szCs w:val="36"/>
          <w:rtl/>
        </w:rPr>
        <w:t>فِى</w:t>
      </w:r>
      <w:proofErr w:type="spellEnd"/>
      <w:r w:rsidRPr="00217EFE">
        <w:rPr>
          <w:rFonts w:ascii="Traditional Arabic" w:hAnsi="Traditional Arabic" w:cs="Traditional Arabic"/>
          <w:b/>
          <w:bCs/>
          <w:sz w:val="36"/>
          <w:szCs w:val="36"/>
          <w:rtl/>
        </w:rPr>
        <w:t xml:space="preserve"> نَارِ جَهَنَّمَ </w:t>
      </w:r>
      <w:r w:rsidRPr="00217EFE">
        <w:rPr>
          <w:rFonts w:ascii="Traditional Arabic" w:hAnsi="Traditional Arabic" w:cs="Traditional Arabic"/>
          <w:b/>
          <w:bCs/>
          <w:sz w:val="36"/>
          <w:szCs w:val="36"/>
          <w:rtl/>
        </w:rPr>
        <w:lastRenderedPageBreak/>
        <w:t>خَا</w:t>
      </w:r>
      <w:r>
        <w:rPr>
          <w:rFonts w:ascii="Traditional Arabic" w:hAnsi="Traditional Arabic" w:cs="Traditional Arabic"/>
          <w:b/>
          <w:bCs/>
          <w:sz w:val="36"/>
          <w:szCs w:val="36"/>
          <w:rtl/>
        </w:rPr>
        <w:t>لِداً مُخَلَّداً فِيهَا أَبَداً</w:t>
      </w:r>
      <w:r>
        <w:rPr>
          <w:rFonts w:ascii="Traditional Arabic" w:hAnsi="Traditional Arabic" w:cs="Traditional Arabic" w:hint="cs"/>
          <w:b/>
          <w:bCs/>
          <w:sz w:val="36"/>
          <w:szCs w:val="36"/>
          <w:rtl/>
        </w:rPr>
        <w:t>"</w:t>
      </w:r>
      <w:r w:rsidRPr="00217EFE">
        <w:rPr>
          <w:rFonts w:ascii="Traditional Arabic" w:hAnsi="Traditional Arabic" w:cs="Traditional Arabic"/>
          <w:b/>
          <w:bCs/>
          <w:sz w:val="36"/>
          <w:szCs w:val="36"/>
          <w:rtl/>
        </w:rPr>
        <w:t>.</w:t>
      </w:r>
      <w:r>
        <w:rPr>
          <w:rFonts w:ascii="Traditional Arabic" w:hAnsi="Traditional Arabic" w:cs="Traditional Arabic" w:hint="cs"/>
          <w:b/>
          <w:bCs/>
          <w:sz w:val="36"/>
          <w:szCs w:val="36"/>
          <w:rtl/>
        </w:rPr>
        <w:t>(مسلم). لذلك حرَّمَ الإسلامُ الخمرَ حفاظًا على حياةِ الإنسانِ؛ لأنَّ الخمرَ مفتاحُ كلِّ شرٍّ، فعن</w:t>
      </w:r>
      <w:r w:rsidRPr="003C2190">
        <w:rPr>
          <w:rFonts w:ascii="Traditional Arabic" w:hAnsi="Traditional Arabic" w:cs="Traditional Arabic"/>
          <w:b/>
          <w:bCs/>
          <w:sz w:val="36"/>
          <w:szCs w:val="36"/>
          <w:rtl/>
        </w:rPr>
        <w:t xml:space="preserve"> عُثْمَانَ رَضِيَ اللَّهُ عَنْهُ يَقُولُ: " اجْتَنِبُوا الْخَمْرَ فَإِنَّهَا أُمُّ الْخَبَائِثِ، إِنَّهُ كَانَ رَجُلٌ مِمَّنْ خَلَا قَبْلَكُمْ تَعَبَّدَ، فَعَلِقَتْهُ امْرَأَةٌ </w:t>
      </w:r>
      <w:proofErr w:type="spellStart"/>
      <w:r w:rsidRPr="003C2190">
        <w:rPr>
          <w:rFonts w:ascii="Traditional Arabic" w:hAnsi="Traditional Arabic" w:cs="Traditional Arabic"/>
          <w:b/>
          <w:bCs/>
          <w:sz w:val="36"/>
          <w:szCs w:val="36"/>
          <w:rtl/>
        </w:rPr>
        <w:t>غَوِيَّةٌ</w:t>
      </w:r>
      <w:proofErr w:type="spellEnd"/>
      <w:r w:rsidRPr="003C2190">
        <w:rPr>
          <w:rFonts w:ascii="Traditional Arabic" w:hAnsi="Traditional Arabic" w:cs="Traditional Arabic"/>
          <w:b/>
          <w:bCs/>
          <w:sz w:val="36"/>
          <w:szCs w:val="36"/>
          <w:rtl/>
        </w:rPr>
        <w:t xml:space="preserve">، فَأَرْسَلَتْ إِلَيْهِ جَارِيَتَهَا، فَقَالَتْ لَهُ: إِنَّا نَدْعُوكَ لِلشَّهَادَةِ، فَانْطَلَقَ مَعَ جَارِيَتِهَا فَطَفِقَتْ كُلَّمَا دَخَلَ بَابًا أَغْلَقَتْهُ دُونَهُ، حَتَّى أَفْضَى إِلَى امْرَأَةٍ وَضِيئَةٍ عِنْدَهَا غُلَامٌ وَبَاطِيَةُ خَمْرٍ، فَقَالَتْ: إِنِّي وَاللَّهِ مَا دَعَوْتُكَ لِلشَّهَادَةِ، وَلَكِنْ دَعَوْتُكَ لِتَقَعَ عَلَيَّ، أَوْ تَشْرَبَ مِنْ هَذِهِ الْخَمْرَةِ كَأْسًا، أَوْ تَقْتُلَ هَذَا الْغُلَامَ، قَالَ: فَاسْقِينِي مِنْ هَذَا الْخَمْرِ كَأْسًا، فَسَقَتْهُ كَأْسًا، قَالَ: </w:t>
      </w:r>
      <w:proofErr w:type="spellStart"/>
      <w:r w:rsidRPr="003C2190">
        <w:rPr>
          <w:rFonts w:ascii="Traditional Arabic" w:hAnsi="Traditional Arabic" w:cs="Traditional Arabic"/>
          <w:b/>
          <w:bCs/>
          <w:sz w:val="36"/>
          <w:szCs w:val="36"/>
          <w:rtl/>
        </w:rPr>
        <w:t>زِيدُونِي</w:t>
      </w:r>
      <w:proofErr w:type="spellEnd"/>
      <w:r w:rsidRPr="003C2190">
        <w:rPr>
          <w:rFonts w:ascii="Traditional Arabic" w:hAnsi="Traditional Arabic" w:cs="Traditional Arabic"/>
          <w:b/>
          <w:bCs/>
          <w:sz w:val="36"/>
          <w:szCs w:val="36"/>
          <w:rtl/>
        </w:rPr>
        <w:t xml:space="preserve"> فَلَمْ يَرِمْ حَتَّى وَقَعَ عَلَيْهَا، وَقَتَلَ النَّفْسَ، فَاجْتَنِبُوا الْخَمْرَ، فَإِنَّهَا وَاللَّهِ لَا يَجْتَمِعُ الْإِيمَانُ، وَإِدْمَانُ الْخَمْرِ إِلَّا لَيُوشِكُ أَنْ يُخْرِجَ أَحَدُهُمَا صَاحِبَهُ "</w:t>
      </w:r>
      <w:r>
        <w:rPr>
          <w:rFonts w:ascii="Traditional Arabic" w:hAnsi="Traditional Arabic" w:cs="Traditional Arabic" w:hint="cs"/>
          <w:b/>
          <w:bCs/>
          <w:sz w:val="36"/>
          <w:szCs w:val="36"/>
          <w:rtl/>
        </w:rPr>
        <w:t xml:space="preserve"> النسائي والبيهقي بسند صحيح).</w:t>
      </w:r>
    </w:p>
    <w:p w14:paraId="5113828A" w14:textId="77777777" w:rsidR="000A7D12" w:rsidRPr="00546AC9" w:rsidRDefault="000A7D12" w:rsidP="000A7D12">
      <w:pPr>
        <w:bidi/>
        <w:spacing w:after="0" w:line="216" w:lineRule="auto"/>
        <w:jc w:val="both"/>
        <w:rPr>
          <w:rFonts w:ascii="Traditional Arabic" w:hAnsi="Traditional Arabic" w:cs="Traditional Arabic"/>
          <w:b/>
          <w:bCs/>
          <w:sz w:val="36"/>
          <w:szCs w:val="36"/>
          <w:rtl/>
        </w:rPr>
      </w:pPr>
      <w:r w:rsidRPr="00C8439C">
        <w:rPr>
          <w:rFonts w:ascii="Traditional Arabic" w:hAnsi="Traditional Arabic" w:cs="Monotype Koufi" w:hint="cs"/>
          <w:b/>
          <w:bCs/>
          <w:sz w:val="36"/>
          <w:szCs w:val="36"/>
          <w:rtl/>
        </w:rPr>
        <w:t>ومنها: النه</w:t>
      </w:r>
      <w:r>
        <w:rPr>
          <w:rFonts w:ascii="Traditional Arabic" w:hAnsi="Traditional Arabic" w:cs="Monotype Koufi" w:hint="cs"/>
          <w:b/>
          <w:bCs/>
          <w:sz w:val="36"/>
          <w:szCs w:val="36"/>
          <w:rtl/>
        </w:rPr>
        <w:t>يُ</w:t>
      </w:r>
      <w:r w:rsidRPr="00C8439C">
        <w:rPr>
          <w:rFonts w:ascii="Traditional Arabic" w:hAnsi="Traditional Arabic" w:cs="Monotype Koufi" w:hint="cs"/>
          <w:b/>
          <w:bCs/>
          <w:sz w:val="36"/>
          <w:szCs w:val="36"/>
          <w:rtl/>
        </w:rPr>
        <w:t xml:space="preserve"> عن ترويع</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المسلم</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Pr="00546AC9">
        <w:rPr>
          <w:rFonts w:ascii="Traditional Arabic" w:hAnsi="Traditional Arabic" w:cs="Traditional Arabic"/>
          <w:b/>
          <w:bCs/>
          <w:sz w:val="36"/>
          <w:szCs w:val="36"/>
          <w:rtl/>
        </w:rPr>
        <w:t>وذلك سدّ</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ا لذريعة</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الوصول</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ولو بطريق</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الخطأ</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إلى قتل</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النفس</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أو الغير</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بغير</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وجه</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546AC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وفي ذلك</w:t>
      </w:r>
      <w:r w:rsidRPr="00546AC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يقولُ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 </w:t>
      </w:r>
      <w:r w:rsidRPr="00546AC9">
        <w:rPr>
          <w:rFonts w:ascii="Traditional Arabic" w:hAnsi="Traditional Arabic" w:cs="Traditional Arabic"/>
          <w:b/>
          <w:bCs/>
          <w:sz w:val="36"/>
          <w:szCs w:val="36"/>
          <w:rtl/>
        </w:rPr>
        <w:t>مَنْ حَمَلَ عَلَي</w:t>
      </w:r>
      <w:r>
        <w:rPr>
          <w:rFonts w:ascii="Traditional Arabic" w:hAnsi="Traditional Arabic" w:cs="Traditional Arabic"/>
          <w:b/>
          <w:bCs/>
          <w:sz w:val="36"/>
          <w:szCs w:val="36"/>
          <w:rtl/>
        </w:rPr>
        <w:t>ْنَا السِّلَاحَ فَلَيْسَ مِنَّا</w:t>
      </w:r>
      <w:proofErr w:type="gramStart"/>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متفق عليه).</w:t>
      </w:r>
      <w:r w:rsidRPr="00546AC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وفي رواية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r w:rsidRPr="00546AC9">
        <w:rPr>
          <w:rFonts w:ascii="Traditional Arabic" w:hAnsi="Traditional Arabic" w:cs="Traditional Arabic"/>
          <w:b/>
          <w:bCs/>
          <w:sz w:val="36"/>
          <w:szCs w:val="36"/>
          <w:rtl/>
        </w:rPr>
        <w:t>مَنْ أَشَارَ إِلَى أَخِيهِ بِحَدِيدَةٍ فَإِنَّ الْمَلاَئِكَةَ تَلْعَنُهُ حَتَّى وَإِنْ ك</w:t>
      </w:r>
      <w:r>
        <w:rPr>
          <w:rFonts w:ascii="Traditional Arabic" w:hAnsi="Traditional Arabic" w:cs="Traditional Arabic"/>
          <w:b/>
          <w:bCs/>
          <w:sz w:val="36"/>
          <w:szCs w:val="36"/>
          <w:rtl/>
        </w:rPr>
        <w:t>َانَ أَخَاهُ لأَبِيهِ وَأُمِّهِ</w:t>
      </w:r>
      <w:proofErr w:type="gramStart"/>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مسلم).</w:t>
      </w:r>
    </w:p>
    <w:p w14:paraId="7483D586" w14:textId="77777777" w:rsidR="000A7D12" w:rsidRPr="004B1656" w:rsidRDefault="000A7D12" w:rsidP="000A7D12">
      <w:pPr>
        <w:bidi/>
        <w:spacing w:after="0" w:line="216" w:lineRule="auto"/>
        <w:jc w:val="both"/>
        <w:rPr>
          <w:rFonts w:ascii="Traditional Arabic" w:hAnsi="Traditional Arabic" w:cs="Traditional Arabic"/>
          <w:b/>
          <w:bCs/>
          <w:sz w:val="36"/>
          <w:szCs w:val="36"/>
          <w:rtl/>
        </w:rPr>
      </w:pPr>
      <w:r w:rsidRPr="00A819E9">
        <w:rPr>
          <w:rFonts w:ascii="Traditional Arabic" w:hAnsi="Traditional Arabic" w:cs="Monotype Koufi" w:hint="cs"/>
          <w:b/>
          <w:bCs/>
          <w:sz w:val="36"/>
          <w:szCs w:val="36"/>
          <w:rtl/>
        </w:rPr>
        <w:t>ومنها: حرمة</w:t>
      </w:r>
      <w:r>
        <w:rPr>
          <w:rFonts w:ascii="Traditional Arabic" w:hAnsi="Traditional Arabic" w:cs="Monotype Koufi" w:hint="cs"/>
          <w:b/>
          <w:bCs/>
          <w:sz w:val="36"/>
          <w:szCs w:val="36"/>
          <w:rtl/>
        </w:rPr>
        <w:t>ُ</w:t>
      </w:r>
      <w:r w:rsidRPr="00A819E9">
        <w:rPr>
          <w:rFonts w:ascii="Traditional Arabic" w:hAnsi="Traditional Arabic" w:cs="Monotype Koufi" w:hint="cs"/>
          <w:b/>
          <w:bCs/>
          <w:sz w:val="36"/>
          <w:szCs w:val="36"/>
          <w:rtl/>
        </w:rPr>
        <w:t xml:space="preserve"> إسقاط</w:t>
      </w:r>
      <w:r>
        <w:rPr>
          <w:rFonts w:ascii="Traditional Arabic" w:hAnsi="Traditional Arabic" w:cs="Monotype Koufi" w:hint="cs"/>
          <w:b/>
          <w:bCs/>
          <w:sz w:val="36"/>
          <w:szCs w:val="36"/>
          <w:rtl/>
        </w:rPr>
        <w:t>ِ</w:t>
      </w:r>
      <w:r w:rsidRPr="00A819E9">
        <w:rPr>
          <w:rFonts w:ascii="Traditional Arabic" w:hAnsi="Traditional Arabic" w:cs="Monotype Koufi" w:hint="cs"/>
          <w:b/>
          <w:bCs/>
          <w:sz w:val="36"/>
          <w:szCs w:val="36"/>
          <w:rtl/>
        </w:rPr>
        <w:t xml:space="preserve"> الجنين</w:t>
      </w:r>
      <w:r>
        <w:rPr>
          <w:rFonts w:ascii="Traditional Arabic" w:hAnsi="Traditional Arabic" w:cs="Monotype Koufi" w:hint="cs"/>
          <w:b/>
          <w:bCs/>
          <w:sz w:val="36"/>
          <w:szCs w:val="36"/>
          <w:rtl/>
        </w:rPr>
        <w:t>ِ</w:t>
      </w:r>
      <w:r w:rsidRPr="00A819E9">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فقد</w:t>
      </w:r>
      <w:r>
        <w:rPr>
          <w:rFonts w:ascii="Traditional Arabic" w:hAnsi="Traditional Arabic" w:cs="Traditional Arabic"/>
          <w:b/>
          <w:bCs/>
          <w:sz w:val="36"/>
          <w:szCs w:val="36"/>
          <w:rtl/>
        </w:rPr>
        <w:t xml:space="preserve"> اتفق</w:t>
      </w:r>
      <w:r>
        <w:rPr>
          <w:rFonts w:ascii="Traditional Arabic" w:hAnsi="Traditional Arabic" w:cs="Traditional Arabic" w:hint="cs"/>
          <w:b/>
          <w:bCs/>
          <w:sz w:val="36"/>
          <w:szCs w:val="36"/>
          <w:rtl/>
        </w:rPr>
        <w:t>َ الفقهاءُ</w:t>
      </w:r>
      <w:r w:rsidRPr="004B1656">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إسقاط</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الجنين</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وإجهاض</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الحامل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نفخ</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الروح</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حرام</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ولو كان هذا الإسقاط</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أو الإجهاض</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باتفاق</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الزوجين</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هذا الإجهاض</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والإسقاط</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للنفس</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التي حر</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قتل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ا إل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ا بالحق</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 تعالَى</w:t>
      </w:r>
      <w:r w:rsidRPr="004B1656">
        <w:rPr>
          <w:rFonts w:ascii="Traditional Arabic" w:hAnsi="Traditional Arabic" w:cs="Traditional Arabic"/>
          <w:b/>
          <w:bCs/>
          <w:sz w:val="36"/>
          <w:szCs w:val="36"/>
          <w:rtl/>
        </w:rPr>
        <w:t xml:space="preserve">: {وَلاَ تَقْتُلُوا النَّفْسَ الّتِي حَرَّمَ اللَّهُ إِلاَّ </w:t>
      </w:r>
      <w:proofErr w:type="gramStart"/>
      <w:r w:rsidRPr="004B1656">
        <w:rPr>
          <w:rFonts w:ascii="Traditional Arabic" w:hAnsi="Traditional Arabic" w:cs="Traditional Arabic"/>
          <w:b/>
          <w:bCs/>
          <w:sz w:val="36"/>
          <w:szCs w:val="36"/>
          <w:rtl/>
        </w:rPr>
        <w:t>بِالْحَقِّ }</w:t>
      </w:r>
      <w:proofErr w:type="gramEnd"/>
      <w:r w:rsidRPr="004B1656">
        <w:rPr>
          <w:rFonts w:ascii="Traditional Arabic" w:hAnsi="Traditional Arabic" w:cs="Traditional Arabic"/>
          <w:b/>
          <w:bCs/>
          <w:sz w:val="36"/>
          <w:szCs w:val="36"/>
          <w:rtl/>
        </w:rPr>
        <w:t xml:space="preserve">(الأنعام: 151). </w:t>
      </w:r>
    </w:p>
    <w:p w14:paraId="00A37D61" w14:textId="77777777" w:rsidR="000A7D12" w:rsidRPr="004B1656" w:rsidRDefault="000A7D12" w:rsidP="000A7D12">
      <w:pPr>
        <w:bidi/>
        <w:spacing w:after="0" w:line="216" w:lineRule="auto"/>
        <w:jc w:val="both"/>
        <w:rPr>
          <w:rFonts w:ascii="Traditional Arabic" w:hAnsi="Traditional Arabic" w:cs="Traditional Arabic"/>
          <w:b/>
          <w:bCs/>
          <w:sz w:val="36"/>
          <w:szCs w:val="36"/>
          <w:rtl/>
        </w:rPr>
      </w:pPr>
      <w:r w:rsidRPr="00C8439C">
        <w:rPr>
          <w:rFonts w:ascii="Traditional Arabic" w:hAnsi="Traditional Arabic" w:cs="Monotype Koufi" w:hint="cs"/>
          <w:b/>
          <w:bCs/>
          <w:sz w:val="36"/>
          <w:szCs w:val="36"/>
          <w:rtl/>
        </w:rPr>
        <w:t>ومنها: منع</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إقامة</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الحد</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على الحامل</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حتى تضع:</w:t>
      </w:r>
      <w:r w:rsidRPr="004B1656">
        <w:rPr>
          <w:rFonts w:ascii="Traditional Arabic" w:hAnsi="Traditional Arabic" w:cs="Traditional Arabic"/>
          <w:b/>
          <w:bCs/>
          <w:sz w:val="36"/>
          <w:szCs w:val="36"/>
          <w:rtl/>
        </w:rPr>
        <w:t xml:space="preserve"> فقد أرجأ</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4B1656">
        <w:rPr>
          <w:rFonts w:ascii="Traditional Arabic" w:hAnsi="Traditional Arabic" w:cs="Traditional Arabic"/>
          <w:b/>
          <w:bCs/>
          <w:sz w:val="36"/>
          <w:szCs w:val="36"/>
          <w:rtl/>
        </w:rPr>
        <w:t xml:space="preserve"> إقامة</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الحد</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على الغامدية</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حتى تلد. وما كان ذلك إل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ا حفاظ</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ا على حق</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الحياةِ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4B1656">
        <w:rPr>
          <w:rFonts w:ascii="Traditional Arabic" w:hAnsi="Traditional Arabic" w:cs="Traditional Arabic"/>
          <w:b/>
          <w:bCs/>
          <w:sz w:val="36"/>
          <w:szCs w:val="36"/>
          <w:rtl/>
        </w:rPr>
        <w:t>لجنين</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أثناء</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حمل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ففي الحديثِ أنّ المرأةَ الغامديةَ:" </w:t>
      </w:r>
      <w:r w:rsidRPr="006720FF">
        <w:rPr>
          <w:rFonts w:ascii="Traditional Arabic" w:hAnsi="Traditional Arabic" w:cs="Traditional Arabic"/>
          <w:b/>
          <w:bCs/>
          <w:sz w:val="36"/>
          <w:szCs w:val="36"/>
          <w:rtl/>
        </w:rPr>
        <w:t xml:space="preserve">جَاءَتِ فَقَالَتْ: يَا رَسُولَ اللهِ، إِنِّي قَدْ زَنَيْتُ فَطَهِّرْنِي، وَإِنَّهُ رَدَّهَا، فَلَمَّا كَانَ الْغَدُ، قَالَتْ: يَا رَسُولَ اللهِ، لِمَ تَرُدُّنِي؟ لَعَلَّكَ أَنْ تَرُدَّنِي كَمَا رَدَدْتَ مَاعِزًا، فَوَاللهِ إِنِّي لَحُبْلَى، قَالَ: «إِمَّا لَا فَاذْهَبِي حَتَّى تَلِدِي»، فَلَمَّا وَلَدَتْ أَتَتْهُ بِالصَّبِيِّ فِي خِرْقَةٍ، قَالَتْ: هَذَا قَدْ وَلَدْتُهُ، قَالَ: «اذْهَبِي فَأَرْضِعِيهِ حَتَّى تَفْطِمِيهِ»، فَلَمَّا فَطَمَتْهُ أَتَتْهُ بِالصَّبِيِّ فِي يَدِهِ كِسْرَةُ خُبْزٍ، فَقَالَتْ: هَذَا يَا نَبِيَّ اللهِ قَدْ فَطَمْتُهُ، وَقَدْ أَكَلَ الطَّعَامَ، فَدَفَعَ الصَّبِيَّ إِلَى رَجُلٍ مِنَ الْمُسْلِمِينَ، ثُمَّ أَمَرَ بِهَا فَحُفِرَ لَهَا إِلَى صَدْرِهَا، وَأَمَرَ النَّاسَ فَرَجَمُوهَا، فَيُقْبِلُ خَالِدُ بْنُ الْوَلِيدِ بِحَجَرٍ، فَرَمَى رَأْسَهَا فَتَنَضَّحَ الدَّمُ عَلَى وَجْهِ خَالِدٍ فَسَبَّهَا، فَسَمِعَ نَبِيُّ اللهِ </w:t>
      </w:r>
      <w:r w:rsidRPr="00FF12F2">
        <w:rPr>
          <w:rFonts w:ascii="Arial Unicode MS" w:hAnsi="Arial Unicode MS" w:cs="Arial Unicode MS" w:hint="eastAsia"/>
          <w:b/>
          <w:bCs/>
          <w:sz w:val="36"/>
          <w:szCs w:val="36"/>
          <w:rtl/>
        </w:rPr>
        <w:t>ﷺ</w:t>
      </w:r>
      <w:r w:rsidRPr="006720FF">
        <w:rPr>
          <w:rFonts w:ascii="Traditional Arabic" w:hAnsi="Traditional Arabic" w:cs="Traditional Arabic"/>
          <w:b/>
          <w:bCs/>
          <w:sz w:val="36"/>
          <w:szCs w:val="36"/>
          <w:rtl/>
        </w:rPr>
        <w:t xml:space="preserve"> سَبَّهُ إِيَّاهَا، فَقَالَ: «مَهْلًا يَا خَالِدُ، فَوَالَّذِي نَفْسِي بِيَدِهِ لَقَدْ تَابَتْ تَوْبَةً لَوْ تَابَهَا صَاحِبُ مَكْسٍ لَغُفِرَ لَهُ»، ثُمَّ أَمَرَ بِهَا فَصَلَّى عَلَيْهَا، وَدُفِنَتْ</w:t>
      </w:r>
      <w:r>
        <w:rPr>
          <w:rFonts w:ascii="Traditional Arabic" w:hAnsi="Traditional Arabic" w:cs="Traditional Arabic" w:hint="cs"/>
          <w:b/>
          <w:bCs/>
          <w:sz w:val="36"/>
          <w:szCs w:val="36"/>
          <w:rtl/>
        </w:rPr>
        <w:t>".</w:t>
      </w:r>
      <w:r w:rsidRPr="006720F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(مسلم).</w:t>
      </w:r>
    </w:p>
    <w:p w14:paraId="1B0DA3EB" w14:textId="77777777" w:rsidR="000A7D12" w:rsidRDefault="000A7D12" w:rsidP="000A7D12">
      <w:pPr>
        <w:bidi/>
        <w:spacing w:after="0" w:line="216" w:lineRule="auto"/>
        <w:jc w:val="both"/>
        <w:rPr>
          <w:rFonts w:ascii="Traditional Arabic" w:hAnsi="Traditional Arabic" w:cs="Traditional Arabic"/>
          <w:b/>
          <w:bCs/>
          <w:sz w:val="36"/>
          <w:szCs w:val="36"/>
          <w:rtl/>
        </w:rPr>
      </w:pPr>
      <w:r w:rsidRPr="00C8439C">
        <w:rPr>
          <w:rFonts w:ascii="Traditional Arabic" w:hAnsi="Traditional Arabic" w:cs="Monotype Koufi" w:hint="cs"/>
          <w:b/>
          <w:bCs/>
          <w:sz w:val="36"/>
          <w:szCs w:val="36"/>
          <w:rtl/>
        </w:rPr>
        <w:t>ومنها: جواز</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فطر</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الحامل</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 xml:space="preserve"> في رمضان</w:t>
      </w:r>
      <w:r>
        <w:rPr>
          <w:rFonts w:ascii="Traditional Arabic" w:hAnsi="Traditional Arabic" w:cs="Monotype Koufi" w:hint="cs"/>
          <w:b/>
          <w:bCs/>
          <w:sz w:val="36"/>
          <w:szCs w:val="36"/>
          <w:rtl/>
        </w:rPr>
        <w:t>َ</w:t>
      </w:r>
      <w:r w:rsidRPr="00C8439C">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ولا سيَّمَا </w:t>
      </w:r>
      <w:r w:rsidRPr="004B1656">
        <w:rPr>
          <w:rFonts w:ascii="Traditional Arabic" w:hAnsi="Traditional Arabic" w:cs="Traditional Arabic"/>
          <w:b/>
          <w:bCs/>
          <w:sz w:val="36"/>
          <w:szCs w:val="36"/>
          <w:rtl/>
        </w:rPr>
        <w:t>إذا كان الحمل</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يضعف</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ا ويؤثر</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على صحت</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ا ويلحق</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الضرر</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بها؛ وذلك لحرص</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4B1656">
        <w:rPr>
          <w:rFonts w:ascii="Traditional Arabic" w:hAnsi="Traditional Arabic" w:cs="Traditional Arabic"/>
          <w:b/>
          <w:bCs/>
          <w:sz w:val="36"/>
          <w:szCs w:val="36"/>
          <w:rtl/>
        </w:rPr>
        <w:t xml:space="preserve"> على </w:t>
      </w:r>
      <w:r>
        <w:rPr>
          <w:rFonts w:ascii="Traditional Arabic" w:hAnsi="Traditional Arabic" w:cs="Traditional Arabic" w:hint="cs"/>
          <w:b/>
          <w:bCs/>
          <w:sz w:val="36"/>
          <w:szCs w:val="36"/>
          <w:rtl/>
        </w:rPr>
        <w:t>حياةِ</w:t>
      </w:r>
      <w:r>
        <w:rPr>
          <w:rFonts w:ascii="Traditional Arabic" w:hAnsi="Traditional Arabic" w:cs="Traditional Arabic"/>
          <w:b/>
          <w:bCs/>
          <w:sz w:val="36"/>
          <w:szCs w:val="36"/>
          <w:rtl/>
        </w:rPr>
        <w:t xml:space="preserve"> الجنين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وتغذيت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تغذية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جيدة</w:t>
      </w:r>
      <w:r>
        <w:rPr>
          <w:rFonts w:ascii="Traditional Arabic" w:hAnsi="Traditional Arabic" w:cs="Traditional Arabic" w:hint="cs"/>
          <w:b/>
          <w:bCs/>
          <w:sz w:val="36"/>
          <w:szCs w:val="36"/>
          <w:rtl/>
        </w:rPr>
        <w:t>ً.</w:t>
      </w:r>
    </w:p>
    <w:p w14:paraId="75563241" w14:textId="77777777" w:rsidR="000A7D12" w:rsidRDefault="000A7D12" w:rsidP="000A7D12">
      <w:pPr>
        <w:bidi/>
        <w:spacing w:after="0" w:line="216" w:lineRule="auto"/>
        <w:jc w:val="both"/>
        <w:rPr>
          <w:rFonts w:ascii="Traditional Arabic" w:hAnsi="Traditional Arabic" w:cs="Traditional Arabic"/>
          <w:b/>
          <w:bCs/>
          <w:sz w:val="36"/>
          <w:szCs w:val="36"/>
          <w:rtl/>
        </w:rPr>
      </w:pPr>
      <w:r w:rsidRPr="00C8439C">
        <w:rPr>
          <w:rFonts w:ascii="Traditional Arabic" w:hAnsi="Traditional Arabic" w:cs="Monotype Koufi" w:hint="cs"/>
          <w:b/>
          <w:bCs/>
          <w:sz w:val="36"/>
          <w:szCs w:val="36"/>
          <w:rtl/>
        </w:rPr>
        <w:t xml:space="preserve">ومنها: </w:t>
      </w:r>
      <w:r w:rsidRPr="00C8439C">
        <w:rPr>
          <w:rFonts w:ascii="Traditional Arabic" w:hAnsi="Traditional Arabic" w:cs="Monotype Koufi"/>
          <w:b/>
          <w:bCs/>
          <w:sz w:val="36"/>
          <w:szCs w:val="36"/>
          <w:rtl/>
        </w:rPr>
        <w:t>الأخذ</w:t>
      </w:r>
      <w:r>
        <w:rPr>
          <w:rFonts w:ascii="Traditional Arabic" w:hAnsi="Traditional Arabic" w:cs="Monotype Koufi" w:hint="cs"/>
          <w:b/>
          <w:bCs/>
          <w:sz w:val="36"/>
          <w:szCs w:val="36"/>
          <w:rtl/>
        </w:rPr>
        <w:t>ُ</w:t>
      </w:r>
      <w:r w:rsidRPr="00C8439C">
        <w:rPr>
          <w:rFonts w:ascii="Traditional Arabic" w:hAnsi="Traditional Arabic" w:cs="Monotype Koufi"/>
          <w:b/>
          <w:bCs/>
          <w:sz w:val="36"/>
          <w:szCs w:val="36"/>
          <w:rtl/>
        </w:rPr>
        <w:t xml:space="preserve"> بأسباب</w:t>
      </w:r>
      <w:r>
        <w:rPr>
          <w:rFonts w:ascii="Traditional Arabic" w:hAnsi="Traditional Arabic" w:cs="Monotype Koufi" w:hint="cs"/>
          <w:b/>
          <w:bCs/>
          <w:sz w:val="36"/>
          <w:szCs w:val="36"/>
          <w:rtl/>
        </w:rPr>
        <w:t>ِ</w:t>
      </w:r>
      <w:r w:rsidRPr="00C8439C">
        <w:rPr>
          <w:rFonts w:ascii="Traditional Arabic" w:hAnsi="Traditional Arabic" w:cs="Monotype Koufi"/>
          <w:b/>
          <w:bCs/>
          <w:sz w:val="36"/>
          <w:szCs w:val="36"/>
          <w:rtl/>
        </w:rPr>
        <w:t xml:space="preserve"> التداو</w:t>
      </w:r>
      <w:r>
        <w:rPr>
          <w:rFonts w:ascii="Traditional Arabic" w:hAnsi="Traditional Arabic" w:cs="Monotype Koufi" w:hint="cs"/>
          <w:b/>
          <w:bCs/>
          <w:sz w:val="36"/>
          <w:szCs w:val="36"/>
          <w:rtl/>
        </w:rPr>
        <w:t>ِ</w:t>
      </w:r>
      <w:r w:rsidRPr="00C8439C">
        <w:rPr>
          <w:rFonts w:ascii="Traditional Arabic" w:hAnsi="Traditional Arabic" w:cs="Monotype Koufi"/>
          <w:b/>
          <w:bCs/>
          <w:sz w:val="36"/>
          <w:szCs w:val="36"/>
          <w:rtl/>
        </w:rPr>
        <w:t>ي والشفاء</w:t>
      </w:r>
      <w:r>
        <w:rPr>
          <w:rFonts w:ascii="Traditional Arabic" w:hAnsi="Traditional Arabic" w:cs="Monotype Koufi" w:hint="cs"/>
          <w:b/>
          <w:bCs/>
          <w:sz w:val="36"/>
          <w:szCs w:val="36"/>
          <w:rtl/>
        </w:rPr>
        <w:t>ِ</w:t>
      </w:r>
      <w:r w:rsidRPr="00C8439C">
        <w:rPr>
          <w:rFonts w:ascii="Traditional Arabic" w:hAnsi="Traditional Arabic" w:cs="Monotype Koufi"/>
          <w:b/>
          <w:bCs/>
          <w:sz w:val="36"/>
          <w:szCs w:val="36"/>
          <w:rtl/>
        </w:rPr>
        <w:t>:</w:t>
      </w:r>
      <w:r>
        <w:rPr>
          <w:rFonts w:ascii="Traditional Arabic" w:hAnsi="Traditional Arabic" w:cs="Traditional Arabic" w:hint="cs"/>
          <w:b/>
          <w:bCs/>
          <w:sz w:val="36"/>
          <w:szCs w:val="36"/>
          <w:rtl/>
        </w:rPr>
        <w:t xml:space="preserve"> </w:t>
      </w:r>
      <w:r w:rsidRPr="003C2190">
        <w:rPr>
          <w:rFonts w:ascii="Traditional Arabic" w:hAnsi="Traditional Arabic" w:cs="Traditional Arabic"/>
          <w:b/>
          <w:bCs/>
          <w:sz w:val="36"/>
          <w:szCs w:val="36"/>
          <w:rtl/>
        </w:rPr>
        <w:t>فيجب</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على كل</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ن أصاب</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مرض</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يأخذ</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بأسباب</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التداو</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ي والشفاء</w:t>
      </w:r>
      <w:r>
        <w:rPr>
          <w:rFonts w:ascii="Traditional Arabic" w:hAnsi="Traditional Arabic" w:cs="Traditional Arabic" w:hint="cs"/>
          <w:b/>
          <w:bCs/>
          <w:sz w:val="36"/>
          <w:szCs w:val="36"/>
          <w:rtl/>
        </w:rPr>
        <w:t>ِ حفاظًا على حياتِه مِن الموتِ والهلاكِ،</w:t>
      </w:r>
      <w:r w:rsidRPr="003C2190">
        <w:rPr>
          <w:rFonts w:ascii="Traditional Arabic" w:hAnsi="Traditional Arabic" w:cs="Traditional Arabic"/>
          <w:b/>
          <w:bCs/>
          <w:sz w:val="36"/>
          <w:szCs w:val="36"/>
          <w:rtl/>
        </w:rPr>
        <w:t xml:space="preserve"> فعَنْ أَبِي هُرَيْرَةَ -رَضِيَ اللَّهُ عَنْهُ- عَنْ النَّبِيِّ </w:t>
      </w:r>
      <w:r w:rsidRPr="00FF12F2">
        <w:rPr>
          <w:rFonts w:ascii="Arial Unicode MS" w:hAnsi="Arial Unicode MS" w:cs="Arial Unicode MS" w:hint="eastAsia"/>
          <w:b/>
          <w:bCs/>
          <w:sz w:val="36"/>
          <w:szCs w:val="36"/>
          <w:rtl/>
        </w:rPr>
        <w:t>ﷺ</w:t>
      </w:r>
      <w:r w:rsidRPr="003C2190">
        <w:rPr>
          <w:rFonts w:ascii="Traditional Arabic" w:hAnsi="Traditional Arabic" w:cs="Traditional Arabic"/>
          <w:b/>
          <w:bCs/>
          <w:sz w:val="36"/>
          <w:szCs w:val="36"/>
          <w:rtl/>
        </w:rPr>
        <w:t xml:space="preserve"> قَالَ:” مَا أَنْزَلَ اللَّهُ دَاءً إِلَّا أَنْزَلَ لَهُ شِفَاءً” (البخاري)؛ وعَنْ جَابِرٍ؛ عَنْ رَسُولِ اللَّهِ </w:t>
      </w:r>
      <w:r w:rsidRPr="00FF12F2">
        <w:rPr>
          <w:rFonts w:ascii="Arial Unicode MS" w:hAnsi="Arial Unicode MS" w:cs="Arial Unicode MS" w:hint="eastAsia"/>
          <w:b/>
          <w:bCs/>
          <w:sz w:val="36"/>
          <w:szCs w:val="36"/>
          <w:rtl/>
        </w:rPr>
        <w:t>ﷺ</w:t>
      </w:r>
      <w:r w:rsidRPr="003C2190">
        <w:rPr>
          <w:rFonts w:ascii="Traditional Arabic" w:hAnsi="Traditional Arabic" w:cs="Traditional Arabic"/>
          <w:b/>
          <w:bCs/>
          <w:sz w:val="36"/>
          <w:szCs w:val="36"/>
          <w:rtl/>
        </w:rPr>
        <w:t xml:space="preserve"> أَنَّهُ قَالَ:” لِكُلِّ دَاءٍ دَوَاءٌ؛ فَإِذَا أُصِيبَ دَوَاءُ الدَّاءِ بَرَأَ بِإِذْنِ اللَّهِ عَزَّ وَجَلَّ.” </w:t>
      </w:r>
      <w:proofErr w:type="gramStart"/>
      <w:r w:rsidRPr="003C2190">
        <w:rPr>
          <w:rFonts w:ascii="Traditional Arabic" w:hAnsi="Traditional Arabic" w:cs="Traditional Arabic"/>
          <w:b/>
          <w:bCs/>
          <w:sz w:val="36"/>
          <w:szCs w:val="36"/>
          <w:rtl/>
        </w:rPr>
        <w:t>( مسلم</w:t>
      </w:r>
      <w:proofErr w:type="gramEnd"/>
      <w:r w:rsidRPr="003C219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sidRPr="003C2190">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النووي</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 رحمه الله</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هذا فيه بيان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واضح</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ه قد علم</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الأطباء</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يقولون: المرض</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هو خروج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الجسم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المجر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الطبيع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والمداواة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إليه</w:t>
      </w:r>
      <w:r w:rsidRPr="003C2190">
        <w:rPr>
          <w:rFonts w:ascii="Traditional Arabic" w:hAnsi="Traditional Arabic" w:cs="Traditional Arabic"/>
          <w:b/>
          <w:bCs/>
          <w:sz w:val="36"/>
          <w:szCs w:val="36"/>
          <w:rtl/>
        </w:rPr>
        <w:t>، وحفظ</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الصحة</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بقا</w:t>
      </w:r>
      <w:r>
        <w:rPr>
          <w:rFonts w:ascii="Traditional Arabic" w:hAnsi="Traditional Arabic" w:cs="Traditional Arabic"/>
          <w:b/>
          <w:bCs/>
          <w:sz w:val="36"/>
          <w:szCs w:val="36"/>
          <w:rtl/>
        </w:rPr>
        <w:t>ؤه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فح</w:t>
      </w:r>
      <w:r>
        <w:rPr>
          <w:rFonts w:ascii="Traditional Arabic" w:hAnsi="Traditional Arabic" w:cs="Traditional Arabic"/>
          <w:b/>
          <w:bCs/>
          <w:sz w:val="36"/>
          <w:szCs w:val="36"/>
          <w:rtl/>
        </w:rPr>
        <w:t>فظ</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يكون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بإصلاح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الأغذية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3C2190">
        <w:rPr>
          <w:rFonts w:ascii="Traditional Arabic" w:hAnsi="Traditional Arabic" w:cs="Traditional Arabic"/>
          <w:b/>
          <w:bCs/>
          <w:sz w:val="36"/>
          <w:szCs w:val="36"/>
          <w:rtl/>
        </w:rPr>
        <w:t>، ورد</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يكون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بالموافق</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الأدوية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المضادة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للمرض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 ……قلت</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3C2190">
        <w:rPr>
          <w:rFonts w:ascii="Traditional Arabic" w:hAnsi="Traditional Arabic" w:cs="Traditional Arabic"/>
          <w:b/>
          <w:bCs/>
          <w:sz w:val="36"/>
          <w:szCs w:val="36"/>
          <w:rtl/>
        </w:rPr>
        <w:t>لكل</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w:t>
      </w:r>
      <w:r w:rsidRPr="003C2190">
        <w:rPr>
          <w:rFonts w:ascii="Traditional Arabic" w:hAnsi="Traditional Arabic" w:cs="Traditional Arabic"/>
          <w:b/>
          <w:bCs/>
          <w:sz w:val="36"/>
          <w:szCs w:val="36"/>
          <w:rtl/>
        </w:rPr>
        <w:lastRenderedPageBreak/>
        <w:t>داء</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دواء</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ونحن نجد</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كثيرين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ن المرض</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ى يداوون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فلا </w:t>
      </w:r>
      <w:proofErr w:type="spellStart"/>
      <w:r w:rsidRPr="003C2190">
        <w:rPr>
          <w:rFonts w:ascii="Traditional Arabic" w:hAnsi="Traditional Arabic" w:cs="Traditional Arabic"/>
          <w:b/>
          <w:bCs/>
          <w:sz w:val="36"/>
          <w:szCs w:val="36"/>
          <w:rtl/>
        </w:rPr>
        <w:t>يبرءون</w:t>
      </w:r>
      <w:r>
        <w:rPr>
          <w:rFonts w:ascii="Traditional Arabic" w:hAnsi="Traditional Arabic" w:cs="Traditional Arabic" w:hint="cs"/>
          <w:b/>
          <w:bCs/>
          <w:sz w:val="36"/>
          <w:szCs w:val="36"/>
          <w:rtl/>
        </w:rPr>
        <w:t>َ</w:t>
      </w:r>
      <w:proofErr w:type="spellEnd"/>
      <w:r w:rsidRPr="003C2190">
        <w:rPr>
          <w:rFonts w:ascii="Traditional Arabic" w:hAnsi="Traditional Arabic" w:cs="Traditional Arabic"/>
          <w:b/>
          <w:bCs/>
          <w:sz w:val="36"/>
          <w:szCs w:val="36"/>
          <w:rtl/>
        </w:rPr>
        <w:t xml:space="preserve"> ، فقال</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ما ذلك لفقد</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العلم</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بحقيقة</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المداواة</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 لا لفقد</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الدواء</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 وهذا واضح</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 والله</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w:t>
      </w:r>
      <w:proofErr w:type="gramStart"/>
      <w:r w:rsidRPr="003C2190">
        <w:rPr>
          <w:rFonts w:ascii="Traditional Arabic" w:hAnsi="Traditional Arabic" w:cs="Traditional Arabic"/>
          <w:b/>
          <w:bCs/>
          <w:sz w:val="36"/>
          <w:szCs w:val="36"/>
          <w:rtl/>
        </w:rPr>
        <w:t>أعلم</w:t>
      </w:r>
      <w:r>
        <w:rPr>
          <w:rFonts w:ascii="Traditional Arabic" w:hAnsi="Traditional Arabic" w:cs="Traditional Arabic" w:hint="cs"/>
          <w:b/>
          <w:bCs/>
          <w:sz w:val="36"/>
          <w:szCs w:val="36"/>
          <w:rtl/>
        </w:rPr>
        <w:t>ُ</w:t>
      </w:r>
      <w:r w:rsidRPr="003C2190">
        <w:rPr>
          <w:rFonts w:ascii="Traditional Arabic" w:hAnsi="Traditional Arabic" w:cs="Traditional Arabic"/>
          <w:b/>
          <w:bCs/>
          <w:sz w:val="36"/>
          <w:szCs w:val="36"/>
          <w:rtl/>
        </w:rPr>
        <w:t xml:space="preserve"> .”</w:t>
      </w:r>
      <w:proofErr w:type="spellStart"/>
      <w:r w:rsidRPr="003C2190">
        <w:rPr>
          <w:rFonts w:ascii="Traditional Arabic" w:hAnsi="Traditional Arabic" w:cs="Traditional Arabic"/>
          <w:b/>
          <w:bCs/>
          <w:sz w:val="36"/>
          <w:szCs w:val="36"/>
          <w:rtl/>
        </w:rPr>
        <w:t>أ</w:t>
      </w:r>
      <w:proofErr w:type="gramEnd"/>
      <w:r w:rsidRPr="003C2190">
        <w:rPr>
          <w:rFonts w:ascii="Traditional Arabic" w:hAnsi="Traditional Arabic" w:cs="Traditional Arabic"/>
          <w:b/>
          <w:bCs/>
          <w:sz w:val="36"/>
          <w:szCs w:val="36"/>
          <w:rtl/>
        </w:rPr>
        <w:t>.ه</w:t>
      </w:r>
      <w:proofErr w:type="spellEnd"/>
    </w:p>
    <w:p w14:paraId="06D2E2B0" w14:textId="77777777" w:rsidR="000A7D12" w:rsidRPr="003C2190"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كلُّ هذا وغيرُهُ جعلتهُ الشرائعُ السماويةُ والمواثيقُ الدوليةُ سياجًا وحفاظًا على حياةِ الإنسانِ مِن الموتِ أو الهلاكِ.</w:t>
      </w:r>
    </w:p>
    <w:p w14:paraId="634F2791" w14:textId="77777777" w:rsidR="000A7D12" w:rsidRDefault="000A7D12" w:rsidP="000A7D12">
      <w:pPr>
        <w:bidi/>
        <w:spacing w:after="0" w:line="240" w:lineRule="auto"/>
        <w:jc w:val="both"/>
        <w:rPr>
          <w:rFonts w:ascii="Traditional Arabic" w:hAnsi="Traditional Arabic" w:cs="Monotype Koufi"/>
          <w:b/>
          <w:bCs/>
          <w:sz w:val="36"/>
          <w:szCs w:val="36"/>
          <w:rtl/>
        </w:rPr>
      </w:pPr>
      <w:r>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مسؤوليةُ العبدِ عن الدماءِ يومَ القيامة</w:t>
      </w:r>
      <w:r>
        <w:rPr>
          <w:rFonts w:ascii="Traditional Arabic" w:hAnsi="Traditional Arabic" w:cs="Monotype Koufi" w:hint="cs"/>
          <w:b/>
          <w:bCs/>
          <w:sz w:val="36"/>
          <w:szCs w:val="36"/>
          <w:rtl/>
        </w:rPr>
        <w:t>ِ.</w:t>
      </w:r>
    </w:p>
    <w:p w14:paraId="6EADD744" w14:textId="77777777" w:rsidR="000A7D12" w:rsidRPr="004E7529" w:rsidRDefault="000A7D12" w:rsidP="000A7D12">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b/>
          <w:bCs/>
          <w:sz w:val="36"/>
          <w:szCs w:val="36"/>
          <w:rtl/>
        </w:rPr>
        <w:t>إنَّ كلَّ مَن يقومُ بقتلِ نفسٍ بغيرِ حقٍّ، تكونُ مسؤوليتُهُ جسيمةٌ وعظيمةٌ عندَ اللهِ في الآخرةِ، لذلك قُدمتْ الدماءُ في القضاءِ يومَ القيامةِ على غيرِهَا مِن الحقوقِ، ف</w:t>
      </w:r>
      <w:r w:rsidRPr="00B81366">
        <w:rPr>
          <w:rFonts w:ascii="Traditional Arabic" w:hAnsi="Traditional Arabic" w:cs="Traditional Arabic"/>
          <w:b/>
          <w:bCs/>
          <w:sz w:val="36"/>
          <w:szCs w:val="36"/>
          <w:rtl/>
        </w:rPr>
        <w:t xml:space="preserve">عَنْ عَبْدِ اللهِ، قَالَ: قَالَ رَسُولُ اللهِ </w:t>
      </w:r>
      <w:r w:rsidRPr="00FF12F2">
        <w:rPr>
          <w:rFonts w:ascii="Arial Unicode MS" w:hAnsi="Arial Unicode MS" w:cs="Arial Unicode MS" w:hint="eastAsia"/>
          <w:b/>
          <w:bCs/>
          <w:sz w:val="36"/>
          <w:szCs w:val="36"/>
          <w:rtl/>
        </w:rPr>
        <w:t>ﷺ</w:t>
      </w:r>
      <w:r w:rsidRPr="00B81366">
        <w:rPr>
          <w:rFonts w:ascii="Traditional Arabic" w:hAnsi="Traditional Arabic" w:cs="Traditional Arabic"/>
          <w:b/>
          <w:bCs/>
          <w:sz w:val="36"/>
          <w:szCs w:val="36"/>
          <w:rtl/>
        </w:rPr>
        <w:t>: «أَوَّلُ مَا يُقْضَى بَيْنَ النَّاسِ يَوْمَ الْقِ</w:t>
      </w:r>
      <w:r>
        <w:rPr>
          <w:rFonts w:ascii="Traditional Arabic" w:hAnsi="Traditional Arabic" w:cs="Traditional Arabic"/>
          <w:b/>
          <w:bCs/>
          <w:sz w:val="36"/>
          <w:szCs w:val="36"/>
          <w:rtl/>
        </w:rPr>
        <w:t>يَامَةِ فِي الدِّمَاءِ»</w:t>
      </w:r>
      <w:r>
        <w:rPr>
          <w:rFonts w:ascii="Traditional Arabic" w:hAnsi="Traditional Arabic" w:cs="Traditional Arabic" w:hint="cs"/>
          <w:b/>
          <w:bCs/>
          <w:sz w:val="36"/>
          <w:szCs w:val="36"/>
          <w:rtl/>
        </w:rPr>
        <w:t xml:space="preserve">. يقولُ الإمامُ النوويُّ رحمه اللهُ:" </w:t>
      </w:r>
      <w:r w:rsidRPr="00B81366">
        <w:rPr>
          <w:rFonts w:ascii="Traditional Arabic" w:hAnsi="Traditional Arabic" w:cs="Traditional Arabic"/>
          <w:b/>
          <w:bCs/>
          <w:sz w:val="36"/>
          <w:szCs w:val="36"/>
          <w:rtl/>
        </w:rPr>
        <w:t>فيه</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تغليظ</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الدماء</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وأن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ها أول</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ما ي</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قض</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ى فيه</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وهذا لعظم</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B81366">
        <w:rPr>
          <w:rFonts w:ascii="Traditional Arabic" w:hAnsi="Traditional Arabic" w:cs="Traditional Arabic"/>
          <w:b/>
          <w:bCs/>
          <w:sz w:val="36"/>
          <w:szCs w:val="36"/>
          <w:rtl/>
        </w:rPr>
        <w:t>ه</w:t>
      </w:r>
      <w:r>
        <w:rPr>
          <w:rFonts w:ascii="Traditional Arabic" w:hAnsi="Traditional Arabic" w:cs="Traditional Arabic" w:hint="cs"/>
          <w:b/>
          <w:bCs/>
          <w:sz w:val="36"/>
          <w:szCs w:val="36"/>
          <w:rtl/>
        </w:rPr>
        <w:t>َا وكثيرِ خطرِهَا</w:t>
      </w:r>
      <w:proofErr w:type="gramStart"/>
      <w:r w:rsidRPr="004E7529">
        <w:rPr>
          <w:rFonts w:ascii="Traditional Arabic" w:hAnsi="Traditional Arabic" w:cs="Traditional Arabic" w:hint="cs"/>
          <w:b/>
          <w:bCs/>
          <w:sz w:val="36"/>
          <w:szCs w:val="36"/>
          <w:rtl/>
        </w:rPr>
        <w:t>".(</w:t>
      </w:r>
      <w:proofErr w:type="gramEnd"/>
      <w:r w:rsidRPr="004E7529">
        <w:rPr>
          <w:rFonts w:ascii="Traditional Arabic" w:hAnsi="Traditional Arabic" w:cs="Traditional Arabic" w:hint="cs"/>
          <w:b/>
          <w:bCs/>
          <w:sz w:val="36"/>
          <w:szCs w:val="36"/>
          <w:rtl/>
        </w:rPr>
        <w:t>شرح النووي على مسلم).</w:t>
      </w:r>
    </w:p>
    <w:p w14:paraId="1E2833A2" w14:textId="77777777" w:rsidR="000A7D12" w:rsidRDefault="000A7D12" w:rsidP="000A7D1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CC7325">
        <w:rPr>
          <w:rFonts w:ascii="Traditional Arabic" w:hAnsi="Traditional Arabic" w:cs="Traditional Arabic"/>
          <w:b/>
          <w:bCs/>
          <w:sz w:val="36"/>
          <w:szCs w:val="36"/>
          <w:rtl/>
        </w:rPr>
        <w:t xml:space="preserve">عَنْ ابْنِ عَبَّاسٍ، عَنِ النَّبِيِّ </w:t>
      </w:r>
      <w:r w:rsidRPr="00FF12F2">
        <w:rPr>
          <w:rFonts w:ascii="Arial Unicode MS" w:hAnsi="Arial Unicode MS" w:cs="Arial Unicode MS" w:hint="eastAsia"/>
          <w:b/>
          <w:bCs/>
          <w:sz w:val="36"/>
          <w:szCs w:val="36"/>
          <w:rtl/>
        </w:rPr>
        <w:t>ﷺ</w:t>
      </w:r>
      <w:r w:rsidRPr="00CC7325">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 xml:space="preserve"> </w:t>
      </w:r>
      <w:r w:rsidRPr="00CC7325">
        <w:rPr>
          <w:rFonts w:ascii="Traditional Arabic" w:hAnsi="Traditional Arabic" w:cs="Traditional Arabic"/>
          <w:b/>
          <w:bCs/>
          <w:sz w:val="36"/>
          <w:szCs w:val="36"/>
          <w:rtl/>
        </w:rPr>
        <w:t xml:space="preserve">" إِنَّ الْمَقْتُولَ يَجِيءُ يَوْمَ الْقِيَامَةِ مُتَعَلِّقًا رَأْسَهُ بِيَمِينِهِ - أَوْ قَالَ: بِشِمَالِهِ - آخِذًا صَاحِبَهُ بِيَدِهِ الْأُخْرَى، تَشْخَبُ أَوْدَاجُهُ دَمًا، فَيَقُولُ: رَبِّ، سَلْ هَذَا فِيمَ قَتَلَنِي؟ " </w:t>
      </w:r>
      <w:r>
        <w:rPr>
          <w:rFonts w:ascii="Traditional Arabic" w:hAnsi="Traditional Arabic" w:cs="Traditional Arabic" w:hint="cs"/>
          <w:b/>
          <w:bCs/>
          <w:sz w:val="36"/>
          <w:szCs w:val="36"/>
          <w:rtl/>
        </w:rPr>
        <w:t>(أحمد والترمذي وحسنه).</w:t>
      </w:r>
    </w:p>
    <w:p w14:paraId="07517EEF" w14:textId="77777777" w:rsidR="000A7D12" w:rsidRDefault="000A7D12" w:rsidP="000A7D12">
      <w:pPr>
        <w:bidi/>
        <w:spacing w:after="0" w:line="240" w:lineRule="auto"/>
        <w:jc w:val="both"/>
        <w:rPr>
          <w:rFonts w:ascii="Traditional Arabic" w:hAnsi="Traditional Arabic" w:cs="Traditional Arabic"/>
          <w:b/>
          <w:bCs/>
          <w:sz w:val="36"/>
          <w:szCs w:val="36"/>
          <w:rtl/>
        </w:rPr>
      </w:pPr>
      <w:r w:rsidRPr="001F09B1">
        <w:rPr>
          <w:rFonts w:ascii="Traditional Arabic" w:hAnsi="Traditional Arabic" w:cs="Monotype Koufi" w:hint="cs"/>
          <w:b/>
          <w:bCs/>
          <w:sz w:val="36"/>
          <w:szCs w:val="36"/>
          <w:rtl/>
        </w:rPr>
        <w:t>أي</w:t>
      </w:r>
      <w:r>
        <w:rPr>
          <w:rFonts w:ascii="Traditional Arabic" w:hAnsi="Traditional Arabic" w:cs="Monotype Koufi" w:hint="cs"/>
          <w:b/>
          <w:bCs/>
          <w:sz w:val="36"/>
          <w:szCs w:val="36"/>
          <w:rtl/>
        </w:rPr>
        <w:t>ُّ</w:t>
      </w:r>
      <w:r w:rsidRPr="001F09B1">
        <w:rPr>
          <w:rFonts w:ascii="Traditional Arabic" w:hAnsi="Traditional Arabic" w:cs="Monotype Koufi" w:hint="cs"/>
          <w:b/>
          <w:bCs/>
          <w:sz w:val="36"/>
          <w:szCs w:val="36"/>
          <w:rtl/>
        </w:rPr>
        <w:t>ها الإخوة</w:t>
      </w:r>
      <w:r>
        <w:rPr>
          <w:rFonts w:ascii="Traditional Arabic" w:hAnsi="Traditional Arabic" w:cs="Monotype Koufi" w:hint="cs"/>
          <w:b/>
          <w:bCs/>
          <w:sz w:val="36"/>
          <w:szCs w:val="36"/>
          <w:rtl/>
        </w:rPr>
        <w:t>ُ</w:t>
      </w:r>
      <w:r w:rsidRPr="001F09B1">
        <w:rPr>
          <w:rFonts w:ascii="Traditional Arabic" w:hAnsi="Traditional Arabic" w:cs="Monotype Koufi" w:hint="cs"/>
          <w:b/>
          <w:bCs/>
          <w:sz w:val="36"/>
          <w:szCs w:val="36"/>
          <w:rtl/>
        </w:rPr>
        <w:t xml:space="preserve"> المؤمنون:</w:t>
      </w:r>
      <w:r>
        <w:rPr>
          <w:rFonts w:ascii="Traditional Arabic" w:hAnsi="Traditional Arabic" w:cs="Traditional Arabic" w:hint="cs"/>
          <w:b/>
          <w:bCs/>
          <w:sz w:val="36"/>
          <w:szCs w:val="36"/>
          <w:rtl/>
        </w:rPr>
        <w:t xml:space="preserve"> إنَّ أولُ جريمةٍ وقعتْ على ظهرِ الأرضِ هي قتلُ قابيل لأخيهِ هابيل حسدًا، وهو بذلك يتحملُ إثمَ دماءِ كلِّ مَن قُتِلَ ظلمَا حتى تقومَ الساعةُ. ف</w:t>
      </w:r>
      <w:r w:rsidRPr="00642F3E">
        <w:rPr>
          <w:rFonts w:ascii="Traditional Arabic" w:hAnsi="Traditional Arabic" w:cs="Traditional Arabic"/>
          <w:b/>
          <w:bCs/>
          <w:sz w:val="36"/>
          <w:szCs w:val="36"/>
          <w:rtl/>
        </w:rPr>
        <w:t xml:space="preserve">عَنْ عَبْدِ اللَّهِ رَضِيَ اللَّهُ عَنْهُ، قَالَ: قَالَ رَسُولُ اللَّهِ </w:t>
      </w:r>
      <w:r w:rsidRPr="00FF12F2">
        <w:rPr>
          <w:rFonts w:ascii="Arial Unicode MS" w:hAnsi="Arial Unicode MS" w:cs="Arial Unicode MS" w:hint="eastAsia"/>
          <w:b/>
          <w:bCs/>
          <w:sz w:val="36"/>
          <w:szCs w:val="36"/>
          <w:rtl/>
        </w:rPr>
        <w:t>ﷺ</w:t>
      </w:r>
      <w:r w:rsidRPr="00642F3E">
        <w:rPr>
          <w:rFonts w:ascii="Traditional Arabic" w:hAnsi="Traditional Arabic" w:cs="Traditional Arabic"/>
          <w:b/>
          <w:bCs/>
          <w:sz w:val="36"/>
          <w:szCs w:val="36"/>
          <w:rtl/>
        </w:rPr>
        <w:t>: «لاَ تُقْتَلُ نَفْسٌ ظُلْمًا، إِلَّا كَانَ عَلَى ابْنِ آدَمَ الأَوَّلِ كِفْلٌ مِنْ دَمِهَا، لِأَنَّهُ أَوَّلُ مَنْ سَنَّ القَتْلَ»</w:t>
      </w:r>
      <w:r>
        <w:rPr>
          <w:rFonts w:ascii="Traditional Arabic" w:hAnsi="Traditional Arabic" w:cs="Traditional Arabic" w:hint="cs"/>
          <w:b/>
          <w:bCs/>
          <w:sz w:val="36"/>
          <w:szCs w:val="36"/>
          <w:rtl/>
        </w:rPr>
        <w:t>. (متفق عليه).</w:t>
      </w:r>
    </w:p>
    <w:p w14:paraId="5C7F4953" w14:textId="464C3D3A" w:rsidR="000A7D12" w:rsidRDefault="000A7D12" w:rsidP="000A7D1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642F3E">
        <w:rPr>
          <w:rFonts w:ascii="Traditional Arabic" w:hAnsi="Traditional Arabic" w:cs="Traditional Arabic"/>
          <w:b/>
          <w:bCs/>
          <w:sz w:val="36"/>
          <w:szCs w:val="36"/>
          <w:rtl/>
        </w:rPr>
        <w:t>أي جعلَهُ طريقةً متبعةً وسيرةً سيئةً، ولم يقتلْ قبلَهُ أحدٌ أحدًا، كما أنَّ مَن سنَّ سنةً حسنةً فلهُ أجرُهُا وأجرُ مَن يعملُ بهَا إلى يومِ القيامةِ، ومَن سنَّ سنةً سيئةً فعليهِ وزرُهَا ووزرُ مَن عملَ بها إلى يومِ القيامةِ</w:t>
      </w:r>
      <w:r>
        <w:rPr>
          <w:rFonts w:ascii="Traditional Arabic" w:hAnsi="Traditional Arabic" w:cs="Traditional Arabic" w:hint="cs"/>
          <w:b/>
          <w:bCs/>
          <w:sz w:val="36"/>
          <w:szCs w:val="36"/>
          <w:rtl/>
        </w:rPr>
        <w:t>"</w:t>
      </w:r>
      <w:r w:rsidRPr="00642F3E">
        <w:rPr>
          <w:rFonts w:ascii="Traditional Arabic" w:hAnsi="Traditional Arabic" w:cs="Traditional Arabic" w:hint="cs"/>
          <w:b/>
          <w:bCs/>
          <w:sz w:val="36"/>
          <w:szCs w:val="36"/>
          <w:rtl/>
        </w:rPr>
        <w:t xml:space="preserve">. </w:t>
      </w:r>
      <w:r w:rsidRPr="00642F3E">
        <w:rPr>
          <w:rFonts w:ascii="Traditional Arabic" w:hAnsi="Traditional Arabic" w:cs="Traditional Arabic"/>
          <w:b/>
          <w:bCs/>
          <w:sz w:val="36"/>
          <w:szCs w:val="36"/>
          <w:rtl/>
        </w:rPr>
        <w:t>(</w:t>
      </w:r>
      <w:r w:rsidRPr="00642F3E">
        <w:rPr>
          <w:rFonts w:ascii="Traditional Arabic" w:hAnsi="Traditional Arabic" w:cs="Traditional Arabic"/>
          <w:b/>
          <w:bCs/>
          <w:sz w:val="36"/>
          <w:szCs w:val="36"/>
          <w:rtl/>
        </w:rPr>
        <w:t>فيض القدير).</w:t>
      </w:r>
    </w:p>
    <w:p w14:paraId="1A2CDF54" w14:textId="277EB8F6" w:rsidR="000A7D12" w:rsidRPr="000A7D12" w:rsidRDefault="000A7D12" w:rsidP="000A7D12">
      <w:pPr>
        <w:bidi/>
        <w:spacing w:after="0" w:line="240" w:lineRule="auto"/>
        <w:jc w:val="both"/>
        <w:rPr>
          <w:rFonts w:ascii="Traditional Arabic" w:hAnsi="Traditional Arabic" w:cs="Traditional Arabic"/>
          <w:b/>
          <w:bCs/>
          <w:sz w:val="34"/>
          <w:szCs w:val="34"/>
          <w:rtl/>
        </w:rPr>
      </w:pPr>
      <w:r w:rsidRPr="000A7D12">
        <w:rPr>
          <w:rFonts w:ascii="Traditional Arabic" w:hAnsi="Traditional Arabic" w:cs="Traditional Arabic" w:hint="cs"/>
          <w:b/>
          <w:bCs/>
          <w:sz w:val="34"/>
          <w:szCs w:val="34"/>
          <w:rtl/>
        </w:rPr>
        <w:t xml:space="preserve"> إنَّ ما تقومُ بهِ إسرائيلُ مِن قتلٍ وإبادةٍ جماعيةٍ وتدميرٍ للمستشفياتِ والمنشآتِ العامةِ، أمرٌ لا تقرّهُ جميعُ الشرائعِ السماويةِ والمواثيقِ الدوليةِ المختلفةِ، ولهذا أكدَّ القرآنُ على بنِي إسرائيلَ خاصةً في أمرِ الدماءِ لأنَّ سفكَ الدماءِ طبيعةٌ فيهم منذُ القدمِ. قالَ تعالَى: {</w:t>
      </w:r>
      <w:r w:rsidRPr="000A7D12">
        <w:rPr>
          <w:rFonts w:ascii="Traditional Arabic" w:hAnsi="Traditional Arabic" w:cs="Traditional Arabic"/>
          <w:b/>
          <w:bCs/>
          <w:sz w:val="34"/>
          <w:szCs w:val="34"/>
          <w:rtl/>
        </w:rPr>
        <w:t xml:space="preserve">وَإِذْ أَخَذْنَا مِيثَاقَكُمْ لَا تَسْفِكُونَ دِمَاءَكُمْ وَلَا تُخْرِجُونَ أَنْفُسَكُمْ مِنْ دِيَارِكُمْ ثُمَّ أَقْرَرْتُمْ وَأَنْتُمْ تَشْهَدُونَ </w:t>
      </w:r>
      <w:r w:rsidRPr="000A7D12">
        <w:rPr>
          <w:rFonts w:ascii="Traditional Arabic" w:hAnsi="Traditional Arabic" w:cs="Traditional Arabic" w:hint="cs"/>
          <w:b/>
          <w:bCs/>
          <w:sz w:val="34"/>
          <w:szCs w:val="34"/>
          <w:rtl/>
        </w:rPr>
        <w:t>*</w:t>
      </w:r>
      <w:r w:rsidRPr="000A7D12">
        <w:rPr>
          <w:rFonts w:ascii="Traditional Arabic" w:hAnsi="Traditional Arabic" w:cs="Traditional Arabic"/>
          <w:b/>
          <w:bCs/>
          <w:sz w:val="34"/>
          <w:szCs w:val="34"/>
          <w:rtl/>
        </w:rPr>
        <w:t xml:space="preserve"> ثُمَّ أَنْتُمْ هَؤُلَاءِ تَقْتُلُونَ أَنْفُسَكُمْ وَتُخْرِجُونَ فَرِيقًا مِنْكُمْ مِنْ دِيَارِهِمْ</w:t>
      </w:r>
      <w:r w:rsidRPr="000A7D12">
        <w:rPr>
          <w:rFonts w:ascii="Traditional Arabic" w:hAnsi="Traditional Arabic" w:cs="Traditional Arabic" w:hint="cs"/>
          <w:b/>
          <w:bCs/>
          <w:sz w:val="34"/>
          <w:szCs w:val="34"/>
          <w:rtl/>
        </w:rPr>
        <w:t xml:space="preserve">}. </w:t>
      </w:r>
      <w:r w:rsidRPr="000A7D12">
        <w:rPr>
          <w:rFonts w:ascii="Traditional Arabic" w:hAnsi="Traditional Arabic" w:cs="Traditional Arabic"/>
          <w:b/>
          <w:bCs/>
          <w:sz w:val="34"/>
          <w:szCs w:val="34"/>
          <w:rtl/>
        </w:rPr>
        <w:t>(</w:t>
      </w:r>
      <w:r w:rsidRPr="000A7D12">
        <w:rPr>
          <w:rFonts w:ascii="Traditional Arabic" w:hAnsi="Traditional Arabic" w:cs="Traditional Arabic" w:hint="cs"/>
          <w:b/>
          <w:bCs/>
          <w:sz w:val="34"/>
          <w:szCs w:val="34"/>
          <w:rtl/>
        </w:rPr>
        <w:t xml:space="preserve">البقرة: </w:t>
      </w:r>
      <w:r w:rsidRPr="000A7D12">
        <w:rPr>
          <w:rFonts w:ascii="Traditional Arabic" w:hAnsi="Traditional Arabic" w:cs="Traditional Arabic" w:hint="cs"/>
          <w:b/>
          <w:bCs/>
          <w:sz w:val="34"/>
          <w:szCs w:val="34"/>
          <w:rtl/>
        </w:rPr>
        <w:t>84،</w:t>
      </w:r>
      <w:r w:rsidRPr="000A7D12">
        <w:rPr>
          <w:rFonts w:ascii="Traditional Arabic" w:hAnsi="Traditional Arabic" w:cs="Traditional Arabic" w:hint="cs"/>
          <w:b/>
          <w:bCs/>
          <w:sz w:val="34"/>
          <w:szCs w:val="34"/>
          <w:rtl/>
        </w:rPr>
        <w:t xml:space="preserve"> 85). وقال جل شأنه: </w:t>
      </w:r>
      <w:r w:rsidRPr="000A7D12">
        <w:rPr>
          <w:rFonts w:ascii="Traditional Arabic" w:hAnsi="Traditional Arabic" w:cs="Traditional Arabic" w:hint="cs"/>
          <w:b/>
          <w:bCs/>
          <w:sz w:val="34"/>
          <w:szCs w:val="34"/>
          <w:rtl/>
        </w:rPr>
        <w:t>{مِنْ</w:t>
      </w:r>
      <w:r w:rsidRPr="000A7D12">
        <w:rPr>
          <w:rFonts w:ascii="Traditional Arabic" w:hAnsi="Traditional Arabic" w:cs="Traditional Arabic"/>
          <w:b/>
          <w:bCs/>
          <w:sz w:val="34"/>
          <w:szCs w:val="34"/>
          <w:rtl/>
        </w:rPr>
        <w:t xml:space="preserve">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Pr="000A7D12">
        <w:rPr>
          <w:rFonts w:ascii="Traditional Arabic" w:hAnsi="Traditional Arabic" w:cs="Traditional Arabic" w:hint="cs"/>
          <w:b/>
          <w:bCs/>
          <w:sz w:val="34"/>
          <w:szCs w:val="34"/>
          <w:rtl/>
        </w:rPr>
        <w:t>}</w:t>
      </w:r>
      <w:r w:rsidRPr="000A7D12">
        <w:rPr>
          <w:rFonts w:ascii="Traditional Arabic" w:hAnsi="Traditional Arabic" w:cs="Traditional Arabic"/>
          <w:b/>
          <w:bCs/>
          <w:sz w:val="34"/>
          <w:szCs w:val="34"/>
          <w:rtl/>
        </w:rPr>
        <w:t xml:space="preserve"> </w:t>
      </w:r>
      <w:r w:rsidRPr="000A7D12">
        <w:rPr>
          <w:rFonts w:ascii="Traditional Arabic" w:hAnsi="Traditional Arabic" w:cs="Traditional Arabic" w:hint="cs"/>
          <w:b/>
          <w:bCs/>
          <w:sz w:val="34"/>
          <w:szCs w:val="34"/>
          <w:rtl/>
        </w:rPr>
        <w:t>(المائدة</w:t>
      </w:r>
      <w:r w:rsidRPr="000A7D12">
        <w:rPr>
          <w:rFonts w:ascii="Traditional Arabic" w:hAnsi="Traditional Arabic" w:cs="Traditional Arabic" w:hint="cs"/>
          <w:b/>
          <w:bCs/>
          <w:sz w:val="34"/>
          <w:szCs w:val="34"/>
          <w:rtl/>
        </w:rPr>
        <w:t xml:space="preserve">: </w:t>
      </w:r>
      <w:r w:rsidRPr="000A7D12">
        <w:rPr>
          <w:rFonts w:ascii="Traditional Arabic" w:hAnsi="Traditional Arabic" w:cs="Traditional Arabic"/>
          <w:b/>
          <w:bCs/>
          <w:sz w:val="34"/>
          <w:szCs w:val="34"/>
          <w:rtl/>
        </w:rPr>
        <w:t>32)</w:t>
      </w:r>
      <w:r w:rsidRPr="000A7D12">
        <w:rPr>
          <w:rFonts w:ascii="Traditional Arabic" w:hAnsi="Traditional Arabic" w:cs="Traditional Arabic" w:hint="cs"/>
          <w:b/>
          <w:bCs/>
          <w:sz w:val="34"/>
          <w:szCs w:val="34"/>
          <w:rtl/>
        </w:rPr>
        <w:t>.</w:t>
      </w:r>
    </w:p>
    <w:p w14:paraId="46805BC1" w14:textId="77777777" w:rsidR="000A7D12" w:rsidRDefault="000A7D12" w:rsidP="000A7D1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ولكنْ لماذا خصَّ اللهُ بني إسرائيلَ بالذكرِ؟! قِيلَ في ذلك: خصَّ اللهُ بني إسرائيلَ بالذكرِ </w:t>
      </w:r>
      <w:r w:rsidRPr="007A7515">
        <w:rPr>
          <w:rFonts w:ascii="Traditional Arabic" w:hAnsi="Traditional Arabic" w:cs="Traditional Arabic"/>
          <w:b/>
          <w:bCs/>
          <w:sz w:val="36"/>
          <w:szCs w:val="36"/>
          <w:rtl/>
        </w:rPr>
        <w:t>للتنبيه</w:t>
      </w:r>
      <w:r>
        <w:rPr>
          <w:rFonts w:ascii="Traditional Arabic" w:hAnsi="Traditional Arabic" w:cs="Traditional Arabic" w:hint="cs"/>
          <w:b/>
          <w:bCs/>
          <w:sz w:val="36"/>
          <w:szCs w:val="36"/>
          <w:rtl/>
        </w:rPr>
        <w:t>ِ</w:t>
      </w:r>
      <w:r w:rsidRPr="007A7515">
        <w:rPr>
          <w:rFonts w:ascii="Traditional Arabic" w:hAnsi="Traditional Arabic" w:cs="Traditional Arabic"/>
          <w:b/>
          <w:bCs/>
          <w:sz w:val="36"/>
          <w:szCs w:val="36"/>
          <w:rtl/>
        </w:rPr>
        <w:t xml:space="preserve"> على أن</w:t>
      </w:r>
      <w:r>
        <w:rPr>
          <w:rFonts w:ascii="Traditional Arabic" w:hAnsi="Traditional Arabic" w:cs="Traditional Arabic" w:hint="cs"/>
          <w:b/>
          <w:bCs/>
          <w:sz w:val="36"/>
          <w:szCs w:val="36"/>
          <w:rtl/>
        </w:rPr>
        <w:t>َّ</w:t>
      </w:r>
      <w:r w:rsidRPr="007A7515">
        <w:rPr>
          <w:rFonts w:ascii="Traditional Arabic" w:hAnsi="Traditional Arabic" w:cs="Traditional Arabic"/>
          <w:b/>
          <w:bCs/>
          <w:sz w:val="36"/>
          <w:szCs w:val="36"/>
          <w:rtl/>
        </w:rPr>
        <w:t>هم فجر</w:t>
      </w:r>
      <w:r>
        <w:rPr>
          <w:rFonts w:ascii="Traditional Arabic" w:hAnsi="Traditional Arabic" w:cs="Traditional Arabic" w:hint="cs"/>
          <w:b/>
          <w:bCs/>
          <w:sz w:val="36"/>
          <w:szCs w:val="36"/>
          <w:rtl/>
        </w:rPr>
        <w:t>ُ</w:t>
      </w:r>
      <w:r w:rsidRPr="007A7515">
        <w:rPr>
          <w:rFonts w:ascii="Traditional Arabic" w:hAnsi="Traditional Arabic" w:cs="Traditional Arabic"/>
          <w:b/>
          <w:bCs/>
          <w:sz w:val="36"/>
          <w:szCs w:val="36"/>
          <w:rtl/>
        </w:rPr>
        <w:t>وا في سفك</w:t>
      </w:r>
      <w:r>
        <w:rPr>
          <w:rFonts w:ascii="Traditional Arabic" w:hAnsi="Traditional Arabic" w:cs="Traditional Arabic" w:hint="cs"/>
          <w:b/>
          <w:bCs/>
          <w:sz w:val="36"/>
          <w:szCs w:val="36"/>
          <w:rtl/>
        </w:rPr>
        <w:t>ِ</w:t>
      </w:r>
      <w:r w:rsidRPr="007A751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الدماء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 ولأنَّهُم تجرؤوا على قتلِ الأنبياءِ. {..</w:t>
      </w:r>
      <w:r w:rsidRPr="007A7515">
        <w:rPr>
          <w:rFonts w:ascii="Traditional Arabic" w:hAnsi="Traditional Arabic" w:cs="Traditional Arabic"/>
          <w:b/>
          <w:bCs/>
          <w:sz w:val="36"/>
          <w:szCs w:val="36"/>
          <w:rtl/>
        </w:rPr>
        <w:t xml:space="preserve"> وَقَتْلَهُمُ الْأَنْبِيَاءَ بِغَيْرِ حَقٍّ </w:t>
      </w:r>
      <w:r>
        <w:rPr>
          <w:rFonts w:ascii="Traditional Arabic" w:hAnsi="Traditional Arabic" w:cs="Traditional Arabic" w:hint="cs"/>
          <w:b/>
          <w:bCs/>
          <w:sz w:val="36"/>
          <w:szCs w:val="36"/>
          <w:rtl/>
        </w:rPr>
        <w:t>...}.</w:t>
      </w:r>
      <w:r w:rsidRPr="007A751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آل عمران: 181).</w:t>
      </w:r>
    </w:p>
    <w:p w14:paraId="454CC478"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فإذا كانوا فعلوا بأنبياءِ اللهِ ذلك!! فما بالُكُم بغيرِ الأنبياءِ مِن بقيةِ البشرِ ومَن هُم على غيرِ ملتهِم!!</w:t>
      </w:r>
    </w:p>
    <w:p w14:paraId="2D1A02C4" w14:textId="77777777" w:rsidR="000A7D12" w:rsidRDefault="000A7D12" w:rsidP="000A7D1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وبعدُ، فهذه دعوةٌ إلى حقنِ دماءِ الأبرياءِ العزلِ، ونشرِ الأمنِ والسلامِ، محلّ الحربِ والقتلِ والدمارِ. </w:t>
      </w:r>
    </w:p>
    <w:p w14:paraId="640340B8" w14:textId="7774E762" w:rsidR="000A7D12" w:rsidRPr="0027214E" w:rsidRDefault="000A7D12" w:rsidP="000A7D12">
      <w:pPr>
        <w:bidi/>
        <w:spacing w:after="0" w:line="216" w:lineRule="auto"/>
        <w:jc w:val="both"/>
        <w:rPr>
          <w:rFonts w:ascii="Traditional Arabic" w:hAnsi="Traditional Arabic" w:cs="Monotype Koufi"/>
          <w:b/>
          <w:bCs/>
          <w:sz w:val="36"/>
          <w:szCs w:val="36"/>
        </w:rPr>
      </w:pPr>
      <w:r>
        <w:rPr>
          <w:rFonts w:ascii="Traditional Arabic" w:hAnsi="Traditional Arabic" w:cs="Monotype Koufi"/>
          <w:b/>
          <w:bCs/>
          <w:sz w:val="36"/>
          <w:szCs w:val="36"/>
          <w:rtl/>
        </w:rPr>
        <w:t>نسألُ اللهَ أنْ</w:t>
      </w:r>
      <w:r w:rsidRPr="00C841C2">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ينصرَ الإسلامَ ويعزَّ المسلمين،</w:t>
      </w:r>
      <w:r w:rsidRPr="006F0A7E">
        <w:rPr>
          <w:rFonts w:ascii="Traditional Arabic" w:hAnsi="Traditional Arabic" w:cs="Monotype Koufi"/>
          <w:b/>
          <w:bCs/>
          <w:sz w:val="36"/>
          <w:szCs w:val="36"/>
          <w:rtl/>
        </w:rPr>
        <w:t xml:space="preserve"> وأنْ يحفظ</w:t>
      </w:r>
      <w:r>
        <w:rPr>
          <w:rFonts w:ascii="Traditional Arabic" w:hAnsi="Traditional Arabic" w:cs="Monotype Koufi"/>
          <w:b/>
          <w:bCs/>
          <w:sz w:val="36"/>
          <w:szCs w:val="36"/>
          <w:rtl/>
        </w:rPr>
        <w:t>َ مصرَنَا مِن كلِّ مكروهٍ وسوءٍ،</w:t>
      </w:r>
    </w:p>
    <w:p w14:paraId="6493611B" w14:textId="37966BFB" w:rsidR="00C31F10" w:rsidRPr="008F6589" w:rsidRDefault="00631793" w:rsidP="000A7D12">
      <w:pPr>
        <w:tabs>
          <w:tab w:val="left" w:pos="10932"/>
          <w:tab w:val="left" w:pos="11112"/>
        </w:tabs>
        <w:bidi/>
        <w:spacing w:after="0" w:line="216" w:lineRule="auto"/>
        <w:jc w:val="center"/>
        <w:rPr>
          <w:rFonts w:ascii="Traditional Arabic" w:hAnsi="Traditional Arabic" w:cs="Monotype Koufi"/>
          <w:b/>
          <w:bCs/>
          <w:sz w:val="34"/>
          <w:szCs w:val="34"/>
          <w:rtl/>
        </w:rPr>
      </w:pPr>
      <w:r w:rsidRPr="008F6589">
        <w:rPr>
          <w:rFonts w:ascii="Traditional Arabic" w:hAnsi="Traditional Arabic" w:cs="Monotype Koufi" w:hint="cs"/>
          <w:b/>
          <w:bCs/>
          <w:sz w:val="34"/>
          <w:szCs w:val="34"/>
          <w:rtl/>
        </w:rPr>
        <w:t xml:space="preserve">الدعاء،،،،،،،      وأقم الصلاة،،،،،        </w:t>
      </w:r>
      <w:proofErr w:type="gramStart"/>
      <w:r w:rsidRPr="008F6589">
        <w:rPr>
          <w:rFonts w:ascii="Traditional Arabic" w:hAnsi="Traditional Arabic" w:cs="Monotype Koufi"/>
          <w:b/>
          <w:bCs/>
          <w:sz w:val="34"/>
          <w:szCs w:val="34"/>
          <w:rtl/>
        </w:rPr>
        <w:t>كتبه :</w:t>
      </w:r>
      <w:proofErr w:type="gramEnd"/>
      <w:r w:rsidRPr="008F6589">
        <w:rPr>
          <w:rFonts w:ascii="Traditional Arabic" w:hAnsi="Traditional Arabic" w:cs="Monotype Koufi"/>
          <w:b/>
          <w:bCs/>
          <w:sz w:val="34"/>
          <w:szCs w:val="34"/>
          <w:rtl/>
        </w:rPr>
        <w:t xml:space="preserve"> خادم الدعوة الإسلامية</w:t>
      </w:r>
      <w:r w:rsidRPr="008F6589">
        <w:rPr>
          <w:rFonts w:ascii="Traditional Arabic" w:hAnsi="Traditional Arabic" w:cs="Monotype Koufi" w:hint="cs"/>
          <w:b/>
          <w:bCs/>
          <w:sz w:val="34"/>
          <w:szCs w:val="34"/>
          <w:rtl/>
        </w:rPr>
        <w:t xml:space="preserve">  </w:t>
      </w:r>
      <w:r w:rsidRPr="008F6589">
        <w:rPr>
          <w:rFonts w:ascii="Traditional Arabic" w:hAnsi="Traditional Arabic" w:cs="Monotype Koufi"/>
          <w:b/>
          <w:bCs/>
          <w:sz w:val="34"/>
          <w:szCs w:val="34"/>
          <w:rtl/>
        </w:rPr>
        <w:t>د / خالد بدير بدوي</w:t>
      </w:r>
    </w:p>
    <w:sectPr w:rsidR="00C31F10" w:rsidRPr="008F6589"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B0A4" w14:textId="77777777" w:rsidR="004E1DEC" w:rsidRDefault="004E1DEC" w:rsidP="0046340F">
      <w:pPr>
        <w:spacing w:after="0" w:line="240" w:lineRule="auto"/>
      </w:pPr>
      <w:r>
        <w:separator/>
      </w:r>
    </w:p>
  </w:endnote>
  <w:endnote w:type="continuationSeparator" w:id="0">
    <w:p w14:paraId="575D38C0" w14:textId="77777777" w:rsidR="004E1DEC" w:rsidRDefault="004E1DE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214D" w14:textId="77777777" w:rsidR="004E1DEC" w:rsidRDefault="004E1DEC" w:rsidP="0046340F">
      <w:pPr>
        <w:spacing w:after="0" w:line="240" w:lineRule="auto"/>
      </w:pPr>
      <w:r>
        <w:separator/>
      </w:r>
    </w:p>
  </w:footnote>
  <w:footnote w:type="continuationSeparator" w:id="0">
    <w:p w14:paraId="5A011105" w14:textId="77777777" w:rsidR="004E1DEC" w:rsidRDefault="004E1DE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C6788"/>
    <w:rsid w:val="004D3306"/>
    <w:rsid w:val="004D5E7A"/>
    <w:rsid w:val="004E1DEC"/>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1959</Words>
  <Characters>11168</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2023-10-30T21:43:00Z</dcterms:created>
  <dcterms:modified xsi:type="dcterms:W3CDTF">2023-10-30T21:43:00Z</dcterms:modified>
</cp:coreProperties>
</file>