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CD5" w14:textId="6A62FF69" w:rsidR="004F3237" w:rsidRPr="00E25073" w:rsidRDefault="00E25073" w:rsidP="00E25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Arial"/>
          <w:sz w:val="48"/>
          <w:szCs w:val="48"/>
          <w:lang w:bidi="ar-EG"/>
        </w:rPr>
      </w:pPr>
      <w:r w:rsidRPr="00E25073">
        <w:rPr>
          <w:rFonts w:asciiTheme="minorBidi" w:hAnsiTheme="minorBidi"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1F371A2F" wp14:editId="56105CCA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6981825" cy="1190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37" w:rsidRPr="00E25073">
        <w:rPr>
          <w:rFonts w:asciiTheme="minorBidi" w:hAnsiTheme="minorBidi" w:cs="PT Bold Heading"/>
          <w:sz w:val="48"/>
          <w:szCs w:val="48"/>
          <w:rtl/>
          <w:lang w:bidi="ar-EG"/>
        </w:rPr>
        <w:t>جمهورية مصر العربية</w:t>
      </w:r>
    </w:p>
    <w:p w14:paraId="085A8FD4" w14:textId="77777777" w:rsidR="004F3237" w:rsidRPr="00E25073" w:rsidRDefault="004F3237" w:rsidP="00E25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sz w:val="48"/>
          <w:szCs w:val="48"/>
          <w:lang w:bidi="ar-EG"/>
        </w:rPr>
      </w:pPr>
      <w:r w:rsidRPr="00E25073">
        <w:rPr>
          <w:rFonts w:asciiTheme="minorBidi" w:hAnsiTheme="minorBidi" w:cs="PT Bold Heading"/>
          <w:sz w:val="48"/>
          <w:szCs w:val="48"/>
          <w:rtl/>
          <w:lang w:bidi="ar-EG"/>
        </w:rPr>
        <w:t>وزارة الأوقاف</w:t>
      </w:r>
    </w:p>
    <w:p w14:paraId="33947D06" w14:textId="4E636DD1" w:rsidR="004F3237" w:rsidRPr="00E25073" w:rsidRDefault="004F3237" w:rsidP="00E25073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b/>
          <w:bCs/>
          <w:color w:val="FF0000"/>
          <w:sz w:val="56"/>
          <w:szCs w:val="56"/>
          <w:lang w:bidi="ar-EG"/>
        </w:rPr>
      </w:pPr>
      <w:r w:rsidRPr="00E25073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مراحل وسمات بناء الشخصية في السنة النبوية</w:t>
      </w:r>
    </w:p>
    <w:p w14:paraId="371512BA" w14:textId="027F82C5" w:rsidR="004F3237" w:rsidRPr="00E25073" w:rsidRDefault="004F3237" w:rsidP="004F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الحمد الله رب العالمين، القائل في كتابه الكريم: {لَّقَدْ كَانَ لَكُمْ فِي رَسُولِ اللَّهِ أُسْوَةٌ حَسَنَةٌ لِّمَن كَانَ يَرْجُو اللَّهَ وَالْيَوْمَ الْآخِرَ وَذَكَرَ اللَّهَ </w:t>
      </w:r>
      <w:r w:rsidR="00E25073" w:rsidRPr="00E25073">
        <w:rPr>
          <w:rFonts w:asciiTheme="minorBidi" w:hAnsiTheme="minorBidi" w:cs="Arial" w:hint="cs"/>
          <w:sz w:val="48"/>
          <w:szCs w:val="48"/>
          <w:rtl/>
          <w:lang w:bidi="ar-EG"/>
        </w:rPr>
        <w:t>كَثِيرًا)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، وأشهد أن لا إله إلا الله وحده لا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شريك له، وأشهد أن سيدنا ونبينا محمدا عبده ورسوله، اللهم صل وسلم وبارك عليه، وعلى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آله وصحبه، ومن تبعهم بإحسان إلى يوم الدين، وبعد:</w:t>
      </w:r>
    </w:p>
    <w:p w14:paraId="43E27774" w14:textId="1666BD28" w:rsidR="004F3237" w:rsidRPr="00E25073" w:rsidRDefault="004F3237" w:rsidP="00E2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فقد حرص نبينا الكريم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على بناء الشخصية السوية، التي تعمر</w:t>
      </w:r>
      <w:r w:rsidR="00E25073">
        <w:rPr>
          <w:rFonts w:asciiTheme="minorBidi" w:hAnsiTheme="minorBidi" w:cs="Arial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وتبني، وتُصلح ولا تُفسد، وفق الرسالة السامية التي دعا الإسلام إليها، حيث يقول الحق سبحانه: </w:t>
      </w:r>
      <w:proofErr w:type="gramStart"/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{</w:t>
      </w:r>
      <w:r w:rsidRPr="00E25073">
        <w:rPr>
          <w:sz w:val="48"/>
          <w:szCs w:val="48"/>
          <w:rtl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هُوَ</w:t>
      </w:r>
      <w:proofErr w:type="gramEnd"/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أَنشَأَكُم مِّنَ الْأَرْضِ وَاسْتَعْمَرَكُمْ فِيهَا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>)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.</w:t>
      </w:r>
    </w:p>
    <w:p w14:paraId="7C38C56C" w14:textId="2563352F" w:rsidR="004F3237" w:rsidRPr="00E25073" w:rsidRDefault="004F3237" w:rsidP="00E2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والمتأمل في السنة النبوية المشرفة يدرك أنها بينت مراحل بناء الشخصية السوية،</w:t>
      </w:r>
      <w:r w:rsidR="00E25073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وأول هذه المراحل: بناء العقيدة الإيمانية الراسخة، فالإيمان بالله يزرع في الشخصية الطمأنينة والسكينة، ويجعل الإنسان في معية الله وحفظه؛ يقول سيدنا جندب بن عبد</w:t>
      </w:r>
      <w:r w:rsidR="00E25073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الله (رضي الله عنه): كنا مع النبي 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ونحن فتيان - قاربنا البلوغ-</w:t>
      </w:r>
      <w:r w:rsidR="00140F14" w:rsidRPr="00E25073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فتعلمنا الإيمان قبل أن نتعلم القرآن، ثم تعلمنا القرآن فازددنا به إيمانا ، وعن سيدنا عبد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الله بن عباس (رضي الله عنهما) قال: كنت خلف رسول الله 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يوما،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فقال لي: (يا غلام، إني أعلمك كلمات: احفظ الله يحفظك، احفظ الله تجده تجاهك،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إذا سألت فاسأل الله، وإذا استعنت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lastRenderedPageBreak/>
        <w:t>فاستعن بالله، واعلم أن الأمة لو اجتمعت على أن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ينفعوك بشيء، لم ينفعوك إلا بشيء قد كتبه الله لك، وإن اجتمعوا على أن يضروك بشيء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لم يضروك إلا بشيء قد كتبه الله عليك، رفعت الأقلام، وجفت الصحف)، ومن الطفولة إلى الشباب ، حيث يقول نبينا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: (سبعة يظلهم الله تعالى في ظله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يوم لا ظل إلا ظله: إمام عدل، وشاب نشأ في عبادة الله، ورجل قلبه معلق في المساجد،</w:t>
      </w:r>
      <w:r w:rsidRPr="00E25073">
        <w:rPr>
          <w:rFonts w:asciiTheme="minorBidi" w:hAnsiTheme="minorBidi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ورجلان تحابا في الله، اجتمعا عليه وتفرقا عليه، ورجل دعته امرأة ذات منصب وجمال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فقال: إني أخاف الله، ورجل تصدق بصدقة فأخفاها حتى لا تعلم شماله ما تنفق يمينه،ورجل ذكر الله خاليا، ففاضت عيناه) .</w:t>
      </w:r>
    </w:p>
    <w:p w14:paraId="15C10C51" w14:textId="72ED608B" w:rsidR="004F3237" w:rsidRPr="00E25073" w:rsidRDefault="004F3237" w:rsidP="0014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 w:cs="Arial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وقد بنى نبينا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الشخصية على التوازن بين حاجات الروح</w:t>
      </w:r>
      <w:r w:rsidR="00140F14" w:rsidRPr="00E25073">
        <w:rPr>
          <w:rFonts w:asciiTheme="minorBidi" w:hAnsiTheme="minorBidi" w:cs="Arial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والجسد ، فلا إغراق في جانب دون آخر، حيث يقول سبحانه: {</w:t>
      </w:r>
      <w:r w:rsidRPr="00E25073">
        <w:rPr>
          <w:sz w:val="48"/>
          <w:szCs w:val="48"/>
          <w:rtl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وَابْتَغِ فِيمَا آتَاكَ اللَّهُ الدَّارَ الْآخِرَةَ ۖ وَلَا تَنسَ نَصِيبَكَ مِنَ الدُّنْيَا 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>)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، وتلك هي الوسطية التي أرشدنا إليها ديننا الحنيف ،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حيث يقول سبحانه: {</w:t>
      </w:r>
      <w:r w:rsidRPr="00E25073">
        <w:rPr>
          <w:sz w:val="48"/>
          <w:szCs w:val="48"/>
          <w:rtl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وَكَذَٰلِكَ جَعَلْنَاكُمْ أُمَّةً وَسَطًا }، ويقول سبحانه: {والذين إذا أنفقوا لم يسرفوا ولم يقتروا وكا</w:t>
      </w:r>
      <w:r w:rsidR="00490F09"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ن بين ذلك قواما}، ويقول تعالى: </w:t>
      </w:r>
      <w:r w:rsidRPr="00E25073">
        <w:rPr>
          <w:sz w:val="48"/>
          <w:szCs w:val="48"/>
          <w:rtl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{وَكُلُوا وَاشْرَبُوا وَلَا تُسْرِفُوا إِنَّهُ لَا يُحِبُّ الْمُسْرِفِينَ}، ويقول نبينا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لسيدنا عبد الله بن عمرو بن العاص (رضي الله عنهما): (صم وأفطر، وقم ونم، فإن لجسدك عليك حقا، وإن يعينك عليك حقا، وإن لزوجك عليك حقا).</w:t>
      </w:r>
    </w:p>
    <w:p w14:paraId="6BB073B0" w14:textId="27810C53" w:rsidR="004F3237" w:rsidRPr="00E25073" w:rsidRDefault="004F3237" w:rsidP="004F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 w:cs="Arial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ومن أهم سمات بناء الشخصية: التمسك بالقيم النبيلة والأخلاق السامية، حيث يقول نبينا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): (أكمل المؤمنين إيمانا أحسنهم خلقا)، ويقول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): (اتق الله حيثما كنت، وأتبع السيئة الحسنة تمحها، وخالق النّاس يخلق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حسن)، وبتلك الشخصيات السوية يتكون مجتمع صالح متماسك يسري الحب والتعاون بين أبنائه، يقول نبينا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): (مثل المؤمنين في توادهم وتراحمهم وتعاطفهم مثل الجسد؛ إذا اشتكى منه عضو تداعى له سائر الجسد بالسهر والحمى)، وكان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نبينا (صل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>ی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الله عليه وسلم) يهتم بغرس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lastRenderedPageBreak/>
        <w:t>الأخلاق والآداب والقيم في النفوس منذ عمر</w:t>
      </w:r>
      <w:r w:rsidRPr="00E25073">
        <w:rPr>
          <w:rFonts w:asciiTheme="minorBidi" w:hAnsiTheme="minorBidi" w:cs="Arial" w:hint="eastAsia"/>
          <w:sz w:val="48"/>
          <w:szCs w:val="48"/>
          <w:rtl/>
          <w:lang w:bidi="ar-EG"/>
        </w:rPr>
        <w:t>الطفولة،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يقول سيدنا عمر بن أبي سلمة (رضي الله عنه): كنت غلاما في حجر رسول الله</w:t>
      </w:r>
      <w:r w:rsidRPr="00E25073">
        <w:rPr>
          <w:rFonts w:asciiTheme="minorBidi" w:hAnsiTheme="minorBidi" w:cs="Arial"/>
          <w:sz w:val="48"/>
          <w:szCs w:val="48"/>
          <w:lang w:bidi="ar-EG"/>
        </w:rPr>
        <w:t xml:space="preserve"> </w:t>
      </w:r>
      <w:r w:rsidR="00140F14" w:rsidRPr="00E25073">
        <w:rPr>
          <w:rFonts w:asciiTheme="minorBidi" w:hAnsiTheme="minorBidi" w:cs="Arial" w:hint="eastAsia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، وكانت يدي تطيش في الصحفة- أي: تتحرك في جوانب الإناء- </w:t>
      </w:r>
      <w:r w:rsidRPr="00E25073">
        <w:rPr>
          <w:rFonts w:asciiTheme="minorBidi" w:hAnsiTheme="minorBidi" w:cs="Arial" w:hint="eastAsia"/>
          <w:sz w:val="48"/>
          <w:szCs w:val="48"/>
          <w:rtl/>
          <w:lang w:bidi="ar-EG"/>
        </w:rPr>
        <w:t>فقال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لي رسول الله 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: (يا غلام، سم الله، وكل بيمينك، وكل مما </w:t>
      </w:r>
      <w:r w:rsidRPr="00E25073">
        <w:rPr>
          <w:rFonts w:asciiTheme="minorBidi" w:hAnsiTheme="minorBidi" w:cs="Arial" w:hint="eastAsia"/>
          <w:sz w:val="48"/>
          <w:szCs w:val="48"/>
          <w:rtl/>
          <w:lang w:bidi="ar-EG"/>
        </w:rPr>
        <w:t>يليك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).</w:t>
      </w:r>
      <w:r w:rsidRPr="00E25073">
        <w:rPr>
          <w:sz w:val="48"/>
          <w:szCs w:val="48"/>
        </w:rPr>
        <w:t xml:space="preserve"> </w:t>
      </w:r>
    </w:p>
    <w:p w14:paraId="1DB3F0FE" w14:textId="69FC00BF" w:rsidR="004F3237" w:rsidRPr="00E25073" w:rsidRDefault="004F3237" w:rsidP="00E2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 w:cs="Arial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الحمد لله رب العالمين، والصلاة والسلام على خاتم الأنبياء والمرسلين، سيدنا محمد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)، وعلى </w:t>
      </w:r>
      <w:proofErr w:type="spellStart"/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آله</w:t>
      </w:r>
      <w:proofErr w:type="spellEnd"/>
      <w:r w:rsidRPr="00E25073">
        <w:rPr>
          <w:rFonts w:asciiTheme="minorBidi" w:hAnsiTheme="minorBidi" w:cs="Arial"/>
          <w:sz w:val="48"/>
          <w:szCs w:val="48"/>
          <w:rtl/>
          <w:lang w:bidi="ar-EG"/>
        </w:rPr>
        <w:t xml:space="preserve"> وصحبه أجمعين.</w:t>
      </w:r>
    </w:p>
    <w:p w14:paraId="60461EEC" w14:textId="67F4E9D4" w:rsidR="004F3237" w:rsidRPr="00E25073" w:rsidRDefault="004F3237" w:rsidP="00E2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both"/>
        <w:rPr>
          <w:rFonts w:asciiTheme="minorBidi" w:hAnsiTheme="minorBidi" w:cs="Arial"/>
          <w:sz w:val="48"/>
          <w:szCs w:val="48"/>
          <w:lang w:bidi="ar-EG"/>
        </w:rPr>
      </w:pP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ومن أهم سمات بناء الشخصية أيضا : المسئولية والإيجابية، والحرص على العمل،</w:t>
      </w:r>
      <w:r w:rsidR="00E25073">
        <w:rPr>
          <w:rFonts w:asciiTheme="minorBidi" w:hAnsiTheme="minorBidi" w:cs="Arial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بل على إتقانه ، حيث يقول نبينا (عليه الصلاة والسلام): (احرص على ما ينفعك، واست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>ع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ن بالله ولا تعجز)، وقال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لرجل يسأله مالا: (اذهب فاحتطب وبع، ولا أري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>ن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ك خمسة عشر يوما ففعل، فجاء وقد أصاب عشرة دراهم، فاشترى يبعضها ثوبا ويبعضها:طعامًا، فقال رسول الله : هذا خير لك من أن تجيء المسألة نكتة في وجهك يوم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القيامة)، بل بلغ الحرص على الإيجابية حدا جعل النبي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يقول: (إن قامت الساعة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 في يد أحدكم فسيلة، فإن استطاع أن لا تقوم حتى يغرسها فليغرسها)</w:t>
      </w:r>
      <w:r w:rsidRPr="00E25073">
        <w:rPr>
          <w:rFonts w:asciiTheme="minorBidi" w:hAnsiTheme="minorBidi" w:cs="Arial" w:hint="cs"/>
          <w:sz w:val="48"/>
          <w:szCs w:val="48"/>
          <w:rtl/>
          <w:lang w:bidi="ar-EG"/>
        </w:rPr>
        <w:t xml:space="preserve"> 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ويقول (</w:t>
      </w:r>
      <w:r w:rsidR="00140F14" w:rsidRPr="00E25073">
        <w:rPr>
          <w:rFonts w:asciiTheme="minorBidi" w:hAnsiTheme="minorBidi" w:cs="Arial"/>
          <w:sz w:val="48"/>
          <w:szCs w:val="48"/>
          <w:rtl/>
          <w:lang w:bidi="ar-EG"/>
        </w:rPr>
        <w:t>ﷺ</w:t>
      </w:r>
      <w:r w:rsidRPr="00E25073">
        <w:rPr>
          <w:rFonts w:asciiTheme="minorBidi" w:hAnsiTheme="minorBidi" w:cs="Arial"/>
          <w:sz w:val="48"/>
          <w:szCs w:val="48"/>
          <w:rtl/>
          <w:lang w:bidi="ar-EG"/>
        </w:rPr>
        <w:t>) : ( إن الله يحب إذا عمل أحدكم عملا أن يتقنه ) .</w:t>
      </w:r>
    </w:p>
    <w:p w14:paraId="7D1D3B3E" w14:textId="77777777" w:rsidR="004F3237" w:rsidRPr="00E25073" w:rsidRDefault="004F3237" w:rsidP="00E2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sz w:val="48"/>
          <w:szCs w:val="48"/>
          <w:lang w:bidi="ar-EG"/>
        </w:rPr>
      </w:pPr>
      <w:r w:rsidRPr="00E25073">
        <w:rPr>
          <w:rFonts w:asciiTheme="minorBidi" w:hAnsiTheme="minorBidi" w:cs="PT Bold Heading"/>
          <w:sz w:val="48"/>
          <w:szCs w:val="48"/>
          <w:rtl/>
          <w:lang w:bidi="ar-EG"/>
        </w:rPr>
        <w:t>اللهم صل وسلم وبارك على سيدنا محمد وعلى آله وصحبه أجمعين</w:t>
      </w:r>
    </w:p>
    <w:p w14:paraId="4502DB84" w14:textId="0E1590BA" w:rsidR="004F3237" w:rsidRPr="00E25073" w:rsidRDefault="004F3237" w:rsidP="00E2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sz w:val="48"/>
          <w:szCs w:val="48"/>
          <w:lang w:bidi="ar-EG"/>
        </w:rPr>
      </w:pPr>
      <w:r w:rsidRPr="00E25073">
        <w:rPr>
          <w:rFonts w:asciiTheme="minorBidi" w:hAnsiTheme="minorBidi" w:cs="PT Bold Heading"/>
          <w:sz w:val="48"/>
          <w:szCs w:val="48"/>
          <w:rtl/>
          <w:lang w:bidi="ar-EG"/>
        </w:rPr>
        <w:t>واحفظ بلادنا مصر، وسائر بلاد العالمين</w:t>
      </w:r>
    </w:p>
    <w:p w14:paraId="62401332" w14:textId="77777777" w:rsidR="00172943" w:rsidRPr="00E25073" w:rsidRDefault="00043484" w:rsidP="00AA0C4A">
      <w:pPr>
        <w:bidi/>
        <w:jc w:val="both"/>
        <w:rPr>
          <w:rFonts w:asciiTheme="majorBidi" w:hAnsiTheme="majorBidi" w:cstheme="majorBidi"/>
          <w:sz w:val="48"/>
          <w:szCs w:val="48"/>
        </w:rPr>
      </w:pPr>
      <w:r w:rsidRPr="00E25073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E2507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5B87" w14:textId="77777777" w:rsidR="0038531F" w:rsidRDefault="0038531F" w:rsidP="00043484">
      <w:pPr>
        <w:spacing w:after="0" w:line="240" w:lineRule="auto"/>
      </w:pPr>
      <w:r>
        <w:separator/>
      </w:r>
    </w:p>
  </w:endnote>
  <w:endnote w:type="continuationSeparator" w:id="0">
    <w:p w14:paraId="5DF6E327" w14:textId="77777777" w:rsidR="0038531F" w:rsidRDefault="0038531F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69DC" w14:textId="77777777" w:rsidR="0038531F" w:rsidRDefault="0038531F" w:rsidP="00043484">
      <w:pPr>
        <w:spacing w:after="0" w:line="240" w:lineRule="auto"/>
      </w:pPr>
      <w:r>
        <w:separator/>
      </w:r>
    </w:p>
  </w:footnote>
  <w:footnote w:type="continuationSeparator" w:id="0">
    <w:p w14:paraId="1A4BC075" w14:textId="77777777" w:rsidR="0038531F" w:rsidRDefault="0038531F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70ED"/>
    <w:rsid w:val="000479D7"/>
    <w:rsid w:val="0005253A"/>
    <w:rsid w:val="00055A36"/>
    <w:rsid w:val="00055F08"/>
    <w:rsid w:val="00056052"/>
    <w:rsid w:val="00056E24"/>
    <w:rsid w:val="00064853"/>
    <w:rsid w:val="000658C9"/>
    <w:rsid w:val="0006663B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C75B7"/>
    <w:rsid w:val="001C7A25"/>
    <w:rsid w:val="001D4AA1"/>
    <w:rsid w:val="001E52D8"/>
    <w:rsid w:val="001F7E4F"/>
    <w:rsid w:val="002002E7"/>
    <w:rsid w:val="002071B3"/>
    <w:rsid w:val="00213E4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542BC"/>
    <w:rsid w:val="002553EA"/>
    <w:rsid w:val="00256261"/>
    <w:rsid w:val="002616E4"/>
    <w:rsid w:val="00266380"/>
    <w:rsid w:val="002809DF"/>
    <w:rsid w:val="0029199C"/>
    <w:rsid w:val="002A4B3F"/>
    <w:rsid w:val="002A734C"/>
    <w:rsid w:val="002B1FDA"/>
    <w:rsid w:val="002C2CBA"/>
    <w:rsid w:val="002C41E6"/>
    <w:rsid w:val="002C5A24"/>
    <w:rsid w:val="002C74BB"/>
    <w:rsid w:val="002D04A9"/>
    <w:rsid w:val="002D31BD"/>
    <w:rsid w:val="002D3867"/>
    <w:rsid w:val="002D3FD0"/>
    <w:rsid w:val="002E1CE5"/>
    <w:rsid w:val="002E2E6D"/>
    <w:rsid w:val="002F4A49"/>
    <w:rsid w:val="00311166"/>
    <w:rsid w:val="00313A84"/>
    <w:rsid w:val="00314B72"/>
    <w:rsid w:val="00320E3F"/>
    <w:rsid w:val="003234B0"/>
    <w:rsid w:val="003255CA"/>
    <w:rsid w:val="003313B0"/>
    <w:rsid w:val="00331C1B"/>
    <w:rsid w:val="00332362"/>
    <w:rsid w:val="00335D80"/>
    <w:rsid w:val="00340878"/>
    <w:rsid w:val="00344A84"/>
    <w:rsid w:val="003501DE"/>
    <w:rsid w:val="00356F10"/>
    <w:rsid w:val="00357537"/>
    <w:rsid w:val="00361E05"/>
    <w:rsid w:val="00363ACC"/>
    <w:rsid w:val="00364773"/>
    <w:rsid w:val="003656BB"/>
    <w:rsid w:val="003726D4"/>
    <w:rsid w:val="00383084"/>
    <w:rsid w:val="0038531F"/>
    <w:rsid w:val="00385BC8"/>
    <w:rsid w:val="003A0E4D"/>
    <w:rsid w:val="003A3DDC"/>
    <w:rsid w:val="003B5515"/>
    <w:rsid w:val="003C0E72"/>
    <w:rsid w:val="003F08EE"/>
    <w:rsid w:val="00407752"/>
    <w:rsid w:val="0042352A"/>
    <w:rsid w:val="0043182D"/>
    <w:rsid w:val="00432171"/>
    <w:rsid w:val="00437767"/>
    <w:rsid w:val="0043783F"/>
    <w:rsid w:val="0044205F"/>
    <w:rsid w:val="00443631"/>
    <w:rsid w:val="00453054"/>
    <w:rsid w:val="00457189"/>
    <w:rsid w:val="00465033"/>
    <w:rsid w:val="0047171A"/>
    <w:rsid w:val="00471C79"/>
    <w:rsid w:val="00473D19"/>
    <w:rsid w:val="00476528"/>
    <w:rsid w:val="004766A2"/>
    <w:rsid w:val="00482DCA"/>
    <w:rsid w:val="00490F09"/>
    <w:rsid w:val="00495056"/>
    <w:rsid w:val="004A15F9"/>
    <w:rsid w:val="004A3CBA"/>
    <w:rsid w:val="004A5CA6"/>
    <w:rsid w:val="004A7E0B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4F3237"/>
    <w:rsid w:val="0050366E"/>
    <w:rsid w:val="00506C01"/>
    <w:rsid w:val="0051179B"/>
    <w:rsid w:val="0051478B"/>
    <w:rsid w:val="00517E5E"/>
    <w:rsid w:val="00520C7E"/>
    <w:rsid w:val="005210D9"/>
    <w:rsid w:val="00527D8B"/>
    <w:rsid w:val="00535461"/>
    <w:rsid w:val="00535D3F"/>
    <w:rsid w:val="005445DE"/>
    <w:rsid w:val="0055788F"/>
    <w:rsid w:val="005627FA"/>
    <w:rsid w:val="00564BCD"/>
    <w:rsid w:val="00571CE4"/>
    <w:rsid w:val="0057271F"/>
    <w:rsid w:val="00581184"/>
    <w:rsid w:val="00582FA2"/>
    <w:rsid w:val="0058345E"/>
    <w:rsid w:val="005B5778"/>
    <w:rsid w:val="005D0793"/>
    <w:rsid w:val="005E013E"/>
    <w:rsid w:val="005E0C95"/>
    <w:rsid w:val="005E27A1"/>
    <w:rsid w:val="005E425A"/>
    <w:rsid w:val="006040D4"/>
    <w:rsid w:val="0060605D"/>
    <w:rsid w:val="00611565"/>
    <w:rsid w:val="00616938"/>
    <w:rsid w:val="006249D8"/>
    <w:rsid w:val="0063246F"/>
    <w:rsid w:val="0063686C"/>
    <w:rsid w:val="0064141C"/>
    <w:rsid w:val="00647B8C"/>
    <w:rsid w:val="00653D7B"/>
    <w:rsid w:val="0065448C"/>
    <w:rsid w:val="00654D91"/>
    <w:rsid w:val="006556A6"/>
    <w:rsid w:val="0067620C"/>
    <w:rsid w:val="006802FD"/>
    <w:rsid w:val="006807C0"/>
    <w:rsid w:val="00685051"/>
    <w:rsid w:val="00693618"/>
    <w:rsid w:val="00697731"/>
    <w:rsid w:val="006A08A3"/>
    <w:rsid w:val="006A2361"/>
    <w:rsid w:val="006D36DC"/>
    <w:rsid w:val="006D3830"/>
    <w:rsid w:val="006D4319"/>
    <w:rsid w:val="006E2465"/>
    <w:rsid w:val="006E3511"/>
    <w:rsid w:val="006F00A6"/>
    <w:rsid w:val="006F0EDF"/>
    <w:rsid w:val="007037A6"/>
    <w:rsid w:val="007040BD"/>
    <w:rsid w:val="00712930"/>
    <w:rsid w:val="007213B2"/>
    <w:rsid w:val="007215E3"/>
    <w:rsid w:val="00722710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58F9"/>
    <w:rsid w:val="00795844"/>
    <w:rsid w:val="00795AF6"/>
    <w:rsid w:val="00797F08"/>
    <w:rsid w:val="007A118E"/>
    <w:rsid w:val="007B4B18"/>
    <w:rsid w:val="007B5AB3"/>
    <w:rsid w:val="007C3B43"/>
    <w:rsid w:val="007C6A82"/>
    <w:rsid w:val="007D768C"/>
    <w:rsid w:val="007F1FF2"/>
    <w:rsid w:val="007F2F6F"/>
    <w:rsid w:val="007F53F4"/>
    <w:rsid w:val="00805DAD"/>
    <w:rsid w:val="00813931"/>
    <w:rsid w:val="00813BE1"/>
    <w:rsid w:val="00813EBB"/>
    <w:rsid w:val="00834539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7AAF"/>
    <w:rsid w:val="00883E47"/>
    <w:rsid w:val="0088420E"/>
    <w:rsid w:val="0088443E"/>
    <w:rsid w:val="0088666E"/>
    <w:rsid w:val="00886F76"/>
    <w:rsid w:val="00890D3A"/>
    <w:rsid w:val="008B36A5"/>
    <w:rsid w:val="008B5AFB"/>
    <w:rsid w:val="008B647F"/>
    <w:rsid w:val="008C3F25"/>
    <w:rsid w:val="008C6A37"/>
    <w:rsid w:val="008D0F43"/>
    <w:rsid w:val="008D0FFA"/>
    <w:rsid w:val="008D3486"/>
    <w:rsid w:val="008D39B9"/>
    <w:rsid w:val="008E0D19"/>
    <w:rsid w:val="008E3E17"/>
    <w:rsid w:val="008E6A65"/>
    <w:rsid w:val="009053E2"/>
    <w:rsid w:val="009058A9"/>
    <w:rsid w:val="00906A16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809DC"/>
    <w:rsid w:val="00991E08"/>
    <w:rsid w:val="009930DF"/>
    <w:rsid w:val="009A68A4"/>
    <w:rsid w:val="009B02A6"/>
    <w:rsid w:val="009B2480"/>
    <w:rsid w:val="009D35E7"/>
    <w:rsid w:val="009D5832"/>
    <w:rsid w:val="009F28D8"/>
    <w:rsid w:val="009F5452"/>
    <w:rsid w:val="009F70CE"/>
    <w:rsid w:val="00A02FFF"/>
    <w:rsid w:val="00A06096"/>
    <w:rsid w:val="00A133C8"/>
    <w:rsid w:val="00A134F6"/>
    <w:rsid w:val="00A17F91"/>
    <w:rsid w:val="00A209EA"/>
    <w:rsid w:val="00A238A7"/>
    <w:rsid w:val="00A274B9"/>
    <w:rsid w:val="00A31F32"/>
    <w:rsid w:val="00A31FCA"/>
    <w:rsid w:val="00A32BB8"/>
    <w:rsid w:val="00A331B5"/>
    <w:rsid w:val="00A5230E"/>
    <w:rsid w:val="00A5263C"/>
    <w:rsid w:val="00A5646A"/>
    <w:rsid w:val="00A64878"/>
    <w:rsid w:val="00A664E4"/>
    <w:rsid w:val="00A76D0C"/>
    <w:rsid w:val="00A801B7"/>
    <w:rsid w:val="00A80921"/>
    <w:rsid w:val="00A80A05"/>
    <w:rsid w:val="00A810E2"/>
    <w:rsid w:val="00A84F3B"/>
    <w:rsid w:val="00A86130"/>
    <w:rsid w:val="00A86FDD"/>
    <w:rsid w:val="00A87F4F"/>
    <w:rsid w:val="00A91A1B"/>
    <w:rsid w:val="00AA0B3F"/>
    <w:rsid w:val="00AA0C4A"/>
    <w:rsid w:val="00AA316D"/>
    <w:rsid w:val="00AC4F43"/>
    <w:rsid w:val="00AC691E"/>
    <w:rsid w:val="00AD0A9C"/>
    <w:rsid w:val="00AD0BC4"/>
    <w:rsid w:val="00AD2146"/>
    <w:rsid w:val="00AE3949"/>
    <w:rsid w:val="00AE4E93"/>
    <w:rsid w:val="00AE5F3E"/>
    <w:rsid w:val="00AE6FC1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D6E35"/>
    <w:rsid w:val="00BE2330"/>
    <w:rsid w:val="00BE480B"/>
    <w:rsid w:val="00BF522B"/>
    <w:rsid w:val="00C05177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74543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D9B"/>
    <w:rsid w:val="00CA5038"/>
    <w:rsid w:val="00CA79DC"/>
    <w:rsid w:val="00CB0CC8"/>
    <w:rsid w:val="00CB5147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1849"/>
    <w:rsid w:val="00CF22F8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CB9"/>
    <w:rsid w:val="00DA7A61"/>
    <w:rsid w:val="00DB1221"/>
    <w:rsid w:val="00DB28AC"/>
    <w:rsid w:val="00DB7B19"/>
    <w:rsid w:val="00DC2564"/>
    <w:rsid w:val="00DC4C71"/>
    <w:rsid w:val="00DC4CFF"/>
    <w:rsid w:val="00DD08D8"/>
    <w:rsid w:val="00DD2DE9"/>
    <w:rsid w:val="00DD328B"/>
    <w:rsid w:val="00DD7EF8"/>
    <w:rsid w:val="00DE0723"/>
    <w:rsid w:val="00DE36B9"/>
    <w:rsid w:val="00DE6256"/>
    <w:rsid w:val="00DF5020"/>
    <w:rsid w:val="00E015E0"/>
    <w:rsid w:val="00E1280A"/>
    <w:rsid w:val="00E14073"/>
    <w:rsid w:val="00E2147D"/>
    <w:rsid w:val="00E231AE"/>
    <w:rsid w:val="00E2352D"/>
    <w:rsid w:val="00E235EC"/>
    <w:rsid w:val="00E25073"/>
    <w:rsid w:val="00E30290"/>
    <w:rsid w:val="00E315CA"/>
    <w:rsid w:val="00E40373"/>
    <w:rsid w:val="00E51ABE"/>
    <w:rsid w:val="00E52A9D"/>
    <w:rsid w:val="00E5521C"/>
    <w:rsid w:val="00E7077A"/>
    <w:rsid w:val="00E70A25"/>
    <w:rsid w:val="00E742B9"/>
    <w:rsid w:val="00E769BB"/>
    <w:rsid w:val="00E80A9B"/>
    <w:rsid w:val="00E87A29"/>
    <w:rsid w:val="00E957E3"/>
    <w:rsid w:val="00E96B37"/>
    <w:rsid w:val="00EA579C"/>
    <w:rsid w:val="00EC2DA1"/>
    <w:rsid w:val="00ED28EF"/>
    <w:rsid w:val="00ED37FF"/>
    <w:rsid w:val="00ED42A3"/>
    <w:rsid w:val="00ED7B71"/>
    <w:rsid w:val="00EE086B"/>
    <w:rsid w:val="00EE185C"/>
    <w:rsid w:val="00EE2134"/>
    <w:rsid w:val="00EE46D4"/>
    <w:rsid w:val="00EE73F6"/>
    <w:rsid w:val="00EF2059"/>
    <w:rsid w:val="00EF46C0"/>
    <w:rsid w:val="00EF5854"/>
    <w:rsid w:val="00F03538"/>
    <w:rsid w:val="00F05A77"/>
    <w:rsid w:val="00F0612A"/>
    <w:rsid w:val="00F076B7"/>
    <w:rsid w:val="00F1304E"/>
    <w:rsid w:val="00F14B9B"/>
    <w:rsid w:val="00F167D6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6527"/>
    <w:rsid w:val="00F476C3"/>
    <w:rsid w:val="00F50D71"/>
    <w:rsid w:val="00F532E5"/>
    <w:rsid w:val="00F62C73"/>
    <w:rsid w:val="00F72E0F"/>
    <w:rsid w:val="00F804E5"/>
    <w:rsid w:val="00F90EF9"/>
    <w:rsid w:val="00F91387"/>
    <w:rsid w:val="00F9363F"/>
    <w:rsid w:val="00F94EB7"/>
    <w:rsid w:val="00F9531F"/>
    <w:rsid w:val="00FA497F"/>
    <w:rsid w:val="00FB524C"/>
    <w:rsid w:val="00FB7766"/>
    <w:rsid w:val="00FC2095"/>
    <w:rsid w:val="00FC3574"/>
    <w:rsid w:val="00FD622C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2022-10-14T15:49:00Z</cp:lastPrinted>
  <dcterms:created xsi:type="dcterms:W3CDTF">2022-10-14T15:50:00Z</dcterms:created>
  <dcterms:modified xsi:type="dcterms:W3CDTF">2022-10-14T15:50:00Z</dcterms:modified>
</cp:coreProperties>
</file>