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A0F7" w14:textId="67EDADB3" w:rsidR="00B034A2" w:rsidRPr="000B2DC3" w:rsidRDefault="00591D6B" w:rsidP="00A96AB6">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Theme="majorBidi" w:hAnsiTheme="majorBidi" w:cs="PT Bold Heading"/>
          <w:b/>
          <w:bCs/>
          <w:sz w:val="68"/>
          <w:szCs w:val="68"/>
          <w:rtl/>
        </w:rPr>
      </w:pPr>
      <w:r w:rsidRPr="000B2DC3">
        <w:rPr>
          <w:rFonts w:asciiTheme="majorBidi" w:hAnsiTheme="majorBidi" w:cs="PT Bold Heading"/>
          <w:b/>
          <w:bCs/>
          <w:noProof/>
          <w:sz w:val="68"/>
          <w:szCs w:val="68"/>
          <w:rtl/>
        </w:rPr>
        <w:drawing>
          <wp:anchor distT="0" distB="0" distL="114300" distR="114300" simplePos="0" relativeHeight="251662336" behindDoc="0" locked="0" layoutInCell="1" allowOverlap="1" wp14:anchorId="6ED5D37A" wp14:editId="7500D079">
            <wp:simplePos x="0" y="0"/>
            <wp:positionH relativeFrom="margin">
              <wp:align>center</wp:align>
            </wp:positionH>
            <wp:positionV relativeFrom="paragraph">
              <wp:posOffset>0</wp:posOffset>
            </wp:positionV>
            <wp:extent cx="6858000" cy="1028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028700"/>
                    </a:xfrm>
                    <a:prstGeom prst="rect">
                      <a:avLst/>
                    </a:prstGeom>
                  </pic:spPr>
                </pic:pic>
              </a:graphicData>
            </a:graphic>
            <wp14:sizeRelH relativeFrom="margin">
              <wp14:pctWidth>0</wp14:pctWidth>
            </wp14:sizeRelH>
            <wp14:sizeRelV relativeFrom="margin">
              <wp14:pctHeight>0</wp14:pctHeight>
            </wp14:sizeRelV>
          </wp:anchor>
        </w:drawing>
      </w:r>
      <w:r w:rsidR="00B034A2" w:rsidRPr="000B2DC3">
        <w:rPr>
          <w:rFonts w:asciiTheme="majorBidi" w:hAnsiTheme="majorBidi" w:cs="PT Bold Heading"/>
          <w:b/>
          <w:bCs/>
          <w:sz w:val="68"/>
          <w:szCs w:val="68"/>
          <w:rtl/>
        </w:rPr>
        <w:t xml:space="preserve"> </w:t>
      </w:r>
      <w:r w:rsidR="000B2DC3" w:rsidRPr="000B2DC3">
        <w:rPr>
          <w:rFonts w:asciiTheme="majorBidi" w:hAnsiTheme="majorBidi" w:cs="PT Bold Heading"/>
          <w:b/>
          <w:bCs/>
          <w:sz w:val="68"/>
          <w:szCs w:val="68"/>
          <w:rtl/>
        </w:rPr>
        <w:t>الأخذ بالأسباب في الهجرة النبوية المشرفة</w:t>
      </w:r>
    </w:p>
    <w:p w14:paraId="0978025E" w14:textId="052EEC4E" w:rsidR="00A85939" w:rsidRPr="000B2DC3" w:rsidRDefault="00CA2966" w:rsidP="00A96A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48"/>
          <w:szCs w:val="48"/>
        </w:rPr>
      </w:pPr>
      <w:r w:rsidRPr="000B2DC3">
        <w:rPr>
          <w:rFonts w:asciiTheme="majorBidi" w:hAnsiTheme="majorBidi" w:cs="PT Bold Heading"/>
          <w:sz w:val="48"/>
          <w:szCs w:val="48"/>
        </w:rPr>
        <w:t xml:space="preserve"> </w:t>
      </w:r>
      <w:r w:rsidR="000B2DC3" w:rsidRPr="000B2DC3">
        <w:rPr>
          <w:rFonts w:asciiTheme="majorBidi" w:hAnsiTheme="majorBidi" w:cs="PT Bold Heading"/>
          <w:sz w:val="48"/>
          <w:szCs w:val="48"/>
        </w:rPr>
        <w:t>3</w:t>
      </w:r>
      <w:r w:rsidR="00A85939" w:rsidRPr="000B2DC3">
        <w:rPr>
          <w:rFonts w:asciiTheme="majorBidi" w:hAnsiTheme="majorBidi" w:cs="PT Bold Heading"/>
          <w:sz w:val="48"/>
          <w:szCs w:val="48"/>
        </w:rPr>
        <w:t xml:space="preserve"> </w:t>
      </w:r>
      <w:r w:rsidR="000B2DC3" w:rsidRPr="000B2DC3">
        <w:rPr>
          <w:rFonts w:asciiTheme="majorBidi" w:hAnsiTheme="majorBidi" w:cs="PT Bold Heading" w:hint="cs"/>
          <w:sz w:val="48"/>
          <w:szCs w:val="48"/>
          <w:rtl/>
          <w:lang w:bidi="ar-EG"/>
        </w:rPr>
        <w:t>محرم</w:t>
      </w:r>
      <w:r w:rsidR="00A85939" w:rsidRPr="000B2DC3">
        <w:rPr>
          <w:rFonts w:asciiTheme="majorBidi" w:hAnsiTheme="majorBidi" w:cs="PT Bold Heading"/>
          <w:sz w:val="48"/>
          <w:szCs w:val="48"/>
          <w:rtl/>
        </w:rPr>
        <w:t xml:space="preserve"> </w:t>
      </w:r>
      <w:r w:rsidR="000B2DC3" w:rsidRPr="000B2DC3">
        <w:rPr>
          <w:rFonts w:asciiTheme="majorBidi" w:hAnsiTheme="majorBidi" w:cs="PT Bold Heading" w:hint="cs"/>
          <w:sz w:val="48"/>
          <w:szCs w:val="48"/>
          <w:rtl/>
        </w:rPr>
        <w:t>1445</w:t>
      </w:r>
      <w:r w:rsidRPr="000B2DC3">
        <w:rPr>
          <w:rFonts w:asciiTheme="majorBidi" w:hAnsiTheme="majorBidi" w:cs="PT Bold Heading" w:hint="cs"/>
          <w:sz w:val="48"/>
          <w:szCs w:val="48"/>
          <w:rtl/>
        </w:rPr>
        <w:t xml:space="preserve">هـ </w:t>
      </w:r>
      <w:r w:rsidRPr="000B2DC3">
        <w:rPr>
          <w:rFonts w:asciiTheme="majorBidi" w:hAnsiTheme="majorBidi" w:cs="Cambria" w:hint="cs"/>
          <w:sz w:val="48"/>
          <w:szCs w:val="48"/>
          <w:rtl/>
        </w:rPr>
        <w:t>-</w:t>
      </w:r>
      <w:r w:rsidR="000B2DC3" w:rsidRPr="000B2DC3">
        <w:rPr>
          <w:rFonts w:asciiTheme="majorBidi" w:hAnsiTheme="majorBidi" w:cs="PT Bold Heading" w:hint="cs"/>
          <w:sz w:val="48"/>
          <w:szCs w:val="48"/>
          <w:rtl/>
        </w:rPr>
        <w:t>21</w:t>
      </w:r>
      <w:r w:rsidR="00A85939" w:rsidRPr="000B2DC3">
        <w:rPr>
          <w:rFonts w:asciiTheme="majorBidi" w:hAnsiTheme="majorBidi" w:cs="PT Bold Heading"/>
          <w:sz w:val="48"/>
          <w:szCs w:val="48"/>
          <w:rtl/>
        </w:rPr>
        <w:t xml:space="preserve"> يوليو </w:t>
      </w:r>
      <w:r w:rsidRPr="000B2DC3">
        <w:rPr>
          <w:rFonts w:asciiTheme="majorBidi" w:hAnsiTheme="majorBidi" w:cs="PT Bold Heading" w:hint="cs"/>
          <w:sz w:val="48"/>
          <w:szCs w:val="48"/>
          <w:rtl/>
        </w:rPr>
        <w:t>2023</w:t>
      </w:r>
      <w:r w:rsidR="00A85939" w:rsidRPr="000B2DC3">
        <w:rPr>
          <w:rFonts w:asciiTheme="majorBidi" w:hAnsiTheme="majorBidi" w:cs="PT Bold Heading"/>
          <w:sz w:val="48"/>
          <w:szCs w:val="48"/>
          <w:rtl/>
        </w:rPr>
        <w:t>م</w:t>
      </w:r>
    </w:p>
    <w:p w14:paraId="5BFF936F" w14:textId="77777777" w:rsidR="00BA1E8B" w:rsidRPr="00A96AB6" w:rsidRDefault="00BA1E8B" w:rsidP="00A85939">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center"/>
        <w:rPr>
          <w:rFonts w:asciiTheme="majorBidi" w:hAnsiTheme="majorBidi" w:cs="PT Bold Heading"/>
          <w:color w:val="000000" w:themeColor="text1"/>
          <w:sz w:val="40"/>
          <w:szCs w:val="40"/>
          <w:rtl/>
        </w:rPr>
      </w:pPr>
      <w:r w:rsidRPr="00A96AB6">
        <w:rPr>
          <w:rFonts w:asciiTheme="majorBidi" w:hAnsiTheme="majorBidi" w:cs="PT Bold Heading"/>
          <w:b/>
          <w:bCs/>
          <w:color w:val="000000" w:themeColor="text1"/>
          <w:sz w:val="40"/>
          <w:szCs w:val="40"/>
          <w:rtl/>
        </w:rPr>
        <w:t>المـــوضــــــــــوع</w:t>
      </w:r>
    </w:p>
    <w:p w14:paraId="67DF993D" w14:textId="77777777" w:rsidR="004953BE" w:rsidRPr="004953BE" w:rsidRDefault="004953BE" w:rsidP="004953BE">
      <w:pPr>
        <w:bidi/>
        <w:spacing w:line="240" w:lineRule="auto"/>
        <w:jc w:val="both"/>
        <w:rPr>
          <w:rFonts w:ascii="Simplified Arabic" w:hAnsi="Simplified Arabic" w:cs="PT Bold Heading"/>
          <w:sz w:val="42"/>
          <w:szCs w:val="42"/>
        </w:rPr>
      </w:pPr>
      <w:r w:rsidRPr="004953BE">
        <w:rPr>
          <w:rFonts w:ascii="Simplified Arabic" w:hAnsi="Simplified Arabic" w:cs="Simplified Arabic"/>
          <w:sz w:val="42"/>
          <w:szCs w:val="42"/>
          <w:rtl/>
        </w:rPr>
        <w:t xml:space="preserve">الحمدُ للهِ ربِّ العالمين، القائلِ في كتابِه الكريمِ: {إِلَّا تَنصُرُوهُ فَقَدْ نَصَرَهُ اللَّهُ إِذْ أَخْرَجَهُ الَّذِينَ كَفَرُوا ثَانِيَ اثْنَيْنِ إِذْ هُمَا فِي الْغَارِ إِذْ يَقُولُ لِصَاحِبِهِ لَا تَحْزَنْ إِنَّ اللَّهَ مَعَنَا ۖ فَأَنزَلَ اللَّهُ سَكِينَتَهُ عَلَيْهِ وَأَيَّدَهُ بِجُنُودٍ لَّمْ تَرَوْهَا وَجَعَلَ كَلِمَةَ الَّذِينَ كَفَرُوا السُّفْلَىٰ ۗ وَكَلِمَةُ اللَّهِ هِيَ الْعُلْيَا ۗ وَاللَّهُ عَزِيزٌ حَكِيمٌ}، وأشهدُ أن لا إلهَ إلّا اللهُ وحدَهُ لا شريكَ لهُ، وأشهدُ أنّ سيدَنَا ونبيَّنَا مُحمدًا عبدُه ورسولُه، اللهُمّ صلِّ وسلمْ وباركْ عليهِ، وعلى </w:t>
      </w:r>
      <w:proofErr w:type="spellStart"/>
      <w:r w:rsidRPr="004953BE">
        <w:rPr>
          <w:rFonts w:ascii="Simplified Arabic" w:hAnsi="Simplified Arabic" w:cs="Simplified Arabic"/>
          <w:sz w:val="42"/>
          <w:szCs w:val="42"/>
          <w:rtl/>
        </w:rPr>
        <w:t>آلهِ</w:t>
      </w:r>
      <w:proofErr w:type="spellEnd"/>
      <w:r w:rsidRPr="004953BE">
        <w:rPr>
          <w:rFonts w:ascii="Simplified Arabic" w:hAnsi="Simplified Arabic" w:cs="Simplified Arabic"/>
          <w:sz w:val="42"/>
          <w:szCs w:val="42"/>
          <w:rtl/>
        </w:rPr>
        <w:t xml:space="preserve"> وصحبهِ، ومَن تبعَهُم بإحسانٍ إلى يومِ الدينِ، </w:t>
      </w:r>
      <w:r w:rsidRPr="004953BE">
        <w:rPr>
          <w:rFonts w:ascii="Simplified Arabic" w:hAnsi="Simplified Arabic" w:cs="PT Bold Heading"/>
          <w:sz w:val="42"/>
          <w:szCs w:val="42"/>
          <w:rtl/>
        </w:rPr>
        <w:t>وبعدُ:</w:t>
      </w:r>
    </w:p>
    <w:p w14:paraId="0806963A" w14:textId="77777777" w:rsidR="004953BE" w:rsidRPr="004953BE" w:rsidRDefault="004953BE" w:rsidP="004953BE">
      <w:pPr>
        <w:bidi/>
        <w:spacing w:line="240" w:lineRule="auto"/>
        <w:jc w:val="both"/>
        <w:rPr>
          <w:rFonts w:ascii="Simplified Arabic" w:hAnsi="Simplified Arabic" w:cs="Simplified Arabic"/>
          <w:sz w:val="42"/>
          <w:szCs w:val="42"/>
        </w:rPr>
      </w:pPr>
      <w:r w:rsidRPr="004953BE">
        <w:rPr>
          <w:rFonts w:ascii="Simplified Arabic" w:hAnsi="Simplified Arabic" w:cs="Simplified Arabic"/>
          <w:sz w:val="42"/>
          <w:szCs w:val="42"/>
          <w:rtl/>
        </w:rPr>
        <w:t xml:space="preserve">فإنّ المتأملَ في الهجرةِ النبويةِ الشريفةِ مِن مكةَ المكرمةِ إلى المدينةِ المنورةِ يستنبطُ منها دروسًا عظيمةً وفوائدَ جمةً، مِن أهمِّهَا ضرورةُ الأخذِ بالأسبابِ، فالأخذُ بالأسبابِ سنةٌ كونيةٌ، حيثُ جعلَ الحقُّ سبحانَه لكلِّ شيءٍ سببًا، كمَا أنّه عبادةٌ إيمانيةٌ، فدينُنَا دينُ التوكلِ والأخذِ بالأسبابِ والعملِ، لا التواكلِ والضعفِ والكسلِ، حيثُ يقولُ نبيُّنَا </w:t>
      </w:r>
      <w:r w:rsidRPr="004953BE">
        <w:rPr>
          <w:rFonts w:ascii="Simplified Arabic" w:eastAsia="Times New Roman" w:hAnsi="Simplified Arabic" w:cs="Simplified Arabic"/>
          <w:sz w:val="42"/>
          <w:szCs w:val="42"/>
          <w:rtl/>
          <w:lang w:bidi="ar-EG"/>
        </w:rPr>
        <w:t>ﷺ</w:t>
      </w:r>
      <w:r w:rsidRPr="004953BE">
        <w:rPr>
          <w:rFonts w:ascii="Simplified Arabic" w:hAnsi="Simplified Arabic" w:cs="Simplified Arabic"/>
          <w:sz w:val="42"/>
          <w:szCs w:val="42"/>
          <w:rtl/>
        </w:rPr>
        <w:t>: (لو أنَّكُم تتوكَلُونَ على اللهِ حقَّ توكلِه، لرُزِقْتُم كما يُرزَقُ الطيرُ، تغدُو خماصًا وتروحُ بطانًا).</w:t>
      </w:r>
    </w:p>
    <w:p w14:paraId="7FBDD31B" w14:textId="77777777" w:rsidR="004953BE" w:rsidRPr="004953BE" w:rsidRDefault="004953BE" w:rsidP="004953BE">
      <w:pPr>
        <w:bidi/>
        <w:spacing w:line="240" w:lineRule="auto"/>
        <w:jc w:val="both"/>
        <w:rPr>
          <w:rFonts w:ascii="Simplified Arabic" w:hAnsi="Simplified Arabic" w:cs="Simplified Arabic"/>
          <w:sz w:val="42"/>
          <w:szCs w:val="42"/>
        </w:rPr>
      </w:pPr>
      <w:r w:rsidRPr="004953BE">
        <w:rPr>
          <w:rFonts w:ascii="Simplified Arabic" w:hAnsi="Simplified Arabic" w:cs="Simplified Arabic"/>
          <w:sz w:val="42"/>
          <w:szCs w:val="42"/>
          <w:rtl/>
        </w:rPr>
        <w:t xml:space="preserve">لذلك اعتنَى نبيُّنَا الكريمُ </w:t>
      </w:r>
      <w:r w:rsidRPr="004953BE">
        <w:rPr>
          <w:rFonts w:ascii="Simplified Arabic" w:eastAsia="Times New Roman" w:hAnsi="Simplified Arabic" w:cs="Simplified Arabic"/>
          <w:sz w:val="42"/>
          <w:szCs w:val="42"/>
          <w:rtl/>
          <w:lang w:bidi="ar-EG"/>
        </w:rPr>
        <w:t>ﷺ</w:t>
      </w:r>
      <w:r w:rsidRPr="004953BE">
        <w:rPr>
          <w:rFonts w:ascii="Simplified Arabic" w:hAnsi="Simplified Arabic" w:cs="Simplified Arabic"/>
          <w:sz w:val="42"/>
          <w:szCs w:val="42"/>
          <w:rtl/>
        </w:rPr>
        <w:t xml:space="preserve"> بالأخذِ بالأسبابِ في الهجرةِ عنايةً فائقةً، حيثُ خطّطَ </w:t>
      </w:r>
      <w:r w:rsidRPr="004953BE">
        <w:rPr>
          <w:rFonts w:ascii="Simplified Arabic" w:eastAsia="Times New Roman" w:hAnsi="Simplified Arabic" w:cs="Simplified Arabic"/>
          <w:sz w:val="42"/>
          <w:szCs w:val="42"/>
          <w:rtl/>
          <w:lang w:bidi="ar-EG"/>
        </w:rPr>
        <w:t>ﷺ</w:t>
      </w:r>
      <w:r w:rsidRPr="004953BE">
        <w:rPr>
          <w:rFonts w:ascii="Simplified Arabic" w:hAnsi="Simplified Arabic" w:cs="Simplified Arabic"/>
          <w:sz w:val="42"/>
          <w:szCs w:val="42"/>
          <w:rtl/>
        </w:rPr>
        <w:t xml:space="preserve"> للهجرةِ تخطيطًا واعيًا، واتخذَ كلَّ الوسائلِ التي تُعينُه على إنجاحِ مهمتِه، وفي </w:t>
      </w:r>
      <w:r w:rsidRPr="004953BE">
        <w:rPr>
          <w:rFonts w:ascii="Simplified Arabic" w:hAnsi="Simplified Arabic" w:cs="Simplified Arabic"/>
          <w:sz w:val="42"/>
          <w:szCs w:val="42"/>
          <w:rtl/>
        </w:rPr>
        <w:lastRenderedPageBreak/>
        <w:t xml:space="preserve">الوقتِ ذاتِه كان قلبُه متعلقًا بربِّه (عزّ وجلّ) يدعُوه </w:t>
      </w:r>
      <w:proofErr w:type="spellStart"/>
      <w:r w:rsidRPr="004953BE">
        <w:rPr>
          <w:rFonts w:ascii="Simplified Arabic" w:hAnsi="Simplified Arabic" w:cs="Simplified Arabic"/>
          <w:sz w:val="42"/>
          <w:szCs w:val="42"/>
          <w:rtl/>
        </w:rPr>
        <w:t>ويستنصرُه</w:t>
      </w:r>
      <w:proofErr w:type="spellEnd"/>
      <w:r w:rsidRPr="004953BE">
        <w:rPr>
          <w:rFonts w:ascii="Simplified Arabic" w:hAnsi="Simplified Arabic" w:cs="Simplified Arabic"/>
          <w:sz w:val="42"/>
          <w:szCs w:val="42"/>
          <w:rtl/>
        </w:rPr>
        <w:t xml:space="preserve"> أنْ يُكلِّلَ سعيَهُ بالنجاحِ، فجمعتْ بذلك الهجرةُ النبويةُ المشرفةُ بينَ حسنِ التوكلِ على اللهِ (عزّ وجلّ) وحسنِ الأخذِ بالأسبابِ.</w:t>
      </w:r>
    </w:p>
    <w:p w14:paraId="3058C12C" w14:textId="1C0C2D55" w:rsidR="004953BE" w:rsidRPr="004953BE" w:rsidRDefault="004953BE" w:rsidP="004953BE">
      <w:pPr>
        <w:bidi/>
        <w:spacing w:line="240" w:lineRule="auto"/>
        <w:jc w:val="both"/>
        <w:rPr>
          <w:rFonts w:ascii="Simplified Arabic" w:hAnsi="Simplified Arabic" w:cs="Simplified Arabic"/>
          <w:sz w:val="42"/>
          <w:szCs w:val="42"/>
        </w:rPr>
      </w:pPr>
      <w:r w:rsidRPr="004953BE">
        <w:rPr>
          <w:rFonts w:ascii="Simplified Arabic" w:hAnsi="Simplified Arabic" w:cs="Simplified Arabic"/>
          <w:sz w:val="42"/>
          <w:szCs w:val="42"/>
          <w:rtl/>
        </w:rPr>
        <w:t xml:space="preserve">فكان التوقيتُ المناسبُ للخروجِ للهجرةِ مختارًا بعنايةٍ، حيثُ جاءَ نبيُّنَا </w:t>
      </w:r>
      <w:r w:rsidRPr="004953BE">
        <w:rPr>
          <w:rFonts w:ascii="Simplified Arabic" w:eastAsia="Times New Roman" w:hAnsi="Simplified Arabic" w:cs="Simplified Arabic"/>
          <w:sz w:val="42"/>
          <w:szCs w:val="42"/>
          <w:rtl/>
          <w:lang w:bidi="ar-EG"/>
        </w:rPr>
        <w:t>ﷺ</w:t>
      </w:r>
      <w:r w:rsidRPr="004953BE">
        <w:rPr>
          <w:rFonts w:ascii="Simplified Arabic" w:hAnsi="Simplified Arabic" w:cs="Simplified Arabic"/>
          <w:sz w:val="42"/>
          <w:szCs w:val="42"/>
          <w:rtl/>
        </w:rPr>
        <w:t xml:space="preserve"> إلى بيتِ أبِي بكرٍ الصديق (رضي اللهُ عنه) في وقتٍ شديدِ الحرِّ حتى لا يراهُ أحدٌ، وكان الخروجُ ليلًا مِن بيتِ أبِي بكرٍ (رضي اللهُ عنه)، فعن السيدةِ عائشةَ (رضي اللهُ عنها) قالت: </w:t>
      </w:r>
      <w:r>
        <w:rPr>
          <w:rFonts w:ascii="Simplified Arabic" w:hAnsi="Simplified Arabic" w:cs="Simplified Arabic" w:hint="cs"/>
          <w:sz w:val="42"/>
          <w:szCs w:val="42"/>
          <w:rtl/>
        </w:rPr>
        <w:t>(</w:t>
      </w:r>
      <w:r w:rsidRPr="004953BE">
        <w:rPr>
          <w:rFonts w:ascii="Simplified Arabic" w:hAnsi="Simplified Arabic" w:cs="Simplified Arabic"/>
          <w:sz w:val="42"/>
          <w:szCs w:val="42"/>
          <w:rtl/>
        </w:rPr>
        <w:t xml:space="preserve">لقلَّ يومٌ كان يأتِي على النبيِّ </w:t>
      </w:r>
      <w:r w:rsidRPr="004953BE">
        <w:rPr>
          <w:rFonts w:ascii="Simplified Arabic" w:eastAsia="Times New Roman" w:hAnsi="Simplified Arabic" w:cs="Simplified Arabic"/>
          <w:sz w:val="42"/>
          <w:szCs w:val="42"/>
          <w:rtl/>
          <w:lang w:bidi="ar-EG"/>
        </w:rPr>
        <w:t>ﷺ</w:t>
      </w:r>
      <w:r w:rsidRPr="004953BE">
        <w:rPr>
          <w:rFonts w:ascii="Simplified Arabic" w:hAnsi="Simplified Arabic" w:cs="Simplified Arabic"/>
          <w:sz w:val="42"/>
          <w:szCs w:val="42"/>
          <w:rtl/>
        </w:rPr>
        <w:t xml:space="preserve"> إلّا يأتِي فيهِ بيتَ أبِي بكرٍ أحدَ طرفَيِ النهارِ، فلمَّا أُذِنَ لهُ في الخروجِ إلى المدينةِ لم يَرُعْنَا إلّا وقد أتَانَا ظهرًا، فَخَبِّرَ بهِ أبُو بكرٍ، فقالِ: ما جاءنَا النبيُّ </w:t>
      </w:r>
      <w:r w:rsidRPr="004953BE">
        <w:rPr>
          <w:rFonts w:ascii="Simplified Arabic" w:eastAsia="Times New Roman" w:hAnsi="Simplified Arabic" w:cs="Simplified Arabic"/>
          <w:sz w:val="42"/>
          <w:szCs w:val="42"/>
          <w:rtl/>
          <w:lang w:bidi="ar-EG"/>
        </w:rPr>
        <w:t>ﷺ</w:t>
      </w:r>
      <w:r w:rsidRPr="004953BE">
        <w:rPr>
          <w:rFonts w:ascii="Simplified Arabic" w:hAnsi="Simplified Arabic" w:cs="Simplified Arabic"/>
          <w:sz w:val="42"/>
          <w:szCs w:val="42"/>
          <w:rtl/>
        </w:rPr>
        <w:t xml:space="preserve"> في هذه الساعةِ إلّا لأمرٍ حدثَ، فلمَّا دخلَ عليهِ قالَ لأبِي بكرٍ: أَخْرِجْ مَن عندَك، قال: يا رسولِ اللهِ، إنّمَا همَا ابنتَايَ، يعنِي: عائشةَ وأسماءَ، قال: أشعَرْتَ أنَّه قد أذنَ لِي في الخروجِ، قالَ: الصُّحبَةَ يا رسولَ اللهِ، قالَ: الصّحبَةَ).</w:t>
      </w:r>
    </w:p>
    <w:p w14:paraId="57F79351" w14:textId="77777777" w:rsidR="004953BE" w:rsidRPr="004953BE" w:rsidRDefault="004953BE" w:rsidP="004953BE">
      <w:pPr>
        <w:bidi/>
        <w:spacing w:after="0" w:line="240" w:lineRule="auto"/>
        <w:jc w:val="both"/>
        <w:rPr>
          <w:rFonts w:ascii="Simplified Arabic" w:hAnsi="Simplified Arabic" w:cs="Simplified Arabic"/>
          <w:sz w:val="42"/>
          <w:szCs w:val="42"/>
        </w:rPr>
      </w:pPr>
      <w:r w:rsidRPr="004953BE">
        <w:rPr>
          <w:rFonts w:ascii="Simplified Arabic" w:hAnsi="Simplified Arabic" w:cs="Simplified Arabic"/>
          <w:sz w:val="42"/>
          <w:szCs w:val="42"/>
          <w:rtl/>
        </w:rPr>
        <w:t xml:space="preserve">كما بلغَ الاحتياطُ عندَ النبيِّ </w:t>
      </w:r>
      <w:r w:rsidRPr="004953BE">
        <w:rPr>
          <w:rFonts w:ascii="Simplified Arabic" w:eastAsia="Times New Roman" w:hAnsi="Simplified Arabic" w:cs="Simplified Arabic"/>
          <w:sz w:val="42"/>
          <w:szCs w:val="42"/>
          <w:rtl/>
          <w:lang w:bidi="ar-EG"/>
        </w:rPr>
        <w:t>ﷺ</w:t>
      </w:r>
      <w:r w:rsidRPr="004953BE">
        <w:rPr>
          <w:rFonts w:ascii="Simplified Arabic" w:hAnsi="Simplified Arabic" w:cs="Simplified Arabic"/>
          <w:sz w:val="42"/>
          <w:szCs w:val="42"/>
          <w:rtl/>
        </w:rPr>
        <w:t xml:space="preserve"> مدَاهُ، فاتخذَ طُرقًا غيرَ مألوفةٍ، واستعانَ (عليه الصلاةُ والسلامُ) بشخصياتٍ ماهرةٍ حكيمةٍ لتعاونِه في شئونِ الهجرةِ، ووضعَ كلَّ فردٍ في مكانِه المناسبِ، الذي يحسنُ مِن خلالِه القيامَ بمهمتِه على الوجهِ الأكملِ، فنامَ عليٌّ بنُ أبِي طالبٍ (رضي اللهُ عنه) مكانَ نبيِّنَا </w:t>
      </w:r>
      <w:r w:rsidRPr="004953BE">
        <w:rPr>
          <w:rFonts w:ascii="Simplified Arabic" w:eastAsia="Times New Roman" w:hAnsi="Simplified Arabic" w:cs="Simplified Arabic"/>
          <w:sz w:val="42"/>
          <w:szCs w:val="42"/>
          <w:rtl/>
          <w:lang w:bidi="ar-EG"/>
        </w:rPr>
        <w:t>ﷺ</w:t>
      </w:r>
      <w:r w:rsidRPr="004953BE">
        <w:rPr>
          <w:rFonts w:ascii="Simplified Arabic" w:hAnsi="Simplified Arabic" w:cs="Simplified Arabic"/>
          <w:sz w:val="42"/>
          <w:szCs w:val="42"/>
          <w:rtl/>
        </w:rPr>
        <w:t>؛ تمويهًا على المشركين، وأداءً لأماناتِ القومِ، وكان دورُ عبدِ اللهِ بنِ أبِي بكرٍ (رضي اللهُ عنهما) مهمًّا في استطلاعِ الأخبارِ ورصدِهَا.</w:t>
      </w:r>
    </w:p>
    <w:p w14:paraId="4FDB7E90" w14:textId="77777777" w:rsidR="004953BE" w:rsidRPr="004953BE" w:rsidRDefault="004953BE" w:rsidP="004953BE">
      <w:pPr>
        <w:bidi/>
        <w:spacing w:after="0" w:line="240" w:lineRule="auto"/>
        <w:jc w:val="both"/>
        <w:rPr>
          <w:rFonts w:ascii="Simplified Arabic" w:hAnsi="Simplified Arabic" w:cs="Simplified Arabic"/>
          <w:sz w:val="42"/>
          <w:szCs w:val="42"/>
        </w:rPr>
      </w:pPr>
      <w:r w:rsidRPr="004953BE">
        <w:rPr>
          <w:rFonts w:ascii="Simplified Arabic" w:hAnsi="Simplified Arabic" w:cs="Simplified Arabic"/>
          <w:sz w:val="42"/>
          <w:szCs w:val="42"/>
          <w:rtl/>
        </w:rPr>
        <w:t xml:space="preserve">وتألقَ دورُ المرأةِ في الهجرةِ النبويةِ المباركةِ، حيثُ كانتْ ذاتُ النطاقينِ السيدةُ أسماءُ بنتُ أبِي بكرٍ (رضي اللهُ عنهما) تحملُ الغذاءَ للنبيِّ </w:t>
      </w:r>
      <w:r w:rsidRPr="004953BE">
        <w:rPr>
          <w:rFonts w:ascii="Simplified Arabic" w:eastAsia="Times New Roman" w:hAnsi="Simplified Arabic" w:cs="Simplified Arabic"/>
          <w:sz w:val="42"/>
          <w:szCs w:val="42"/>
          <w:rtl/>
          <w:lang w:bidi="ar-EG"/>
        </w:rPr>
        <w:t>ﷺ</w:t>
      </w:r>
      <w:r w:rsidRPr="004953BE">
        <w:rPr>
          <w:rFonts w:ascii="Simplified Arabic" w:hAnsi="Simplified Arabic" w:cs="Simplified Arabic"/>
          <w:sz w:val="42"/>
          <w:szCs w:val="42"/>
          <w:rtl/>
        </w:rPr>
        <w:t xml:space="preserve"> ولأبِيهَا الصديقِ (رضي اللهُ عنه)، كما كان عامرُ بنُ فهيرةَ يقومُ بدورِ التمويهِ بأغنامِه التي كانتْ </w:t>
      </w:r>
      <w:r w:rsidRPr="004953BE">
        <w:rPr>
          <w:rFonts w:ascii="Simplified Arabic" w:hAnsi="Simplified Arabic" w:cs="Simplified Arabic"/>
          <w:sz w:val="42"/>
          <w:szCs w:val="42"/>
          <w:rtl/>
        </w:rPr>
        <w:lastRenderedPageBreak/>
        <w:t xml:space="preserve">تمحُو آثارَ سيرِ النبيِّ </w:t>
      </w:r>
      <w:r w:rsidRPr="004953BE">
        <w:rPr>
          <w:rFonts w:ascii="Simplified Arabic" w:eastAsia="Times New Roman" w:hAnsi="Simplified Arabic" w:cs="Simplified Arabic"/>
          <w:sz w:val="42"/>
          <w:szCs w:val="42"/>
          <w:rtl/>
          <w:lang w:bidi="ar-EG"/>
        </w:rPr>
        <w:t>ﷺ</w:t>
      </w:r>
      <w:r w:rsidRPr="004953BE">
        <w:rPr>
          <w:rFonts w:ascii="Simplified Arabic" w:hAnsi="Simplified Arabic" w:cs="Simplified Arabic"/>
          <w:sz w:val="42"/>
          <w:szCs w:val="42"/>
          <w:rtl/>
        </w:rPr>
        <w:t xml:space="preserve"> وصاحبِه الصديقِ (رضوانُ اللهِ عليه)، كما كان عبدُ اللهِ بنُ </w:t>
      </w:r>
      <w:proofErr w:type="spellStart"/>
      <w:r w:rsidRPr="004953BE">
        <w:rPr>
          <w:rFonts w:ascii="Simplified Arabic" w:hAnsi="Simplified Arabic" w:cs="Simplified Arabic"/>
          <w:sz w:val="42"/>
          <w:szCs w:val="42"/>
          <w:rtl/>
        </w:rPr>
        <w:t>أريقطٍ</w:t>
      </w:r>
      <w:proofErr w:type="spellEnd"/>
      <w:r w:rsidRPr="004953BE">
        <w:rPr>
          <w:rFonts w:ascii="Simplified Arabic" w:hAnsi="Simplified Arabic" w:cs="Simplified Arabic"/>
          <w:sz w:val="42"/>
          <w:szCs w:val="42"/>
          <w:rtl/>
        </w:rPr>
        <w:t xml:space="preserve"> دليلَ الهجرةِ، الأمينُ وخبيرُ الصحراءِ البصيرُ، مع أنّه لم يكنْ مُسلمًا.</w:t>
      </w:r>
    </w:p>
    <w:p w14:paraId="329348FC" w14:textId="260DD294" w:rsidR="004953BE" w:rsidRPr="004953BE" w:rsidRDefault="004953BE" w:rsidP="004953BE">
      <w:pPr>
        <w:bidi/>
        <w:spacing w:line="240" w:lineRule="auto"/>
        <w:jc w:val="both"/>
        <w:rPr>
          <w:rFonts w:ascii="Simplified Arabic" w:hAnsi="Simplified Arabic" w:cs="Simplified Arabic"/>
          <w:sz w:val="42"/>
          <w:szCs w:val="42"/>
        </w:rPr>
      </w:pPr>
      <w:r w:rsidRPr="004953BE">
        <w:rPr>
          <w:rFonts w:ascii="Simplified Arabic" w:hAnsi="Simplified Arabic" w:cs="Simplified Arabic"/>
          <w:sz w:val="42"/>
          <w:szCs w:val="42"/>
          <w:rtl/>
        </w:rPr>
        <w:t xml:space="preserve">الحمدُ للهِ ربِّ العالمين، والصلاةُ والسلامُ على خاتمِ الأنبياءِ والمرسلين، سيدِنَا مُحمدٍ </w:t>
      </w:r>
      <w:r w:rsidRPr="004953BE">
        <w:rPr>
          <w:rFonts w:ascii="Simplified Arabic" w:eastAsia="Times New Roman" w:hAnsi="Simplified Arabic" w:cs="Simplified Arabic" w:hint="cs"/>
          <w:sz w:val="42"/>
          <w:szCs w:val="42"/>
          <w:rtl/>
          <w:lang w:bidi="ar-EG"/>
        </w:rPr>
        <w:t>ﷺ</w:t>
      </w:r>
      <w:r w:rsidRPr="004953BE">
        <w:rPr>
          <w:rFonts w:ascii="Simplified Arabic" w:hAnsi="Simplified Arabic" w:cs="Simplified Arabic" w:hint="cs"/>
          <w:sz w:val="42"/>
          <w:szCs w:val="42"/>
          <w:rtl/>
        </w:rPr>
        <w:t>،</w:t>
      </w:r>
      <w:r w:rsidRPr="004953BE">
        <w:rPr>
          <w:rFonts w:ascii="Simplified Arabic" w:hAnsi="Simplified Arabic" w:cs="Simplified Arabic"/>
          <w:sz w:val="42"/>
          <w:szCs w:val="42"/>
          <w:rtl/>
        </w:rPr>
        <w:t xml:space="preserve"> وعلى </w:t>
      </w:r>
      <w:proofErr w:type="spellStart"/>
      <w:r w:rsidRPr="004953BE">
        <w:rPr>
          <w:rFonts w:ascii="Simplified Arabic" w:hAnsi="Simplified Arabic" w:cs="Simplified Arabic"/>
          <w:sz w:val="42"/>
          <w:szCs w:val="42"/>
          <w:rtl/>
        </w:rPr>
        <w:t>آلِه</w:t>
      </w:r>
      <w:proofErr w:type="spellEnd"/>
      <w:r w:rsidRPr="004953BE">
        <w:rPr>
          <w:rFonts w:ascii="Simplified Arabic" w:hAnsi="Simplified Arabic" w:cs="Simplified Arabic"/>
          <w:sz w:val="42"/>
          <w:szCs w:val="42"/>
          <w:rtl/>
        </w:rPr>
        <w:t xml:space="preserve"> وصحبِه أجمعين.</w:t>
      </w:r>
    </w:p>
    <w:p w14:paraId="5763A9E3" w14:textId="77777777" w:rsidR="004953BE" w:rsidRPr="004953BE" w:rsidRDefault="004953BE" w:rsidP="004953BE">
      <w:pPr>
        <w:bidi/>
        <w:spacing w:line="240" w:lineRule="auto"/>
        <w:jc w:val="both"/>
        <w:rPr>
          <w:rFonts w:ascii="Simplified Arabic" w:hAnsi="Simplified Arabic" w:cs="Simplified Arabic"/>
          <w:sz w:val="42"/>
          <w:szCs w:val="42"/>
        </w:rPr>
      </w:pPr>
      <w:r w:rsidRPr="004953BE">
        <w:rPr>
          <w:rFonts w:ascii="Simplified Arabic" w:hAnsi="Simplified Arabic" w:cs="Simplified Arabic"/>
          <w:sz w:val="42"/>
          <w:szCs w:val="42"/>
          <w:rtl/>
        </w:rPr>
        <w:t xml:space="preserve">إنّ تدبيرَ نبيِّنَا </w:t>
      </w:r>
      <w:r w:rsidRPr="004953BE">
        <w:rPr>
          <w:rFonts w:ascii="Simplified Arabic" w:eastAsia="Times New Roman" w:hAnsi="Simplified Arabic" w:cs="Simplified Arabic"/>
          <w:sz w:val="42"/>
          <w:szCs w:val="42"/>
          <w:rtl/>
          <w:lang w:bidi="ar-EG"/>
        </w:rPr>
        <w:t>ﷺ</w:t>
      </w:r>
      <w:r w:rsidRPr="004953BE">
        <w:rPr>
          <w:rFonts w:ascii="Simplified Arabic" w:hAnsi="Simplified Arabic" w:cs="Simplified Arabic"/>
          <w:sz w:val="42"/>
          <w:szCs w:val="42"/>
          <w:rtl/>
        </w:rPr>
        <w:t xml:space="preserve"> للأمورِ في الهجرةِ المشرفةِ على نحوٍ دقيقٍ، قد تكاملَ مع اعتمادِه </w:t>
      </w:r>
      <w:r w:rsidRPr="004953BE">
        <w:rPr>
          <w:rFonts w:ascii="Simplified Arabic" w:eastAsia="Times New Roman" w:hAnsi="Simplified Arabic" w:cs="Simplified Arabic"/>
          <w:sz w:val="42"/>
          <w:szCs w:val="42"/>
          <w:rtl/>
          <w:lang w:bidi="ar-EG"/>
        </w:rPr>
        <w:t>ﷺ</w:t>
      </w:r>
      <w:r w:rsidRPr="004953BE">
        <w:rPr>
          <w:rFonts w:ascii="Simplified Arabic" w:hAnsi="Simplified Arabic" w:cs="Simplified Arabic"/>
          <w:sz w:val="42"/>
          <w:szCs w:val="42"/>
          <w:rtl/>
        </w:rPr>
        <w:t xml:space="preserve"> على ربِّه (جلّ وعلا) وثقتِه في نصرِهِ وتأييدِهِ (عزّ وجلّ)، فعن أبي بكرٍ (رضي اللهُ عنه) قال: قلتُ للنبيِّ </w:t>
      </w:r>
      <w:r w:rsidRPr="004953BE">
        <w:rPr>
          <w:rFonts w:ascii="Simplified Arabic" w:eastAsia="Times New Roman" w:hAnsi="Simplified Arabic" w:cs="Simplified Arabic"/>
          <w:sz w:val="42"/>
          <w:szCs w:val="42"/>
          <w:rtl/>
          <w:lang w:bidi="ar-EG"/>
        </w:rPr>
        <w:t>ﷺ</w:t>
      </w:r>
      <w:r w:rsidRPr="004953BE">
        <w:rPr>
          <w:rFonts w:ascii="Simplified Arabic" w:hAnsi="Simplified Arabic" w:cs="Simplified Arabic"/>
          <w:sz w:val="42"/>
          <w:szCs w:val="42"/>
          <w:rtl/>
        </w:rPr>
        <w:t xml:space="preserve"> وأنَا في الغارِ: لو أنَّ أحدَهُم نظرَ تحتَ قدميهِ لأبصرَنَا، فقالَ: ما ظنُّكَ يا أبَا بكرٍ باثنينِ اللهُ ثالثهُمَا)، ويقولُ الحقُّ سبحانَهُ: {إِلَّا تَنصُرُوهُ فَقَدْ نَصَرَهُ اللَّهُ إِذْ أَخْرَجَهُ الَّذِينَ كَفَرُوا ثَانِيَ اثْنَيْنِ إِذْ هُمَا فِي الْغَارِ إِذْ يَقُولُ لِصَاحِبِهِ لَا تَحْزَنْ إِنَّ اللَّهَ مَعَنَا ۖ فَأَنزَلَ اللَّهُ سَكِينَتَهُ عَلَيْهِ وَأَيَّدَهُ بِجُنُودٍ لَّمْ تَرَوْهَا وَجَعَلَ كَلِمَةَ الَّذِينَ كَفَرُوا السُّفْلَىٰ ۗ وَكَلِمَةُ اللَّهِ هِيَ الْعُلْيَا ۗ وَاللَّهُ عَزِيزٌ حَكِيمٌ)، فكانتْ عنايةُ اللهِ تبارَكَ وتعالَى تحيطُ بنبيِّهِ ومصطفاه </w:t>
      </w:r>
      <w:r w:rsidRPr="004953BE">
        <w:rPr>
          <w:rFonts w:ascii="Simplified Arabic" w:eastAsia="Times New Roman" w:hAnsi="Simplified Arabic" w:cs="Simplified Arabic"/>
          <w:sz w:val="42"/>
          <w:szCs w:val="42"/>
          <w:rtl/>
          <w:lang w:bidi="ar-EG"/>
        </w:rPr>
        <w:t>ﷺ</w:t>
      </w:r>
      <w:r w:rsidRPr="004953BE">
        <w:rPr>
          <w:rFonts w:ascii="Simplified Arabic" w:hAnsi="Simplified Arabic" w:cs="Simplified Arabic"/>
          <w:sz w:val="42"/>
          <w:szCs w:val="42"/>
          <w:rtl/>
        </w:rPr>
        <w:t>.</w:t>
      </w:r>
    </w:p>
    <w:p w14:paraId="2579481A" w14:textId="77777777" w:rsidR="004953BE" w:rsidRPr="004953BE" w:rsidRDefault="004953BE" w:rsidP="004953BE">
      <w:pPr>
        <w:bidi/>
        <w:spacing w:line="240" w:lineRule="auto"/>
        <w:jc w:val="both"/>
        <w:rPr>
          <w:rFonts w:ascii="Simplified Arabic" w:hAnsi="Simplified Arabic" w:cs="Simplified Arabic"/>
          <w:sz w:val="42"/>
          <w:szCs w:val="42"/>
        </w:rPr>
      </w:pPr>
      <w:r w:rsidRPr="004953BE">
        <w:rPr>
          <w:rFonts w:ascii="Simplified Arabic" w:hAnsi="Simplified Arabic" w:cs="Simplified Arabic"/>
          <w:sz w:val="42"/>
          <w:szCs w:val="42"/>
          <w:rtl/>
        </w:rPr>
        <w:t>فما أحوجنَا إلى الأخذِ بالأسبابِ في حياتِنَا كلِّهَا، تعلمًا، وتعليمًا، وتخطيطًا، وعملًا، وإنتاجًا، وإتقانًا، مع اعتمادِ القلبِ على اللهِ (عزّ وجلّ) وحدَهُ، فهو سبحانَهُ مسببُ الأسبابِ، والموفقُ إلى كلِّ خيرٍ، وللهِ درُّ القائلِ:</w:t>
      </w:r>
    </w:p>
    <w:p w14:paraId="38CFD0BB" w14:textId="77777777" w:rsidR="004953BE" w:rsidRPr="004953BE" w:rsidRDefault="004953BE" w:rsidP="004953BE">
      <w:pPr>
        <w:bidi/>
        <w:spacing w:line="240" w:lineRule="auto"/>
        <w:jc w:val="both"/>
        <w:rPr>
          <w:rFonts w:ascii="Simplified Arabic" w:hAnsi="Simplified Arabic" w:cs="Simplified Arabic"/>
          <w:sz w:val="42"/>
          <w:szCs w:val="42"/>
        </w:rPr>
      </w:pPr>
      <w:r w:rsidRPr="004953BE">
        <w:rPr>
          <w:rFonts w:ascii="Simplified Arabic" w:hAnsi="Simplified Arabic" w:cs="Simplified Arabic"/>
          <w:sz w:val="42"/>
          <w:szCs w:val="42"/>
          <w:rtl/>
        </w:rPr>
        <w:t>ألـمْ تـرَ أنَّ اللهَ قالَ لمـريـمٍ *** وهُزّي إليكِ الجذعَ تُسّاقط الرطب</w:t>
      </w:r>
    </w:p>
    <w:p w14:paraId="1787741F" w14:textId="7B54391A" w:rsidR="004953BE" w:rsidRPr="004953BE" w:rsidRDefault="004953BE" w:rsidP="004953BE">
      <w:pPr>
        <w:bidi/>
        <w:spacing w:line="240" w:lineRule="auto"/>
        <w:jc w:val="both"/>
        <w:rPr>
          <w:rFonts w:ascii="Simplified Arabic" w:hAnsi="Simplified Arabic" w:cs="Simplified Arabic"/>
          <w:sz w:val="42"/>
          <w:szCs w:val="42"/>
        </w:rPr>
      </w:pPr>
      <w:r w:rsidRPr="004953BE">
        <w:rPr>
          <w:rFonts w:ascii="Simplified Arabic" w:hAnsi="Simplified Arabic" w:cs="Simplified Arabic"/>
          <w:sz w:val="42"/>
          <w:szCs w:val="42"/>
          <w:rtl/>
        </w:rPr>
        <w:t>ولو شاءَ أنْ تجـنـيـهِ مِـن غيـرِ هزِّهَا *** جنتهُ، ولـكـنْ كـلُّ شـيءٍ له سبب</w:t>
      </w:r>
    </w:p>
    <w:p w14:paraId="427E891A" w14:textId="77777777" w:rsidR="004953BE" w:rsidRPr="004953BE" w:rsidRDefault="004953BE" w:rsidP="004953BE">
      <w:pPr>
        <w:bidi/>
        <w:spacing w:line="240" w:lineRule="auto"/>
        <w:jc w:val="center"/>
        <w:rPr>
          <w:rFonts w:ascii="Simplified Arabic" w:hAnsi="Simplified Arabic" w:cs="PT Bold Heading"/>
          <w:sz w:val="40"/>
          <w:szCs w:val="40"/>
        </w:rPr>
      </w:pPr>
      <w:r w:rsidRPr="004953BE">
        <w:rPr>
          <w:rFonts w:ascii="Simplified Arabic" w:hAnsi="Simplified Arabic" w:cs="PT Bold Heading"/>
          <w:sz w:val="40"/>
          <w:szCs w:val="40"/>
          <w:rtl/>
        </w:rPr>
        <w:t>اللهم ارزقنَا حسنَ التوكلِ عليك، واحفظْ مصرَنَا، وارفعْ رايتهَا</w:t>
      </w:r>
      <w:r w:rsidRPr="004953BE">
        <w:rPr>
          <w:rFonts w:ascii="Cambria" w:hAnsi="Cambria" w:cs="Cambria" w:hint="cs"/>
          <w:sz w:val="40"/>
          <w:szCs w:val="40"/>
          <w:rtl/>
        </w:rPr>
        <w:t> </w:t>
      </w:r>
      <w:r w:rsidRPr="004953BE">
        <w:rPr>
          <w:rFonts w:ascii="Simplified Arabic" w:hAnsi="Simplified Arabic" w:cs="PT Bold Heading" w:hint="cs"/>
          <w:sz w:val="40"/>
          <w:szCs w:val="40"/>
          <w:rtl/>
        </w:rPr>
        <w:t>في</w:t>
      </w:r>
      <w:r w:rsidRPr="004953BE">
        <w:rPr>
          <w:rFonts w:ascii="Cambria" w:hAnsi="Cambria" w:cs="Cambria" w:hint="cs"/>
          <w:sz w:val="40"/>
          <w:szCs w:val="40"/>
          <w:rtl/>
        </w:rPr>
        <w:t> </w:t>
      </w:r>
      <w:r w:rsidRPr="004953BE">
        <w:rPr>
          <w:rFonts w:ascii="Simplified Arabic" w:hAnsi="Simplified Arabic" w:cs="PT Bold Heading" w:hint="cs"/>
          <w:sz w:val="40"/>
          <w:szCs w:val="40"/>
          <w:rtl/>
        </w:rPr>
        <w:t>العالمين</w:t>
      </w:r>
      <w:r w:rsidRPr="004953BE">
        <w:rPr>
          <w:rFonts w:ascii="Simplified Arabic" w:hAnsi="Simplified Arabic" w:cs="PT Bold Heading"/>
          <w:sz w:val="40"/>
          <w:szCs w:val="40"/>
          <w:rtl/>
        </w:rPr>
        <w:t>.</w:t>
      </w:r>
    </w:p>
    <w:p w14:paraId="598EFB08" w14:textId="7CE60C78" w:rsidR="000B2DC3" w:rsidRPr="004953BE" w:rsidRDefault="000B2DC3" w:rsidP="00E8324D">
      <w:pPr>
        <w:bidi/>
        <w:spacing w:line="240" w:lineRule="auto"/>
        <w:jc w:val="center"/>
        <w:rPr>
          <w:rFonts w:ascii="Simplified Arabic" w:hAnsi="Simplified Arabic" w:cs="PT Bold Heading"/>
          <w:sz w:val="36"/>
          <w:szCs w:val="36"/>
        </w:rPr>
      </w:pPr>
    </w:p>
    <w:p w14:paraId="3640CBC3" w14:textId="1DB8B24C" w:rsidR="00C31F10" w:rsidRPr="000B2DC3" w:rsidRDefault="00C31F10" w:rsidP="000B2DC3">
      <w:pPr>
        <w:bidi/>
        <w:spacing w:line="240" w:lineRule="auto"/>
        <w:jc w:val="both"/>
        <w:rPr>
          <w:rFonts w:ascii="Simplified Arabic" w:hAnsi="Simplified Arabic" w:cs="PT Bold Heading"/>
          <w:sz w:val="48"/>
          <w:szCs w:val="48"/>
          <w:rtl/>
        </w:rPr>
      </w:pPr>
    </w:p>
    <w:sectPr w:rsidR="00C31F10" w:rsidRPr="000B2DC3"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5DFFD" w14:textId="77777777" w:rsidR="000A428F" w:rsidRDefault="000A428F" w:rsidP="0046340F">
      <w:pPr>
        <w:spacing w:after="0" w:line="240" w:lineRule="auto"/>
      </w:pPr>
      <w:r>
        <w:separator/>
      </w:r>
    </w:p>
  </w:endnote>
  <w:endnote w:type="continuationSeparator" w:id="0">
    <w:p w14:paraId="2F6EF861" w14:textId="77777777" w:rsidR="000A428F" w:rsidRDefault="000A428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DCDD" w14:textId="77777777" w:rsidR="000A428F" w:rsidRDefault="000A428F" w:rsidP="0046340F">
      <w:pPr>
        <w:spacing w:after="0" w:line="240" w:lineRule="auto"/>
      </w:pPr>
      <w:r>
        <w:separator/>
      </w:r>
    </w:p>
  </w:footnote>
  <w:footnote w:type="continuationSeparator" w:id="0">
    <w:p w14:paraId="1E9C65DD" w14:textId="77777777" w:rsidR="000A428F" w:rsidRDefault="000A428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122472">
    <w:abstractNumId w:val="10"/>
  </w:num>
  <w:num w:numId="2" w16cid:durableId="82797862">
    <w:abstractNumId w:val="14"/>
  </w:num>
  <w:num w:numId="3" w16cid:durableId="1722174372">
    <w:abstractNumId w:val="20"/>
  </w:num>
  <w:num w:numId="4" w16cid:durableId="1084843422">
    <w:abstractNumId w:val="18"/>
  </w:num>
  <w:num w:numId="5" w16cid:durableId="458189620">
    <w:abstractNumId w:val="15"/>
  </w:num>
  <w:num w:numId="6" w16cid:durableId="1354308100">
    <w:abstractNumId w:val="22"/>
  </w:num>
  <w:num w:numId="7" w16cid:durableId="1945113980">
    <w:abstractNumId w:val="3"/>
  </w:num>
  <w:num w:numId="8" w16cid:durableId="130246243">
    <w:abstractNumId w:val="11"/>
  </w:num>
  <w:num w:numId="9" w16cid:durableId="1719276393">
    <w:abstractNumId w:val="24"/>
  </w:num>
  <w:num w:numId="10" w16cid:durableId="1167591847">
    <w:abstractNumId w:val="4"/>
  </w:num>
  <w:num w:numId="11" w16cid:durableId="1644117745">
    <w:abstractNumId w:val="13"/>
  </w:num>
  <w:num w:numId="12" w16cid:durableId="1821846917">
    <w:abstractNumId w:val="17"/>
  </w:num>
  <w:num w:numId="13" w16cid:durableId="464851879">
    <w:abstractNumId w:val="8"/>
  </w:num>
  <w:num w:numId="14" w16cid:durableId="1100758056">
    <w:abstractNumId w:val="26"/>
  </w:num>
  <w:num w:numId="15" w16cid:durableId="914124876">
    <w:abstractNumId w:val="9"/>
  </w:num>
  <w:num w:numId="16" w16cid:durableId="1126699730">
    <w:abstractNumId w:val="2"/>
  </w:num>
  <w:num w:numId="17" w16cid:durableId="1303383500">
    <w:abstractNumId w:val="1"/>
  </w:num>
  <w:num w:numId="18" w16cid:durableId="1026715836">
    <w:abstractNumId w:val="21"/>
  </w:num>
  <w:num w:numId="19" w16cid:durableId="2103837141">
    <w:abstractNumId w:val="12"/>
  </w:num>
  <w:num w:numId="20" w16cid:durableId="198669992">
    <w:abstractNumId w:val="23"/>
  </w:num>
  <w:num w:numId="21" w16cid:durableId="1320383298">
    <w:abstractNumId w:val="25"/>
  </w:num>
  <w:num w:numId="22" w16cid:durableId="1898662027">
    <w:abstractNumId w:val="7"/>
  </w:num>
  <w:num w:numId="23" w16cid:durableId="2101221734">
    <w:abstractNumId w:val="6"/>
  </w:num>
  <w:num w:numId="24" w16cid:durableId="1448156853">
    <w:abstractNumId w:val="5"/>
  </w:num>
  <w:num w:numId="25" w16cid:durableId="706023270">
    <w:abstractNumId w:val="16"/>
  </w:num>
  <w:num w:numId="26" w16cid:durableId="2014212221">
    <w:abstractNumId w:val="19"/>
  </w:num>
  <w:num w:numId="27" w16cid:durableId="1775396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7E11"/>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428F"/>
    <w:rsid w:val="000A582C"/>
    <w:rsid w:val="000B2DC3"/>
    <w:rsid w:val="000B3C02"/>
    <w:rsid w:val="000B51D4"/>
    <w:rsid w:val="000B7537"/>
    <w:rsid w:val="000C447D"/>
    <w:rsid w:val="000D17D7"/>
    <w:rsid w:val="000D19C1"/>
    <w:rsid w:val="000D4887"/>
    <w:rsid w:val="000D696A"/>
    <w:rsid w:val="000E15A6"/>
    <w:rsid w:val="000E184B"/>
    <w:rsid w:val="000E1BDF"/>
    <w:rsid w:val="000E2592"/>
    <w:rsid w:val="000E2EE5"/>
    <w:rsid w:val="000E3C3E"/>
    <w:rsid w:val="000E419A"/>
    <w:rsid w:val="000E7CEC"/>
    <w:rsid w:val="000F3065"/>
    <w:rsid w:val="000F47DA"/>
    <w:rsid w:val="00101090"/>
    <w:rsid w:val="0010455E"/>
    <w:rsid w:val="00106021"/>
    <w:rsid w:val="0011464B"/>
    <w:rsid w:val="0011467B"/>
    <w:rsid w:val="00117DE8"/>
    <w:rsid w:val="001254BB"/>
    <w:rsid w:val="001261A5"/>
    <w:rsid w:val="00131288"/>
    <w:rsid w:val="00131FEB"/>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15958"/>
    <w:rsid w:val="00217FEF"/>
    <w:rsid w:val="00226734"/>
    <w:rsid w:val="0023413C"/>
    <w:rsid w:val="00236DAD"/>
    <w:rsid w:val="0023721B"/>
    <w:rsid w:val="002403E3"/>
    <w:rsid w:val="00241122"/>
    <w:rsid w:val="0025483C"/>
    <w:rsid w:val="00261961"/>
    <w:rsid w:val="0027026B"/>
    <w:rsid w:val="002704D2"/>
    <w:rsid w:val="00277E66"/>
    <w:rsid w:val="00281CBA"/>
    <w:rsid w:val="002914BD"/>
    <w:rsid w:val="002956AA"/>
    <w:rsid w:val="002A2522"/>
    <w:rsid w:val="002A3498"/>
    <w:rsid w:val="002A77F9"/>
    <w:rsid w:val="002B58A1"/>
    <w:rsid w:val="002C5685"/>
    <w:rsid w:val="002C5EA5"/>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55F2F"/>
    <w:rsid w:val="00365287"/>
    <w:rsid w:val="00365D0B"/>
    <w:rsid w:val="00370A49"/>
    <w:rsid w:val="00370E3E"/>
    <w:rsid w:val="003746B4"/>
    <w:rsid w:val="0037604A"/>
    <w:rsid w:val="00376B99"/>
    <w:rsid w:val="003771FD"/>
    <w:rsid w:val="00380C5C"/>
    <w:rsid w:val="00381047"/>
    <w:rsid w:val="0038199D"/>
    <w:rsid w:val="00394A79"/>
    <w:rsid w:val="00395699"/>
    <w:rsid w:val="003A16B3"/>
    <w:rsid w:val="003A2D7A"/>
    <w:rsid w:val="003A7EDF"/>
    <w:rsid w:val="003B2E7E"/>
    <w:rsid w:val="003C0457"/>
    <w:rsid w:val="003C061F"/>
    <w:rsid w:val="003C63D4"/>
    <w:rsid w:val="003C68DC"/>
    <w:rsid w:val="003D082F"/>
    <w:rsid w:val="003D1782"/>
    <w:rsid w:val="003D4E82"/>
    <w:rsid w:val="003D5E96"/>
    <w:rsid w:val="003D650C"/>
    <w:rsid w:val="003E6970"/>
    <w:rsid w:val="003F1A84"/>
    <w:rsid w:val="003F35EF"/>
    <w:rsid w:val="003F3A1D"/>
    <w:rsid w:val="004006C3"/>
    <w:rsid w:val="00404A0F"/>
    <w:rsid w:val="004058A9"/>
    <w:rsid w:val="00406023"/>
    <w:rsid w:val="00406215"/>
    <w:rsid w:val="0041044B"/>
    <w:rsid w:val="004109EE"/>
    <w:rsid w:val="00415A2C"/>
    <w:rsid w:val="00416E92"/>
    <w:rsid w:val="00417B8C"/>
    <w:rsid w:val="00421341"/>
    <w:rsid w:val="00431020"/>
    <w:rsid w:val="004372E8"/>
    <w:rsid w:val="00437583"/>
    <w:rsid w:val="00445CB0"/>
    <w:rsid w:val="00446843"/>
    <w:rsid w:val="00447460"/>
    <w:rsid w:val="00447753"/>
    <w:rsid w:val="00447B77"/>
    <w:rsid w:val="0045073B"/>
    <w:rsid w:val="004534C6"/>
    <w:rsid w:val="00455DB6"/>
    <w:rsid w:val="00456563"/>
    <w:rsid w:val="00457793"/>
    <w:rsid w:val="0046340F"/>
    <w:rsid w:val="00465BB0"/>
    <w:rsid w:val="00466990"/>
    <w:rsid w:val="00476507"/>
    <w:rsid w:val="00476A3E"/>
    <w:rsid w:val="004859BB"/>
    <w:rsid w:val="00485B11"/>
    <w:rsid w:val="004860AF"/>
    <w:rsid w:val="004953BE"/>
    <w:rsid w:val="0049704B"/>
    <w:rsid w:val="0049716F"/>
    <w:rsid w:val="004A0871"/>
    <w:rsid w:val="004A3529"/>
    <w:rsid w:val="004B1891"/>
    <w:rsid w:val="004B3B9F"/>
    <w:rsid w:val="004B45B0"/>
    <w:rsid w:val="004B7607"/>
    <w:rsid w:val="004C141C"/>
    <w:rsid w:val="004C4BEF"/>
    <w:rsid w:val="004C5102"/>
    <w:rsid w:val="004D3306"/>
    <w:rsid w:val="004D5E7A"/>
    <w:rsid w:val="004E23DB"/>
    <w:rsid w:val="004E641C"/>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5B5"/>
    <w:rsid w:val="005336B8"/>
    <w:rsid w:val="00534B94"/>
    <w:rsid w:val="00534E6D"/>
    <w:rsid w:val="00540427"/>
    <w:rsid w:val="00543F81"/>
    <w:rsid w:val="00545FDD"/>
    <w:rsid w:val="005559C0"/>
    <w:rsid w:val="00560B75"/>
    <w:rsid w:val="00564B55"/>
    <w:rsid w:val="00565292"/>
    <w:rsid w:val="00567267"/>
    <w:rsid w:val="00567D0C"/>
    <w:rsid w:val="00582363"/>
    <w:rsid w:val="00591D6B"/>
    <w:rsid w:val="00594BE3"/>
    <w:rsid w:val="00595152"/>
    <w:rsid w:val="0059589F"/>
    <w:rsid w:val="00595BF3"/>
    <w:rsid w:val="005973B5"/>
    <w:rsid w:val="005977A4"/>
    <w:rsid w:val="005A295D"/>
    <w:rsid w:val="005A6E7B"/>
    <w:rsid w:val="005C294A"/>
    <w:rsid w:val="005C4E8F"/>
    <w:rsid w:val="005D0BA6"/>
    <w:rsid w:val="005D2F5B"/>
    <w:rsid w:val="005D5228"/>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5F0"/>
    <w:rsid w:val="00660826"/>
    <w:rsid w:val="00664533"/>
    <w:rsid w:val="006658BD"/>
    <w:rsid w:val="006726EA"/>
    <w:rsid w:val="00677618"/>
    <w:rsid w:val="00685F46"/>
    <w:rsid w:val="00690DD9"/>
    <w:rsid w:val="00693C03"/>
    <w:rsid w:val="00695B45"/>
    <w:rsid w:val="00695D83"/>
    <w:rsid w:val="006A393D"/>
    <w:rsid w:val="006B042B"/>
    <w:rsid w:val="006B1755"/>
    <w:rsid w:val="006B1ABE"/>
    <w:rsid w:val="006B2AEE"/>
    <w:rsid w:val="006B7107"/>
    <w:rsid w:val="006C0CCB"/>
    <w:rsid w:val="006C2851"/>
    <w:rsid w:val="006C4313"/>
    <w:rsid w:val="006C45EC"/>
    <w:rsid w:val="006C495B"/>
    <w:rsid w:val="006D03FD"/>
    <w:rsid w:val="006D09A3"/>
    <w:rsid w:val="006D18E6"/>
    <w:rsid w:val="006D45A1"/>
    <w:rsid w:val="006D54D5"/>
    <w:rsid w:val="006E09B2"/>
    <w:rsid w:val="006E13BC"/>
    <w:rsid w:val="006E389D"/>
    <w:rsid w:val="006E3B51"/>
    <w:rsid w:val="006E486B"/>
    <w:rsid w:val="006E5145"/>
    <w:rsid w:val="006E545B"/>
    <w:rsid w:val="006E7424"/>
    <w:rsid w:val="006F263B"/>
    <w:rsid w:val="006F5AB7"/>
    <w:rsid w:val="0070758A"/>
    <w:rsid w:val="0071263F"/>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54DAB"/>
    <w:rsid w:val="00761C43"/>
    <w:rsid w:val="00762DE5"/>
    <w:rsid w:val="007638CE"/>
    <w:rsid w:val="007701BD"/>
    <w:rsid w:val="00773205"/>
    <w:rsid w:val="00773514"/>
    <w:rsid w:val="0078008D"/>
    <w:rsid w:val="00780C30"/>
    <w:rsid w:val="00781AF8"/>
    <w:rsid w:val="007849BC"/>
    <w:rsid w:val="007859F1"/>
    <w:rsid w:val="00785BAB"/>
    <w:rsid w:val="0078602E"/>
    <w:rsid w:val="00792219"/>
    <w:rsid w:val="007A6726"/>
    <w:rsid w:val="007B0A31"/>
    <w:rsid w:val="007B3A28"/>
    <w:rsid w:val="007B5850"/>
    <w:rsid w:val="007B6AA4"/>
    <w:rsid w:val="007B7FB9"/>
    <w:rsid w:val="007C091B"/>
    <w:rsid w:val="007C0BEE"/>
    <w:rsid w:val="007D0E08"/>
    <w:rsid w:val="007D1E45"/>
    <w:rsid w:val="007E4059"/>
    <w:rsid w:val="007F3E9C"/>
    <w:rsid w:val="007F5CA4"/>
    <w:rsid w:val="00804157"/>
    <w:rsid w:val="00804EEA"/>
    <w:rsid w:val="00805378"/>
    <w:rsid w:val="0081022E"/>
    <w:rsid w:val="00812C5E"/>
    <w:rsid w:val="008156A3"/>
    <w:rsid w:val="00820A56"/>
    <w:rsid w:val="00831479"/>
    <w:rsid w:val="0083471F"/>
    <w:rsid w:val="00844465"/>
    <w:rsid w:val="008508B4"/>
    <w:rsid w:val="00851E2F"/>
    <w:rsid w:val="00857F5B"/>
    <w:rsid w:val="00862596"/>
    <w:rsid w:val="0086265F"/>
    <w:rsid w:val="00864ADF"/>
    <w:rsid w:val="0087255A"/>
    <w:rsid w:val="008729D9"/>
    <w:rsid w:val="008757C8"/>
    <w:rsid w:val="00875DC8"/>
    <w:rsid w:val="00876D8E"/>
    <w:rsid w:val="00880C76"/>
    <w:rsid w:val="0088456A"/>
    <w:rsid w:val="00892332"/>
    <w:rsid w:val="008933F8"/>
    <w:rsid w:val="008A136B"/>
    <w:rsid w:val="008A44D4"/>
    <w:rsid w:val="008B6A25"/>
    <w:rsid w:val="008C2109"/>
    <w:rsid w:val="008D6F79"/>
    <w:rsid w:val="008E232D"/>
    <w:rsid w:val="008E6C01"/>
    <w:rsid w:val="008F2B63"/>
    <w:rsid w:val="008F553A"/>
    <w:rsid w:val="008F60B9"/>
    <w:rsid w:val="008F675D"/>
    <w:rsid w:val="00902747"/>
    <w:rsid w:val="00904797"/>
    <w:rsid w:val="00905772"/>
    <w:rsid w:val="00905ADE"/>
    <w:rsid w:val="00910E0B"/>
    <w:rsid w:val="0091615E"/>
    <w:rsid w:val="009236DF"/>
    <w:rsid w:val="00925A16"/>
    <w:rsid w:val="00930E97"/>
    <w:rsid w:val="00932A44"/>
    <w:rsid w:val="00935735"/>
    <w:rsid w:val="00951D48"/>
    <w:rsid w:val="00952A87"/>
    <w:rsid w:val="009555AC"/>
    <w:rsid w:val="00955DAB"/>
    <w:rsid w:val="0095705F"/>
    <w:rsid w:val="00960027"/>
    <w:rsid w:val="009663B2"/>
    <w:rsid w:val="009672D9"/>
    <w:rsid w:val="00977DC9"/>
    <w:rsid w:val="00982BE5"/>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457D"/>
    <w:rsid w:val="009D7893"/>
    <w:rsid w:val="009D7A47"/>
    <w:rsid w:val="009E13DC"/>
    <w:rsid w:val="009E1662"/>
    <w:rsid w:val="009E2F4B"/>
    <w:rsid w:val="009E6F90"/>
    <w:rsid w:val="009F0260"/>
    <w:rsid w:val="009F140F"/>
    <w:rsid w:val="009F779A"/>
    <w:rsid w:val="009F7E36"/>
    <w:rsid w:val="00A046E5"/>
    <w:rsid w:val="00A0496D"/>
    <w:rsid w:val="00A04D58"/>
    <w:rsid w:val="00A114DD"/>
    <w:rsid w:val="00A12FD0"/>
    <w:rsid w:val="00A14114"/>
    <w:rsid w:val="00A172E9"/>
    <w:rsid w:val="00A235A6"/>
    <w:rsid w:val="00A25004"/>
    <w:rsid w:val="00A307A3"/>
    <w:rsid w:val="00A30969"/>
    <w:rsid w:val="00A3197A"/>
    <w:rsid w:val="00A34517"/>
    <w:rsid w:val="00A419C3"/>
    <w:rsid w:val="00A42F54"/>
    <w:rsid w:val="00A530E3"/>
    <w:rsid w:val="00A56D32"/>
    <w:rsid w:val="00A712EC"/>
    <w:rsid w:val="00A76BCF"/>
    <w:rsid w:val="00A85939"/>
    <w:rsid w:val="00A8735D"/>
    <w:rsid w:val="00A96AB6"/>
    <w:rsid w:val="00AA0986"/>
    <w:rsid w:val="00AA3768"/>
    <w:rsid w:val="00AA3B43"/>
    <w:rsid w:val="00AB00D2"/>
    <w:rsid w:val="00AB6B55"/>
    <w:rsid w:val="00AC1119"/>
    <w:rsid w:val="00AC672A"/>
    <w:rsid w:val="00AD0FAA"/>
    <w:rsid w:val="00AD34C4"/>
    <w:rsid w:val="00AD3F4E"/>
    <w:rsid w:val="00AD5554"/>
    <w:rsid w:val="00AD5889"/>
    <w:rsid w:val="00AE3807"/>
    <w:rsid w:val="00AE5F0C"/>
    <w:rsid w:val="00B0280C"/>
    <w:rsid w:val="00B034A2"/>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2BE8"/>
    <w:rsid w:val="00BB330E"/>
    <w:rsid w:val="00BB5395"/>
    <w:rsid w:val="00BC03E1"/>
    <w:rsid w:val="00BC2A2A"/>
    <w:rsid w:val="00BC4842"/>
    <w:rsid w:val="00BD28B0"/>
    <w:rsid w:val="00BE14F2"/>
    <w:rsid w:val="00BE47CB"/>
    <w:rsid w:val="00BE587C"/>
    <w:rsid w:val="00BE777E"/>
    <w:rsid w:val="00BF079B"/>
    <w:rsid w:val="00BF7354"/>
    <w:rsid w:val="00C02774"/>
    <w:rsid w:val="00C0430B"/>
    <w:rsid w:val="00C07CF0"/>
    <w:rsid w:val="00C1113E"/>
    <w:rsid w:val="00C11CB3"/>
    <w:rsid w:val="00C12319"/>
    <w:rsid w:val="00C20724"/>
    <w:rsid w:val="00C23037"/>
    <w:rsid w:val="00C31F10"/>
    <w:rsid w:val="00C404CC"/>
    <w:rsid w:val="00C41870"/>
    <w:rsid w:val="00C51D90"/>
    <w:rsid w:val="00C53F74"/>
    <w:rsid w:val="00C60309"/>
    <w:rsid w:val="00C61129"/>
    <w:rsid w:val="00C755A6"/>
    <w:rsid w:val="00C80CD8"/>
    <w:rsid w:val="00C828FB"/>
    <w:rsid w:val="00C94B62"/>
    <w:rsid w:val="00C9671C"/>
    <w:rsid w:val="00C96A40"/>
    <w:rsid w:val="00CA158F"/>
    <w:rsid w:val="00CA1F1D"/>
    <w:rsid w:val="00CA2966"/>
    <w:rsid w:val="00CA3ECC"/>
    <w:rsid w:val="00CA6C31"/>
    <w:rsid w:val="00CB11E2"/>
    <w:rsid w:val="00CB17A8"/>
    <w:rsid w:val="00CB3E06"/>
    <w:rsid w:val="00CB71EF"/>
    <w:rsid w:val="00CB73AB"/>
    <w:rsid w:val="00CC3B7E"/>
    <w:rsid w:val="00CC5947"/>
    <w:rsid w:val="00CD2CC2"/>
    <w:rsid w:val="00CD397F"/>
    <w:rsid w:val="00CF330C"/>
    <w:rsid w:val="00CF492C"/>
    <w:rsid w:val="00CF4E76"/>
    <w:rsid w:val="00D006FD"/>
    <w:rsid w:val="00D02B28"/>
    <w:rsid w:val="00D06194"/>
    <w:rsid w:val="00D15BE2"/>
    <w:rsid w:val="00D2155E"/>
    <w:rsid w:val="00D43536"/>
    <w:rsid w:val="00D46255"/>
    <w:rsid w:val="00D465BE"/>
    <w:rsid w:val="00D54A7A"/>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A38FC"/>
    <w:rsid w:val="00DB1A19"/>
    <w:rsid w:val="00DB1AD8"/>
    <w:rsid w:val="00DB3FF7"/>
    <w:rsid w:val="00DB4358"/>
    <w:rsid w:val="00DB7030"/>
    <w:rsid w:val="00DC35AE"/>
    <w:rsid w:val="00DC73F9"/>
    <w:rsid w:val="00DC780B"/>
    <w:rsid w:val="00DD503A"/>
    <w:rsid w:val="00DD76A8"/>
    <w:rsid w:val="00DD7924"/>
    <w:rsid w:val="00DE631F"/>
    <w:rsid w:val="00DE721E"/>
    <w:rsid w:val="00DE772E"/>
    <w:rsid w:val="00DF38B8"/>
    <w:rsid w:val="00E02C08"/>
    <w:rsid w:val="00E033FD"/>
    <w:rsid w:val="00E06F0B"/>
    <w:rsid w:val="00E07888"/>
    <w:rsid w:val="00E13310"/>
    <w:rsid w:val="00E13C85"/>
    <w:rsid w:val="00E14F71"/>
    <w:rsid w:val="00E15904"/>
    <w:rsid w:val="00E17770"/>
    <w:rsid w:val="00E21239"/>
    <w:rsid w:val="00E21C26"/>
    <w:rsid w:val="00E232D0"/>
    <w:rsid w:val="00E402FE"/>
    <w:rsid w:val="00E47F48"/>
    <w:rsid w:val="00E5066B"/>
    <w:rsid w:val="00E533A6"/>
    <w:rsid w:val="00E66BB4"/>
    <w:rsid w:val="00E704E7"/>
    <w:rsid w:val="00E76E0B"/>
    <w:rsid w:val="00E8324D"/>
    <w:rsid w:val="00E84285"/>
    <w:rsid w:val="00E87115"/>
    <w:rsid w:val="00E92E89"/>
    <w:rsid w:val="00E931E5"/>
    <w:rsid w:val="00E95A1F"/>
    <w:rsid w:val="00E95BE5"/>
    <w:rsid w:val="00EA095A"/>
    <w:rsid w:val="00EA5002"/>
    <w:rsid w:val="00EA6948"/>
    <w:rsid w:val="00EA74C7"/>
    <w:rsid w:val="00EB3435"/>
    <w:rsid w:val="00EB57C9"/>
    <w:rsid w:val="00EB7EFC"/>
    <w:rsid w:val="00EB7F56"/>
    <w:rsid w:val="00EC0EBF"/>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2DC3"/>
    <w:rsid w:val="00F87AFB"/>
    <w:rsid w:val="00F94A4A"/>
    <w:rsid w:val="00F95411"/>
    <w:rsid w:val="00F9599C"/>
    <w:rsid w:val="00F96EAA"/>
    <w:rsid w:val="00F971FF"/>
    <w:rsid w:val="00F9740C"/>
    <w:rsid w:val="00FB0A5C"/>
    <w:rsid w:val="00FB2E9F"/>
    <w:rsid w:val="00FB2FDD"/>
    <w:rsid w:val="00FB6592"/>
    <w:rsid w:val="00FC2295"/>
    <w:rsid w:val="00FC4632"/>
    <w:rsid w:val="00FC46D4"/>
    <w:rsid w:val="00FC6BA0"/>
    <w:rsid w:val="00FC7D41"/>
    <w:rsid w:val="00FD436F"/>
    <w:rsid w:val="00FD607F"/>
    <w:rsid w:val="00FD6529"/>
    <w:rsid w:val="00FD6AC8"/>
    <w:rsid w:val="00FD799F"/>
    <w:rsid w:val="00FE4865"/>
    <w:rsid w:val="00FE7CCB"/>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0173850">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671</Words>
  <Characters>3831</Characters>
  <Application>Microsoft Office Word</Application>
  <DocSecurity>0</DocSecurity>
  <Lines>31</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2022-12-10T23:50:00Z</cp:lastPrinted>
  <dcterms:created xsi:type="dcterms:W3CDTF">2023-07-15T09:41:00Z</dcterms:created>
  <dcterms:modified xsi:type="dcterms:W3CDTF">2023-07-15T09:41:00Z</dcterms:modified>
</cp:coreProperties>
</file>