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717E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4D5B6AAB">
            <wp:extent cx="6647815" cy="15144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514475"/>
                    </a:xfrm>
                    <a:prstGeom prst="rect">
                      <a:avLst/>
                    </a:prstGeom>
                    <a:ln>
                      <a:noFill/>
                    </a:ln>
                    <a:effectLst>
                      <a:softEdge rad="112500"/>
                    </a:effectLst>
                  </pic:spPr>
                </pic:pic>
              </a:graphicData>
            </a:graphic>
          </wp:inline>
        </w:drawing>
      </w:r>
    </w:p>
    <w:p w14:paraId="6C40E9A5" w14:textId="41E6AEC2" w:rsidR="00A2372B" w:rsidRPr="00A2372B" w:rsidRDefault="00A2372B" w:rsidP="00A2372B">
      <w:pPr>
        <w:bidi/>
        <w:spacing w:after="0" w:line="240" w:lineRule="auto"/>
        <w:jc w:val="center"/>
        <w:rPr>
          <w:rFonts w:cs="PT Bold Heading"/>
          <w:sz w:val="64"/>
          <w:szCs w:val="64"/>
          <w:lang w:bidi="ar-EG"/>
        </w:rPr>
      </w:pPr>
      <w:r w:rsidRPr="00A2372B">
        <w:rPr>
          <w:rFonts w:cs="PT Bold Heading" w:hint="cs"/>
          <w:sz w:val="64"/>
          <w:szCs w:val="64"/>
          <w:rtl/>
          <w:lang w:bidi="ar-EG"/>
        </w:rPr>
        <w:t>نداءات القرآن</w:t>
      </w:r>
      <w:r w:rsidRPr="00A2372B">
        <w:rPr>
          <w:rFonts w:cs="PT Bold Heading"/>
          <w:sz w:val="64"/>
          <w:szCs w:val="64"/>
          <w:rtl/>
          <w:lang w:bidi="ar-EG"/>
        </w:rPr>
        <w:t xml:space="preserve"> الكريم للمؤمنين</w:t>
      </w:r>
    </w:p>
    <w:p w14:paraId="4B7D6824" w14:textId="77777777" w:rsidR="00B70CA8" w:rsidRDefault="00AB706F" w:rsidP="00A2372B">
      <w:pPr>
        <w:bidi/>
        <w:spacing w:after="0" w:line="240"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2F055258" w14:textId="77777777" w:rsidR="00A2372B" w:rsidRPr="00A46074" w:rsidRDefault="00A2372B" w:rsidP="00A2372B">
      <w:pPr>
        <w:bidi/>
        <w:spacing w:after="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الحمد</w:t>
      </w:r>
      <w:r>
        <w:rPr>
          <w:rFonts w:ascii="Simplified Arabic" w:hAnsi="Simplified Arabic" w:cs="Simplified Arabic"/>
          <w:sz w:val="40"/>
          <w:szCs w:val="40"/>
        </w:rPr>
        <w:t xml:space="preserve"> </w:t>
      </w:r>
      <w:r w:rsidRPr="00A46074">
        <w:rPr>
          <w:rFonts w:ascii="Simplified Arabic" w:hAnsi="Simplified Arabic" w:cs="Simplified Arabic"/>
          <w:sz w:val="40"/>
          <w:szCs w:val="40"/>
          <w:rtl/>
        </w:rPr>
        <w:t xml:space="preserve">لله رب </w:t>
      </w:r>
      <w:r w:rsidRPr="00A46074">
        <w:rPr>
          <w:rFonts w:ascii="Simplified Arabic" w:hAnsi="Simplified Arabic" w:cs="Simplified Arabic" w:hint="cs"/>
          <w:sz w:val="40"/>
          <w:szCs w:val="40"/>
          <w:rtl/>
        </w:rPr>
        <w:t>العالمين،</w:t>
      </w:r>
      <w:r w:rsidRPr="00A46074">
        <w:rPr>
          <w:rFonts w:ascii="Simplified Arabic" w:hAnsi="Simplified Arabic" w:cs="Simplified Arabic"/>
          <w:sz w:val="40"/>
          <w:szCs w:val="40"/>
          <w:rtl/>
        </w:rPr>
        <w:t xml:space="preserve"> والعاقبة </w:t>
      </w:r>
      <w:r w:rsidRPr="00A46074">
        <w:rPr>
          <w:rFonts w:ascii="Simplified Arabic" w:hAnsi="Simplified Arabic" w:cs="Simplified Arabic" w:hint="cs"/>
          <w:sz w:val="40"/>
          <w:szCs w:val="40"/>
          <w:rtl/>
        </w:rPr>
        <w:t>للمتقين،</w:t>
      </w:r>
      <w:r w:rsidRPr="00A46074">
        <w:rPr>
          <w:rFonts w:ascii="Simplified Arabic" w:hAnsi="Simplified Arabic" w:cs="Simplified Arabic"/>
          <w:sz w:val="40"/>
          <w:szCs w:val="40"/>
          <w:rtl/>
        </w:rPr>
        <w:t xml:space="preserve"> ولا عدوان إلا على </w:t>
      </w:r>
      <w:r w:rsidRPr="00A46074">
        <w:rPr>
          <w:rFonts w:ascii="Simplified Arabic" w:hAnsi="Simplified Arabic" w:cs="Simplified Arabic" w:hint="cs"/>
          <w:sz w:val="40"/>
          <w:szCs w:val="40"/>
          <w:rtl/>
        </w:rPr>
        <w:t>الظالمين، سبحانه</w:t>
      </w:r>
      <w:r w:rsidRPr="00A46074">
        <w:rPr>
          <w:rFonts w:ascii="Simplified Arabic" w:hAnsi="Simplified Arabic" w:cs="Simplified Arabic"/>
          <w:sz w:val="40"/>
          <w:szCs w:val="40"/>
          <w:rtl/>
        </w:rPr>
        <w:t xml:space="preserve"> وتعالى ولى </w:t>
      </w:r>
      <w:r w:rsidRPr="00A46074">
        <w:rPr>
          <w:rFonts w:ascii="Simplified Arabic" w:hAnsi="Simplified Arabic" w:cs="Simplified Arabic" w:hint="cs"/>
          <w:sz w:val="40"/>
          <w:szCs w:val="40"/>
          <w:rtl/>
        </w:rPr>
        <w:t>الصالحين،</w:t>
      </w:r>
      <w:r w:rsidRPr="00A46074">
        <w:rPr>
          <w:rFonts w:ascii="Simplified Arabic" w:hAnsi="Simplified Arabic" w:cs="Simplified Arabic"/>
          <w:sz w:val="40"/>
          <w:szCs w:val="40"/>
          <w:rtl/>
        </w:rPr>
        <w:t xml:space="preserve"> </w:t>
      </w:r>
      <w:r w:rsidRPr="00A46074">
        <w:rPr>
          <w:rFonts w:ascii="Simplified Arabic" w:hAnsi="Simplified Arabic" w:cs="Simplified Arabic" w:hint="cs"/>
          <w:sz w:val="40"/>
          <w:szCs w:val="40"/>
          <w:rtl/>
        </w:rPr>
        <w:t>وناصر ومؤيد المؤمنين</w:t>
      </w:r>
      <w:r w:rsidRPr="00A46074">
        <w:rPr>
          <w:rFonts w:ascii="Simplified Arabic" w:hAnsi="Simplified Arabic" w:cs="Simplified Arabic"/>
          <w:sz w:val="40"/>
          <w:szCs w:val="40"/>
        </w:rPr>
        <w:t>.</w:t>
      </w:r>
    </w:p>
    <w:p w14:paraId="7A34D946"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 xml:space="preserve">وأشهد أن لا إله إلا </w:t>
      </w:r>
      <w:r w:rsidRPr="00A46074">
        <w:rPr>
          <w:rFonts w:ascii="Simplified Arabic" w:hAnsi="Simplified Arabic" w:cs="Simplified Arabic" w:hint="cs"/>
          <w:sz w:val="40"/>
          <w:szCs w:val="40"/>
          <w:rtl/>
        </w:rPr>
        <w:t>الله،</w:t>
      </w:r>
      <w:r w:rsidRPr="00A46074">
        <w:rPr>
          <w:rFonts w:ascii="Simplified Arabic" w:hAnsi="Simplified Arabic" w:cs="Simplified Arabic"/>
          <w:sz w:val="40"/>
          <w:szCs w:val="40"/>
          <w:rtl/>
        </w:rPr>
        <w:t xml:space="preserve"> وحده لا شريك </w:t>
      </w:r>
      <w:r w:rsidRPr="00A46074">
        <w:rPr>
          <w:rFonts w:ascii="Simplified Arabic" w:hAnsi="Simplified Arabic" w:cs="Simplified Arabic" w:hint="cs"/>
          <w:sz w:val="40"/>
          <w:szCs w:val="40"/>
          <w:rtl/>
        </w:rPr>
        <w:t>له،</w:t>
      </w:r>
      <w:r w:rsidRPr="00A46074">
        <w:rPr>
          <w:rFonts w:ascii="Simplified Arabic" w:hAnsi="Simplified Arabic" w:cs="Simplified Arabic"/>
          <w:sz w:val="40"/>
          <w:szCs w:val="40"/>
          <w:rtl/>
        </w:rPr>
        <w:t xml:space="preserve"> له الملك وله </w:t>
      </w:r>
      <w:r w:rsidRPr="00A46074">
        <w:rPr>
          <w:rFonts w:ascii="Simplified Arabic" w:hAnsi="Simplified Arabic" w:cs="Simplified Arabic" w:hint="cs"/>
          <w:sz w:val="40"/>
          <w:szCs w:val="40"/>
          <w:rtl/>
        </w:rPr>
        <w:t>الحمد،</w:t>
      </w:r>
      <w:r w:rsidRPr="00A46074">
        <w:rPr>
          <w:rFonts w:ascii="Simplified Arabic" w:hAnsi="Simplified Arabic" w:cs="Simplified Arabic"/>
          <w:sz w:val="40"/>
          <w:szCs w:val="40"/>
          <w:rtl/>
        </w:rPr>
        <w:t xml:space="preserve"> يحيى ويميت وهو على كل شيء </w:t>
      </w:r>
      <w:r w:rsidRPr="00A46074">
        <w:rPr>
          <w:rFonts w:ascii="Simplified Arabic" w:hAnsi="Simplified Arabic" w:cs="Simplified Arabic" w:hint="cs"/>
          <w:sz w:val="40"/>
          <w:szCs w:val="40"/>
          <w:rtl/>
        </w:rPr>
        <w:t>قدير،</w:t>
      </w:r>
      <w:r w:rsidRPr="00A46074">
        <w:rPr>
          <w:rFonts w:ascii="Simplified Arabic" w:hAnsi="Simplified Arabic" w:cs="Simplified Arabic"/>
          <w:sz w:val="40"/>
          <w:szCs w:val="40"/>
          <w:rtl/>
        </w:rPr>
        <w:t xml:space="preserve"> القائل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كتابه </w:t>
      </w:r>
      <w:r w:rsidRPr="00A46074">
        <w:rPr>
          <w:rFonts w:ascii="Simplified Arabic" w:hAnsi="Simplified Arabic" w:cs="Simplified Arabic" w:hint="cs"/>
          <w:sz w:val="40"/>
          <w:szCs w:val="40"/>
          <w:rtl/>
        </w:rPr>
        <w:t>العزيز ((يَا</w:t>
      </w:r>
      <w:r w:rsidRPr="00A46074">
        <w:rPr>
          <w:rFonts w:ascii="Simplified Arabic" w:hAnsi="Simplified Arabic" w:cs="Simplified Arabic"/>
          <w:sz w:val="40"/>
          <w:szCs w:val="40"/>
          <w:rtl/>
        </w:rPr>
        <w:t xml:space="preserve"> أَيُّهَا الَّذِينَ آمَنُوا اتَّقُوا اللَّهَ حَقَّ تُقَاتِهِ وَلَا تَمُوتُنَّ إِلَّا وَأَنتُم </w:t>
      </w:r>
      <w:r w:rsidRPr="00A46074">
        <w:rPr>
          <w:rFonts w:ascii="Simplified Arabic" w:hAnsi="Simplified Arabic" w:cs="Simplified Arabic" w:hint="cs"/>
          <w:sz w:val="40"/>
          <w:szCs w:val="40"/>
          <w:rtl/>
        </w:rPr>
        <w:t>مُّسْلِمُونَ)</w:t>
      </w:r>
      <w:r w:rsidRPr="00A46074">
        <w:rPr>
          <w:rFonts w:ascii="Simplified Arabic" w:hAnsi="Simplified Arabic" w:cs="Simplified Arabic"/>
          <w:sz w:val="40"/>
          <w:szCs w:val="40"/>
          <w:rtl/>
        </w:rPr>
        <w:t xml:space="preserve">) </w:t>
      </w:r>
      <w:r w:rsidRPr="00A46074">
        <w:rPr>
          <w:rFonts w:ascii="Simplified Arabic" w:hAnsi="Simplified Arabic" w:cs="Simplified Arabic" w:hint="cs"/>
          <w:sz w:val="40"/>
          <w:szCs w:val="40"/>
          <w:rtl/>
        </w:rPr>
        <w:t>سورة آل</w:t>
      </w:r>
      <w:r w:rsidRPr="00A46074">
        <w:rPr>
          <w:rFonts w:ascii="Simplified Arabic" w:hAnsi="Simplified Arabic" w:cs="Simplified Arabic"/>
          <w:sz w:val="40"/>
          <w:szCs w:val="40"/>
          <w:rtl/>
        </w:rPr>
        <w:t xml:space="preserve"> </w:t>
      </w:r>
      <w:r w:rsidRPr="00A46074">
        <w:rPr>
          <w:rFonts w:ascii="Simplified Arabic" w:hAnsi="Simplified Arabic" w:cs="Simplified Arabic" w:hint="cs"/>
          <w:sz w:val="40"/>
          <w:szCs w:val="40"/>
          <w:rtl/>
        </w:rPr>
        <w:t>عمران</w:t>
      </w:r>
      <w:r>
        <w:rPr>
          <w:rFonts w:ascii="Simplified Arabic" w:hAnsi="Simplified Arabic" w:cs="Simplified Arabic" w:hint="cs"/>
          <w:sz w:val="40"/>
          <w:szCs w:val="40"/>
          <w:rtl/>
        </w:rPr>
        <w:t xml:space="preserve"> </w:t>
      </w:r>
      <w:r w:rsidRPr="00A46074">
        <w:rPr>
          <w:rFonts w:ascii="Simplified Arabic" w:hAnsi="Simplified Arabic" w:cs="Simplified Arabic"/>
          <w:sz w:val="40"/>
          <w:szCs w:val="40"/>
        </w:rPr>
        <w:t>(102)</w:t>
      </w:r>
      <w:r>
        <w:rPr>
          <w:rFonts w:ascii="Simplified Arabic" w:hAnsi="Simplified Arabic" w:cs="Simplified Arabic" w:hint="cs"/>
          <w:sz w:val="40"/>
          <w:szCs w:val="40"/>
          <w:rtl/>
        </w:rPr>
        <w:t>.</w:t>
      </w:r>
      <w:r w:rsidRPr="00A46074">
        <w:rPr>
          <w:rFonts w:ascii="Simplified Arabic" w:hAnsi="Simplified Arabic" w:cs="Simplified Arabic"/>
          <w:sz w:val="40"/>
          <w:szCs w:val="40"/>
        </w:rPr>
        <w:t xml:space="preserve"> </w:t>
      </w:r>
    </w:p>
    <w:p w14:paraId="5880546E"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 xml:space="preserve">وأشهد أن محمداً عبده </w:t>
      </w:r>
      <w:r w:rsidRPr="00A46074">
        <w:rPr>
          <w:rFonts w:ascii="Simplified Arabic" w:hAnsi="Simplified Arabic" w:cs="Simplified Arabic" w:hint="cs"/>
          <w:sz w:val="40"/>
          <w:szCs w:val="40"/>
          <w:rtl/>
        </w:rPr>
        <w:t>ورسوله،</w:t>
      </w:r>
      <w:r w:rsidRPr="00A46074">
        <w:rPr>
          <w:rFonts w:ascii="Simplified Arabic" w:hAnsi="Simplified Arabic" w:cs="Simplified Arabic"/>
          <w:sz w:val="40"/>
          <w:szCs w:val="40"/>
          <w:rtl/>
        </w:rPr>
        <w:t xml:space="preserve"> وصفيه من خلقه </w:t>
      </w:r>
      <w:r w:rsidRPr="00A46074">
        <w:rPr>
          <w:rFonts w:ascii="Simplified Arabic" w:hAnsi="Simplified Arabic" w:cs="Simplified Arabic" w:hint="cs"/>
          <w:sz w:val="40"/>
          <w:szCs w:val="40"/>
          <w:rtl/>
        </w:rPr>
        <w:t>وخليله،</w:t>
      </w:r>
      <w:r w:rsidRPr="00A46074">
        <w:rPr>
          <w:rFonts w:ascii="Simplified Arabic" w:hAnsi="Simplified Arabic" w:cs="Simplified Arabic"/>
          <w:sz w:val="40"/>
          <w:szCs w:val="40"/>
          <w:rtl/>
        </w:rPr>
        <w:t xml:space="preserve"> اللهم صل وسلم وزد وبارك عليه وعلى </w:t>
      </w:r>
      <w:proofErr w:type="spellStart"/>
      <w:r w:rsidRPr="00A46074">
        <w:rPr>
          <w:rFonts w:ascii="Simplified Arabic" w:hAnsi="Simplified Arabic" w:cs="Simplified Arabic"/>
          <w:sz w:val="40"/>
          <w:szCs w:val="40"/>
          <w:rtl/>
        </w:rPr>
        <w:t>آله</w:t>
      </w:r>
      <w:proofErr w:type="spellEnd"/>
      <w:r w:rsidRPr="00A46074">
        <w:rPr>
          <w:rFonts w:ascii="Simplified Arabic" w:hAnsi="Simplified Arabic" w:cs="Simplified Arabic"/>
          <w:sz w:val="40"/>
          <w:szCs w:val="40"/>
          <w:rtl/>
        </w:rPr>
        <w:t xml:space="preserve"> وصحبه </w:t>
      </w:r>
      <w:r w:rsidRPr="00A46074">
        <w:rPr>
          <w:rFonts w:ascii="Simplified Arabic" w:hAnsi="Simplified Arabic" w:cs="Simplified Arabic" w:hint="cs"/>
          <w:sz w:val="40"/>
          <w:szCs w:val="40"/>
          <w:rtl/>
        </w:rPr>
        <w:t>أجمعين،</w:t>
      </w:r>
      <w:r w:rsidRPr="00A46074">
        <w:rPr>
          <w:rFonts w:ascii="Simplified Arabic" w:hAnsi="Simplified Arabic" w:cs="Simplified Arabic"/>
          <w:sz w:val="40"/>
          <w:szCs w:val="40"/>
          <w:rtl/>
        </w:rPr>
        <w:t xml:space="preserve"> حق قدره ومقداره </w:t>
      </w:r>
      <w:r w:rsidRPr="00A46074">
        <w:rPr>
          <w:rFonts w:ascii="Simplified Arabic" w:hAnsi="Simplified Arabic" w:cs="Simplified Arabic" w:hint="cs"/>
          <w:sz w:val="40"/>
          <w:szCs w:val="40"/>
          <w:rtl/>
        </w:rPr>
        <w:t>العظيم</w:t>
      </w:r>
      <w:r w:rsidRPr="00A46074">
        <w:rPr>
          <w:rFonts w:ascii="Simplified Arabic" w:hAnsi="Simplified Arabic" w:cs="Simplified Arabic"/>
          <w:sz w:val="40"/>
          <w:szCs w:val="40"/>
        </w:rPr>
        <w:t>.</w:t>
      </w:r>
    </w:p>
    <w:p w14:paraId="4E33DF7E" w14:textId="77777777" w:rsidR="00A2372B" w:rsidRPr="00A46074" w:rsidRDefault="00A2372B" w:rsidP="00A2372B">
      <w:pPr>
        <w:bidi/>
        <w:spacing w:after="120" w:line="240" w:lineRule="auto"/>
        <w:jc w:val="both"/>
        <w:rPr>
          <w:rFonts w:ascii="Simplified Arabic" w:hAnsi="Simplified Arabic" w:cs="PT Bold Heading"/>
          <w:sz w:val="40"/>
          <w:szCs w:val="40"/>
        </w:rPr>
      </w:pPr>
      <w:r w:rsidRPr="00A46074">
        <w:rPr>
          <w:rFonts w:ascii="Simplified Arabic" w:hAnsi="Simplified Arabic" w:cs="PT Bold Heading"/>
          <w:sz w:val="40"/>
          <w:szCs w:val="40"/>
          <w:rtl/>
        </w:rPr>
        <w:t>أما بعد</w:t>
      </w:r>
      <w:r w:rsidRPr="00A46074">
        <w:rPr>
          <w:rFonts w:ascii="Simplified Arabic" w:hAnsi="Simplified Arabic" w:cs="PT Bold Heading"/>
          <w:sz w:val="40"/>
          <w:szCs w:val="40"/>
        </w:rPr>
        <w:t xml:space="preserve"> </w:t>
      </w:r>
    </w:p>
    <w:p w14:paraId="3711D551" w14:textId="77777777" w:rsidR="00A2372B" w:rsidRDefault="00A2372B" w:rsidP="00A2372B">
      <w:pPr>
        <w:bidi/>
        <w:spacing w:after="120" w:line="240" w:lineRule="auto"/>
        <w:jc w:val="both"/>
        <w:rPr>
          <w:rFonts w:ascii="Simplified Arabic" w:hAnsi="Simplified Arabic" w:cs="Simplified Arabic"/>
          <w:sz w:val="40"/>
          <w:szCs w:val="40"/>
          <w:rtl/>
        </w:rPr>
      </w:pPr>
      <w:r w:rsidRPr="00A46074">
        <w:rPr>
          <w:rFonts w:ascii="Simplified Arabic" w:hAnsi="Simplified Arabic" w:cs="Simplified Arabic"/>
          <w:sz w:val="40"/>
          <w:szCs w:val="40"/>
          <w:rtl/>
        </w:rPr>
        <w:t xml:space="preserve">أيها </w:t>
      </w:r>
      <w:r w:rsidRPr="00A46074">
        <w:rPr>
          <w:rFonts w:ascii="Simplified Arabic" w:hAnsi="Simplified Arabic" w:cs="Simplified Arabic" w:hint="cs"/>
          <w:sz w:val="40"/>
          <w:szCs w:val="40"/>
          <w:rtl/>
        </w:rPr>
        <w:t>المسلمون،</w:t>
      </w:r>
      <w:r w:rsidRPr="00A46074">
        <w:rPr>
          <w:rFonts w:ascii="Simplified Arabic" w:hAnsi="Simplified Arabic" w:cs="Simplified Arabic"/>
          <w:sz w:val="40"/>
          <w:szCs w:val="40"/>
          <w:rtl/>
        </w:rPr>
        <w:t xml:space="preserve"> فإنه من يتدبر آيات القرآن الكريم فإنه </w:t>
      </w:r>
      <w:r w:rsidRPr="00A46074">
        <w:rPr>
          <w:rFonts w:ascii="Simplified Arabic" w:hAnsi="Simplified Arabic" w:cs="Simplified Arabic" w:hint="cs"/>
          <w:sz w:val="40"/>
          <w:szCs w:val="40"/>
          <w:rtl/>
        </w:rPr>
        <w:t>سيجد الخطابات</w:t>
      </w:r>
      <w:r w:rsidRPr="00A46074">
        <w:rPr>
          <w:rFonts w:ascii="Simplified Arabic" w:hAnsi="Simplified Arabic" w:cs="Simplified Arabic"/>
          <w:sz w:val="40"/>
          <w:szCs w:val="40"/>
          <w:rtl/>
        </w:rPr>
        <w:t xml:space="preserve"> في القرآن الكريم متعددة </w:t>
      </w:r>
      <w:r w:rsidRPr="00A46074">
        <w:rPr>
          <w:rFonts w:ascii="Simplified Arabic" w:hAnsi="Simplified Arabic" w:cs="Simplified Arabic" w:hint="cs"/>
          <w:sz w:val="40"/>
          <w:szCs w:val="40"/>
          <w:rtl/>
        </w:rPr>
        <w:t>ومتنوعة،</w:t>
      </w:r>
      <w:r w:rsidRPr="00A46074">
        <w:rPr>
          <w:rFonts w:ascii="Simplified Arabic" w:hAnsi="Simplified Arabic" w:cs="Simplified Arabic"/>
          <w:sz w:val="40"/>
          <w:szCs w:val="40"/>
          <w:rtl/>
        </w:rPr>
        <w:t xml:space="preserve"> فمثلاً يجد خطاباً </w:t>
      </w:r>
      <w:r w:rsidRPr="00A46074">
        <w:rPr>
          <w:rFonts w:ascii="Simplified Arabic" w:hAnsi="Simplified Arabic" w:cs="Simplified Arabic" w:hint="cs"/>
          <w:sz w:val="40"/>
          <w:szCs w:val="40"/>
          <w:rtl/>
        </w:rPr>
        <w:t>عاماً يراد</w:t>
      </w:r>
      <w:r w:rsidRPr="00A46074">
        <w:rPr>
          <w:rFonts w:ascii="Simplified Arabic" w:hAnsi="Simplified Arabic" w:cs="Simplified Arabic"/>
          <w:sz w:val="40"/>
          <w:szCs w:val="40"/>
          <w:rtl/>
        </w:rPr>
        <w:t xml:space="preserve"> به عموم </w:t>
      </w:r>
      <w:r w:rsidRPr="00A46074">
        <w:rPr>
          <w:rFonts w:ascii="Simplified Arabic" w:hAnsi="Simplified Arabic" w:cs="Simplified Arabic" w:hint="cs"/>
          <w:sz w:val="40"/>
          <w:szCs w:val="40"/>
          <w:rtl/>
        </w:rPr>
        <w:t>الناس،</w:t>
      </w:r>
      <w:r w:rsidRPr="00A46074">
        <w:rPr>
          <w:rFonts w:ascii="Simplified Arabic" w:hAnsi="Simplified Arabic" w:cs="Simplified Arabic"/>
          <w:sz w:val="40"/>
          <w:szCs w:val="40"/>
          <w:rtl/>
        </w:rPr>
        <w:t xml:space="preserve"> كقوله تعالى: {يا أيها الناس اذكروا نعمة الله عليكم هل من خالق غير الله يرزقكم من السماء والأرض} (فاطر:3). فالخطاب في الآية يشمل جميع الناس على اختلاف أشكالهم وألوانهم وأجناسهم وأديانهم، وأكثر خطابات القرآن الكريم من هذا النوع ، ومثله أيضاً (يا بنى آدم) فهو خطاب يشمل </w:t>
      </w:r>
      <w:r w:rsidRPr="00A46074">
        <w:rPr>
          <w:rFonts w:ascii="Simplified Arabic" w:hAnsi="Simplified Arabic" w:cs="Simplified Arabic"/>
          <w:sz w:val="40"/>
          <w:szCs w:val="40"/>
          <w:rtl/>
        </w:rPr>
        <w:lastRenderedPageBreak/>
        <w:t>الجنس البشري كله، قال تعالى ((يَا بَنِي آدَمَ لَا يَفْتِنَنَّكُمُ الشَّيْطَانُ كَمَا أَخْرَجَ أَبَوَيْكُم مِّنَ الْجَنَّةِ يَنزِعُ عَنْهُمَا لِبَاسَهُمَا لِيُرِيَهُمَا سَوْآتِهِمَا ۗ إِنَّهُ يَرَاكُمْ هُوَ وَقَبِيلُهُ مِنْ حَيْثُ لَا تَرَوْنَهُمْ ۗ إِنَّا جَعَلْنَا الشَّيَاطِينَ أَوْلِيَاءَ لِلَّذِينَ لَا يُؤْمِنُونَ)) سورة الأعراف (27)، ومثله أيضاً ((سَنَفْرُغُ لَكُمْ أَيُّهَ الثَّقَلَانِ (31) وأيضاً ((يَا مَعْشَرَ الْجِنِّ وَالْإِنسِ</w:t>
      </w:r>
      <w:r>
        <w:rPr>
          <w:rFonts w:ascii="Simplified Arabic" w:hAnsi="Simplified Arabic" w:cs="Simplified Arabic" w:hint="cs"/>
          <w:sz w:val="40"/>
          <w:szCs w:val="40"/>
          <w:rtl/>
        </w:rPr>
        <w:t>)).</w:t>
      </w:r>
    </w:p>
    <w:p w14:paraId="42315785"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 xml:space="preserve">وتجد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القرآن الكريم خطابا يشمل رسل الله جميعاً كقوله تعالى ((يَا أَيُّهَا الرُّسُلُ كُلُوا مِنَ الطَّيِّبَاتِ وَاعْمَلُوا صَالِحًا ۖ إِنِّي بِمَا تَعْمَلُونَ عَلِيمٌ)) سورة المؤمنون (51) كما نادى بعض الأنبياء بأسمائهم، مثل قوله تعالى ((يَا يَحْيَىٰ))</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((يَا زَكَرِيَّا))</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((يَا مُوسَى))</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وخاطب حبيبه محمداً صلى الله عليه وسلم فقال ((يَا أَيُّهَا الرَّسُولُ)) وقال له أيضاً</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((يَا أَيُّهَا النَّبِيُّ))، كما تجد أيضاً خطاباً يخص أهل الكتاب كقوله تعالى ((يَا أَهْلَ الْكِتَابِ))</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وقوله أيضاً ((يَا أَيُّهَا الَّذِينَ أُوتُوا الْكِتَاب)) كما تلاحظ أيضاً خطاباً يخص بنى إسرائيل كقوله تعالى ((يا بني إسرائيل))</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أو خطاب </w:t>
      </w:r>
      <w:r>
        <w:rPr>
          <w:rFonts w:ascii="Simplified Arabic" w:hAnsi="Simplified Arabic" w:cs="Simplified Arabic" w:hint="cs"/>
          <w:sz w:val="40"/>
          <w:szCs w:val="40"/>
          <w:rtl/>
        </w:rPr>
        <w:t>آ</w:t>
      </w:r>
      <w:r w:rsidRPr="00A46074">
        <w:rPr>
          <w:rFonts w:ascii="Simplified Arabic" w:hAnsi="Simplified Arabic" w:cs="Simplified Arabic"/>
          <w:sz w:val="40"/>
          <w:szCs w:val="40"/>
          <w:rtl/>
        </w:rPr>
        <w:t>خر يخص اليهود أيضاً قال تعالى ((قُلْ يَا أَيُّهَا الَّذِينَ هَادُوا))</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كما إنك تجد أيضاً في القرآن الكريم خطاباً للكافرين قال تعالى ((يَا  أَيُّهَا الَّذِينَ كَفَرُوا لَا تَعْتَذِرُوا الْيَوْمَ ۖ إِنَّمَا تُجْزَوْنَ مَا كُنتُمْ تَعْمَلُونَ)) سورة التحريم (7)</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وقال أيضاً ((قُلْ يَا أَيُّهَا الْكَافِرُونَ))</w:t>
      </w:r>
      <w:r>
        <w:rPr>
          <w:rFonts w:ascii="Simplified Arabic" w:hAnsi="Simplified Arabic" w:cs="Simplified Arabic" w:hint="cs"/>
          <w:sz w:val="40"/>
          <w:szCs w:val="40"/>
          <w:rtl/>
        </w:rPr>
        <w:t>.</w:t>
      </w:r>
    </w:p>
    <w:p w14:paraId="79F77403"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 xml:space="preserve">أيها المسلمون، كما جاء الخطاب الخاص بفئة خاصة من عباد الله، ألا وهم المؤمنون، وهذا هو موضوع حديثنا اليوم، فقد نادى الله سبحانه وتعالى على عباده المؤمنين، بإسناد الإيمان إليهم، وهو </w:t>
      </w:r>
      <w:r>
        <w:rPr>
          <w:rFonts w:ascii="Simplified Arabic" w:hAnsi="Simplified Arabic" w:cs="Simplified Arabic" w:hint="cs"/>
          <w:sz w:val="40"/>
          <w:szCs w:val="40"/>
          <w:rtl/>
        </w:rPr>
        <w:t>أ</w:t>
      </w:r>
      <w:r w:rsidRPr="00A46074">
        <w:rPr>
          <w:rFonts w:ascii="Simplified Arabic" w:hAnsi="Simplified Arabic" w:cs="Simplified Arabic"/>
          <w:sz w:val="40"/>
          <w:szCs w:val="40"/>
          <w:rtl/>
        </w:rPr>
        <w:t xml:space="preserve">رقى وأعظم ما ينتسب ويفتخر به المسلم، هذا الإيمان مشتمل على أركان يجب توافرها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الشخص حتى يطلق عليه لفظ مؤمن، كما قال تعالى ((آمَنَ الرَّسُولُ بِمَا أُنزِلَ إِلَيْهِ مِن رَّبِّهِ وَالْمُؤْمِنُونَ ۚ كُلٌّ آمَنَ بِاللَّهِ وَمَلَائِكَتِهِ وَكُتُبِهِ وَرُسُلِهِ لَا نُفَرِّقُ بَيْنَ أَحَدٍ مِّن رُّسُلِهِ ۚ وَقَالُوا سَمِعْنَا وَأَطَعْنَا ۖ غُفْرَانَكَ رَبَّنَا وَإِلَيْكَ الْمَصِيرُ)) سورة  البقرة</w:t>
      </w:r>
      <w:r w:rsidRPr="00A46074">
        <w:rPr>
          <w:rFonts w:ascii="Simplified Arabic" w:hAnsi="Simplified Arabic" w:cs="Simplified Arabic"/>
          <w:sz w:val="40"/>
          <w:szCs w:val="40"/>
        </w:rPr>
        <w:t xml:space="preserve"> </w:t>
      </w:r>
      <w:r>
        <w:rPr>
          <w:rFonts w:ascii="Simplified Arabic" w:hAnsi="Simplified Arabic" w:cs="Simplified Arabic" w:hint="cs"/>
          <w:sz w:val="40"/>
          <w:szCs w:val="40"/>
          <w:rtl/>
        </w:rPr>
        <w:t xml:space="preserve"> (282).</w:t>
      </w:r>
    </w:p>
    <w:p w14:paraId="252A8A1B"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lastRenderedPageBreak/>
        <w:t xml:space="preserve">كما جاء أيضاً ما يؤيد ذلك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السنة النبوية الشريفة عن سيدنا محمد صلى الله عليه وسلم كما جاء ذلك ف</w:t>
      </w:r>
      <w:r>
        <w:rPr>
          <w:rFonts w:ascii="Simplified Arabic" w:hAnsi="Simplified Arabic" w:cs="Simplified Arabic" w:hint="cs"/>
          <w:sz w:val="40"/>
          <w:szCs w:val="40"/>
          <w:rtl/>
        </w:rPr>
        <w:t>ي</w:t>
      </w:r>
      <w:r w:rsidRPr="00A46074">
        <w:rPr>
          <w:rFonts w:ascii="Simplified Arabic" w:hAnsi="Simplified Arabic" w:cs="Simplified Arabic"/>
          <w:sz w:val="40"/>
          <w:szCs w:val="40"/>
          <w:rtl/>
        </w:rPr>
        <w:t xml:space="preserve"> حديث جبريل المشهور المعروف، كما ف</w:t>
      </w:r>
      <w:r>
        <w:rPr>
          <w:rFonts w:ascii="Simplified Arabic" w:hAnsi="Simplified Arabic" w:cs="Simplified Arabic" w:hint="cs"/>
          <w:sz w:val="40"/>
          <w:szCs w:val="40"/>
          <w:rtl/>
        </w:rPr>
        <w:t>ي</w:t>
      </w:r>
      <w:r w:rsidRPr="00A46074">
        <w:rPr>
          <w:rFonts w:ascii="Simplified Arabic" w:hAnsi="Simplified Arabic" w:cs="Simplified Arabic"/>
          <w:sz w:val="40"/>
          <w:szCs w:val="40"/>
          <w:rtl/>
        </w:rPr>
        <w:t xml:space="preserve"> صحيح مسلم عن عُمَرُ بنُ الخَطَّابِ رضي الله عنه قالَ: ((بيْنَما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فأخْبِرْنِي عن أمارَتِها، قالَ: أنْ تَلِدَ الأمَةُ رَبَّتَها، وأَنْ تَرَى الحُفاةَ العُراةَ العالَةَ رِعاءَ الشَّاءِ يَتَطاوَلُونَ في البُنْيانِ، قالَ: ثُمَّ انْطَلَقَ فَلَبِثْتُ مَلِيًّا، ثُمَّ قالَ لِي: يا عُمَرُ أتَدْرِي مَنِ السَّائِلُ؟ قُلتُ: اللَّهُ ورَسولُهُ أعْلَمُ، قالَ: فإنَّه جِبْرِيلُ أتاكُمْ يُعَلِّمُكُمْ دِينَكُمْ</w:t>
      </w:r>
      <w:r w:rsidRPr="00A46074">
        <w:rPr>
          <w:rFonts w:ascii="Simplified Arabic" w:hAnsi="Simplified Arabic" w:cs="Simplified Arabic" w:hint="cs"/>
          <w:sz w:val="40"/>
          <w:szCs w:val="40"/>
          <w:rtl/>
        </w:rPr>
        <w:t>.)</w:t>
      </w:r>
      <w:r w:rsidRPr="00A46074">
        <w:rPr>
          <w:rFonts w:ascii="Simplified Arabic" w:hAnsi="Simplified Arabic" w:cs="Simplified Arabic"/>
          <w:sz w:val="40"/>
          <w:szCs w:val="40"/>
          <w:rtl/>
        </w:rPr>
        <w:t>)</w:t>
      </w:r>
      <w:r w:rsidRPr="00A46074">
        <w:rPr>
          <w:rFonts w:ascii="Simplified Arabic" w:hAnsi="Simplified Arabic" w:cs="Simplified Arabic"/>
          <w:sz w:val="40"/>
          <w:szCs w:val="40"/>
        </w:rPr>
        <w:t xml:space="preserve"> </w:t>
      </w:r>
    </w:p>
    <w:p w14:paraId="6C0100C0"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 xml:space="preserve">أيها المسلمون فقد </w:t>
      </w:r>
      <w:r w:rsidRPr="00A46074">
        <w:rPr>
          <w:rFonts w:ascii="Simplified Arabic" w:hAnsi="Simplified Arabic" w:cs="Simplified Arabic" w:hint="cs"/>
          <w:sz w:val="40"/>
          <w:szCs w:val="40"/>
          <w:rtl/>
        </w:rPr>
        <w:t>نادى الله</w:t>
      </w:r>
      <w:r w:rsidRPr="00A46074">
        <w:rPr>
          <w:rFonts w:ascii="Simplified Arabic" w:hAnsi="Simplified Arabic" w:cs="Simplified Arabic"/>
          <w:sz w:val="40"/>
          <w:szCs w:val="40"/>
          <w:rtl/>
        </w:rPr>
        <w:t xml:space="preserve"> سبحانه </w:t>
      </w:r>
      <w:r w:rsidRPr="00A46074">
        <w:rPr>
          <w:rFonts w:ascii="Simplified Arabic" w:hAnsi="Simplified Arabic" w:cs="Simplified Arabic" w:hint="cs"/>
          <w:sz w:val="40"/>
          <w:szCs w:val="40"/>
          <w:rtl/>
        </w:rPr>
        <w:t>وتعالى على</w:t>
      </w:r>
      <w:r w:rsidRPr="00A46074">
        <w:rPr>
          <w:rFonts w:ascii="Simplified Arabic" w:hAnsi="Simplified Arabic" w:cs="Simplified Arabic"/>
          <w:sz w:val="40"/>
          <w:szCs w:val="40"/>
          <w:rtl/>
        </w:rPr>
        <w:t xml:space="preserve"> عباده المؤمنين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القرآن الكريم </w:t>
      </w:r>
      <w:r w:rsidRPr="00A46074">
        <w:rPr>
          <w:rFonts w:ascii="Simplified Arabic" w:hAnsi="Simplified Arabic" w:cs="Simplified Arabic" w:hint="cs"/>
          <w:sz w:val="40"/>
          <w:szCs w:val="40"/>
          <w:rtl/>
        </w:rPr>
        <w:t>بقوله ((يا</w:t>
      </w:r>
      <w:r w:rsidRPr="00A46074">
        <w:rPr>
          <w:rFonts w:ascii="Simplified Arabic" w:hAnsi="Simplified Arabic" w:cs="Simplified Arabic"/>
          <w:sz w:val="40"/>
          <w:szCs w:val="40"/>
          <w:rtl/>
        </w:rPr>
        <w:t xml:space="preserve"> أيها الذين </w:t>
      </w:r>
      <w:r w:rsidRPr="00A46074">
        <w:rPr>
          <w:rFonts w:ascii="Simplified Arabic" w:hAnsi="Simplified Arabic" w:cs="Simplified Arabic" w:hint="cs"/>
          <w:sz w:val="40"/>
          <w:szCs w:val="40"/>
          <w:rtl/>
        </w:rPr>
        <w:t>آمنوا))،</w:t>
      </w:r>
      <w:r w:rsidRPr="00A46074">
        <w:rPr>
          <w:rFonts w:ascii="Simplified Arabic" w:hAnsi="Simplified Arabic" w:cs="Simplified Arabic"/>
          <w:sz w:val="40"/>
          <w:szCs w:val="40"/>
          <w:rtl/>
        </w:rPr>
        <w:t xml:space="preserve"> وهذا </w:t>
      </w:r>
      <w:r w:rsidRPr="00A46074">
        <w:rPr>
          <w:rFonts w:ascii="Simplified Arabic" w:hAnsi="Simplified Arabic" w:cs="Simplified Arabic" w:hint="cs"/>
          <w:sz w:val="40"/>
          <w:szCs w:val="40"/>
          <w:rtl/>
        </w:rPr>
        <w:t>خطاب ينبغي علينا أن</w:t>
      </w:r>
      <w:r w:rsidRPr="00A46074">
        <w:rPr>
          <w:rFonts w:ascii="Simplified Arabic" w:hAnsi="Simplified Arabic" w:cs="Simplified Arabic"/>
          <w:sz w:val="40"/>
          <w:szCs w:val="40"/>
          <w:rtl/>
        </w:rPr>
        <w:t xml:space="preserve"> </w:t>
      </w:r>
      <w:r w:rsidRPr="00A46074">
        <w:rPr>
          <w:rFonts w:ascii="Simplified Arabic" w:hAnsi="Simplified Arabic" w:cs="Simplified Arabic" w:hint="cs"/>
          <w:sz w:val="40"/>
          <w:szCs w:val="40"/>
          <w:rtl/>
        </w:rPr>
        <w:t>نتوقف عنده</w:t>
      </w:r>
      <w:r w:rsidRPr="00A46074">
        <w:rPr>
          <w:rFonts w:ascii="Simplified Arabic" w:hAnsi="Simplified Arabic" w:cs="Simplified Arabic"/>
          <w:sz w:val="40"/>
          <w:szCs w:val="40"/>
          <w:rtl/>
        </w:rPr>
        <w:t xml:space="preserve"> </w:t>
      </w:r>
      <w:r w:rsidRPr="00A46074">
        <w:rPr>
          <w:rFonts w:ascii="Simplified Arabic" w:hAnsi="Simplified Arabic" w:cs="Simplified Arabic" w:hint="cs"/>
          <w:sz w:val="40"/>
          <w:szCs w:val="40"/>
          <w:rtl/>
        </w:rPr>
        <w:t>كثيراً،</w:t>
      </w:r>
      <w:r w:rsidRPr="00A46074">
        <w:rPr>
          <w:rFonts w:ascii="Simplified Arabic" w:hAnsi="Simplified Arabic" w:cs="Simplified Arabic"/>
          <w:sz w:val="40"/>
          <w:szCs w:val="40"/>
          <w:rtl/>
        </w:rPr>
        <w:t xml:space="preserve"> يقول الفخر الرازي رحمه الله </w:t>
      </w:r>
      <w:r>
        <w:rPr>
          <w:rFonts w:ascii="Simplified Arabic" w:hAnsi="Simplified Arabic" w:cs="Simplified Arabic" w:hint="cs"/>
          <w:sz w:val="40"/>
          <w:szCs w:val="40"/>
          <w:rtl/>
        </w:rPr>
        <w:t>أ</w:t>
      </w:r>
      <w:r w:rsidRPr="00A46074">
        <w:rPr>
          <w:rFonts w:ascii="Simplified Arabic" w:hAnsi="Simplified Arabic" w:cs="Simplified Arabic"/>
          <w:sz w:val="40"/>
          <w:szCs w:val="40"/>
          <w:rtl/>
        </w:rPr>
        <w:t>عْلَمْ أنَّ اللَّهَ تَعالى خاطَبَ المُؤْمِنِينَ بِقَوْلِهِ تَعالى: ﴿يا</w:t>
      </w:r>
      <w:r>
        <w:rPr>
          <w:rFonts w:ascii="Simplified Arabic" w:hAnsi="Simplified Arabic" w:cs="Simplified Arabic" w:hint="cs"/>
          <w:sz w:val="40"/>
          <w:szCs w:val="40"/>
          <w:rtl/>
        </w:rPr>
        <w:t xml:space="preserve"> </w:t>
      </w:r>
      <w:r w:rsidRPr="00A46074">
        <w:rPr>
          <w:rFonts w:ascii="Simplified Arabic" w:hAnsi="Simplified Arabic" w:cs="Simplified Arabic"/>
          <w:sz w:val="40"/>
          <w:szCs w:val="40"/>
          <w:rtl/>
        </w:rPr>
        <w:t>أيُّها الَّذِينَ آمَنُوا﴾ في ثَمانِيَةٍ وثَمانِينَ مَوْضِعًا مِنَ القُرْآنِ. قالَ ابْنُ عَبّاسٍ: وكانَ يُخاطِبُ في التَّوْراةِ بِقَوْلِهِ</w:t>
      </w:r>
      <w:proofErr w:type="gramStart"/>
      <w:r w:rsidRPr="00A46074">
        <w:rPr>
          <w:rFonts w:ascii="Simplified Arabic" w:hAnsi="Simplified Arabic" w:cs="Simplified Arabic" w:hint="cs"/>
          <w:sz w:val="40"/>
          <w:szCs w:val="40"/>
          <w:rtl/>
        </w:rPr>
        <w:t>:</w:t>
      </w:r>
      <w:r>
        <w:rPr>
          <w:rFonts w:ascii="Simplified Arabic" w:hAnsi="Simplified Arabic" w:cs="Simplified Arabic" w:hint="cs"/>
          <w:sz w:val="40"/>
          <w:szCs w:val="40"/>
          <w:rtl/>
        </w:rPr>
        <w:t xml:space="preserve"> </w:t>
      </w:r>
      <w:r w:rsidRPr="00A46074">
        <w:rPr>
          <w:rFonts w:ascii="Simplified Arabic" w:hAnsi="Simplified Arabic" w:cs="Simplified Arabic" w:hint="cs"/>
          <w:sz w:val="40"/>
          <w:szCs w:val="40"/>
          <w:rtl/>
        </w:rPr>
        <w:t>”يا</w:t>
      </w:r>
      <w:proofErr w:type="gramEnd"/>
      <w:r w:rsidRPr="00A46074">
        <w:rPr>
          <w:rFonts w:ascii="Simplified Arabic" w:hAnsi="Simplified Arabic" w:cs="Simplified Arabic"/>
          <w:sz w:val="40"/>
          <w:szCs w:val="40"/>
          <w:rtl/>
        </w:rPr>
        <w:t xml:space="preserve"> أيُّها </w:t>
      </w:r>
      <w:r w:rsidRPr="00A46074">
        <w:rPr>
          <w:rFonts w:ascii="Simplified Arabic" w:hAnsi="Simplified Arabic" w:cs="Simplified Arabic" w:hint="cs"/>
          <w:sz w:val="40"/>
          <w:szCs w:val="40"/>
          <w:rtl/>
        </w:rPr>
        <w:t>المَساكِينُ“</w:t>
      </w:r>
      <w:r>
        <w:rPr>
          <w:rFonts w:ascii="Simplified Arabic" w:hAnsi="Simplified Arabic" w:cs="Simplified Arabic" w:hint="cs"/>
          <w:sz w:val="40"/>
          <w:szCs w:val="40"/>
          <w:rtl/>
        </w:rPr>
        <w:t xml:space="preserve"> </w:t>
      </w:r>
      <w:r w:rsidRPr="00A46074">
        <w:rPr>
          <w:rFonts w:ascii="Simplified Arabic" w:hAnsi="Simplified Arabic" w:cs="Simplified Arabic" w:hint="cs"/>
          <w:sz w:val="40"/>
          <w:szCs w:val="40"/>
          <w:rtl/>
        </w:rPr>
        <w:t>فَكَأنَّهُ</w:t>
      </w:r>
      <w:r w:rsidRPr="00A46074">
        <w:rPr>
          <w:rFonts w:ascii="Simplified Arabic" w:hAnsi="Simplified Arabic" w:cs="Simplified Arabic"/>
          <w:sz w:val="40"/>
          <w:szCs w:val="40"/>
          <w:rtl/>
        </w:rPr>
        <w:t xml:space="preserve"> سُبْحانَهُ وتَعالى لَمّا خاطَبَهم أوَّلًا بِالمَساكِينِ أثْبَتَ المَسْكَنَةَ لَهم آخِرًا حَيْثُ قالَ: ﴿وضُرِبَتْ عَلَيْهِمُ الذِّلَّةُ والمَسْكَنَةُ﴾ [البقرة: ٦١</w:t>
      </w:r>
      <w:r w:rsidRPr="00A46074">
        <w:rPr>
          <w:rFonts w:ascii="Simplified Arabic" w:hAnsi="Simplified Arabic" w:cs="Simplified Arabic" w:hint="cs"/>
          <w:sz w:val="40"/>
          <w:szCs w:val="40"/>
          <w:rtl/>
        </w:rPr>
        <w:t>]</w:t>
      </w:r>
      <w:r w:rsidRPr="00A46074">
        <w:rPr>
          <w:rFonts w:ascii="Simplified Arabic" w:hAnsi="Simplified Arabic" w:cs="Simplified Arabic"/>
          <w:sz w:val="40"/>
          <w:szCs w:val="40"/>
        </w:rPr>
        <w:t>.</w:t>
      </w:r>
    </w:p>
    <w:p w14:paraId="7D86C8DF"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lastRenderedPageBreak/>
        <w:t>وهَذا يَدُلُّ عَلى أنَّهُ تَعالى لَمّا خاطَبَ هَذِهِ الأُمَّةَ بِالإيمانِ أوَّلًا فَإنَّهُ تَعالى يُعْطِيهِمُ الأمانَ مِنَ العَذابِ في النِّيرانِ يَوْمَ القِيامَةِ، وأيْضًا فاسْمُ المُؤْمِنِ أشْرَفُ الأسْماءِ والصِّفاتِ، فَإذا كانَ يُخاطِبُنا في الدُّنْيا بِأشْرَفِ الأسْماءِ والصِّفاتِ، فَنَرْجُو مِن فَضْلِهِ أنْ يُعامِلَنا في الآخِرَةِ بِأحْسَنِ المُعامَلاتِ</w:t>
      </w:r>
      <w:r>
        <w:rPr>
          <w:rFonts w:ascii="Simplified Arabic" w:hAnsi="Simplified Arabic" w:cs="Simplified Arabic" w:hint="cs"/>
          <w:sz w:val="40"/>
          <w:szCs w:val="40"/>
          <w:rtl/>
        </w:rPr>
        <w:t>.</w:t>
      </w:r>
      <w:r w:rsidRPr="00A46074">
        <w:rPr>
          <w:rFonts w:ascii="Simplified Arabic" w:hAnsi="Simplified Arabic" w:cs="Simplified Arabic"/>
          <w:sz w:val="40"/>
          <w:szCs w:val="40"/>
        </w:rPr>
        <w:t xml:space="preserve"> </w:t>
      </w:r>
    </w:p>
    <w:p w14:paraId="36D50E6B" w14:textId="77777777" w:rsidR="00A2372B" w:rsidRDefault="00A2372B" w:rsidP="00A2372B">
      <w:pPr>
        <w:bidi/>
        <w:spacing w:after="120" w:line="240" w:lineRule="auto"/>
        <w:jc w:val="both"/>
        <w:rPr>
          <w:rFonts w:ascii="Simplified Arabic" w:hAnsi="Simplified Arabic" w:cs="Simplified Arabic"/>
          <w:sz w:val="40"/>
          <w:szCs w:val="40"/>
          <w:rtl/>
        </w:rPr>
      </w:pPr>
      <w:r w:rsidRPr="00A46074">
        <w:rPr>
          <w:rFonts w:ascii="Simplified Arabic" w:hAnsi="Simplified Arabic" w:cs="Simplified Arabic"/>
          <w:sz w:val="40"/>
          <w:szCs w:val="40"/>
          <w:rtl/>
        </w:rPr>
        <w:t xml:space="preserve">ولهذا أيضاً أيها </w:t>
      </w:r>
      <w:r w:rsidRPr="00A46074">
        <w:rPr>
          <w:rFonts w:ascii="Simplified Arabic" w:hAnsi="Simplified Arabic" w:cs="Simplified Arabic" w:hint="cs"/>
          <w:sz w:val="40"/>
          <w:szCs w:val="40"/>
          <w:rtl/>
        </w:rPr>
        <w:t>المسلمون، كان</w:t>
      </w:r>
      <w:r w:rsidRPr="00A46074">
        <w:rPr>
          <w:rFonts w:ascii="Simplified Arabic" w:hAnsi="Simplified Arabic" w:cs="Simplified Arabic"/>
          <w:sz w:val="40"/>
          <w:szCs w:val="40"/>
          <w:rtl/>
        </w:rPr>
        <w:t xml:space="preserve"> ابن مسعود -رضي الله عنه- يقول: إذا سمعت الله يقول: يا أيها الذين آمنوا، فأرعها سمعك، فإنه خير تؤمر به، أو شر تنهى عنه. رواه البيهقي في شعب الإيمان</w:t>
      </w:r>
      <w:r>
        <w:rPr>
          <w:rFonts w:ascii="Simplified Arabic" w:hAnsi="Simplified Arabic" w:cs="Simplified Arabic" w:hint="cs"/>
          <w:sz w:val="40"/>
          <w:szCs w:val="40"/>
          <w:rtl/>
        </w:rPr>
        <w:t>.</w:t>
      </w:r>
    </w:p>
    <w:p w14:paraId="2696FF02" w14:textId="77777777" w:rsidR="00A2372B" w:rsidRPr="00171D60" w:rsidRDefault="00A2372B" w:rsidP="00A2372B">
      <w:pPr>
        <w:bidi/>
        <w:spacing w:after="120" w:line="240" w:lineRule="auto"/>
        <w:jc w:val="both"/>
        <w:rPr>
          <w:rFonts w:ascii="Simplified Arabic" w:hAnsi="Simplified Arabic" w:cs="Simplified Arabic"/>
          <w:sz w:val="40"/>
          <w:szCs w:val="40"/>
        </w:rPr>
      </w:pPr>
      <w:r w:rsidRPr="00171D60">
        <w:rPr>
          <w:rFonts w:ascii="Simplified Arabic" w:hAnsi="Simplified Arabic" w:cs="PT Bold Heading"/>
          <w:sz w:val="40"/>
          <w:szCs w:val="40"/>
          <w:rtl/>
        </w:rPr>
        <w:t>ومن هذه النداءات على سبيل المثال</w:t>
      </w:r>
      <w:r>
        <w:rPr>
          <w:rFonts w:ascii="Simplified Arabic" w:hAnsi="Simplified Arabic" w:cs="PT Bold Heading" w:hint="cs"/>
          <w:sz w:val="40"/>
          <w:szCs w:val="40"/>
          <w:rtl/>
        </w:rPr>
        <w:t>:</w:t>
      </w:r>
      <w:r w:rsidRPr="00171D60">
        <w:rPr>
          <w:rFonts w:ascii="Simplified Arabic" w:hAnsi="Simplified Arabic" w:cs="Simplified Arabic"/>
          <w:sz w:val="40"/>
          <w:szCs w:val="40"/>
        </w:rPr>
        <w:t xml:space="preserve"> </w:t>
      </w:r>
    </w:p>
    <w:p w14:paraId="7907D1A2" w14:textId="48B4DC92"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﴿يَا أَيُّهَا الَّذِينَ آمَنُوا لَا تَقُولُوا رَاعِنَا وَقُولُوا انظُرْنَا وَاسْمَعُوا ۗ وَلِلْكَافِرِينَ عَذَابٌ أَلِيمٌ﴾ ﴿١٠٤ البقرة﴾</w:t>
      </w:r>
      <w:r>
        <w:rPr>
          <w:rFonts w:ascii="Simplified Arabic" w:hAnsi="Simplified Arabic" w:cs="Simplified Arabic" w:hint="cs"/>
          <w:sz w:val="40"/>
          <w:szCs w:val="40"/>
          <w:rtl/>
        </w:rPr>
        <w:t>.</w:t>
      </w:r>
      <w:r>
        <w:rPr>
          <w:rFonts w:ascii="Simplified Arabic" w:hAnsi="Simplified Arabic" w:cs="Simplified Arabic"/>
          <w:sz w:val="40"/>
          <w:szCs w:val="40"/>
        </w:rPr>
        <w:t xml:space="preserve"> </w:t>
      </w:r>
      <w:r w:rsidRPr="00A46074">
        <w:rPr>
          <w:rFonts w:ascii="Simplified Arabic" w:hAnsi="Simplified Arabic" w:cs="Simplified Arabic"/>
          <w:sz w:val="40"/>
          <w:szCs w:val="40"/>
          <w:rtl/>
        </w:rPr>
        <w:t>﴿يَا أَيُّهَا الَّذِينَ آمَنُوا اسْتَعِينُوا بِالصَّبْرِ وَالصَّلَاةِ ۚ إِنَّ اللَّهَ مَعَ الصَّابِرِينَ﴾ ﴿١٥٣ البقرة﴾</w:t>
      </w:r>
      <w:r>
        <w:rPr>
          <w:rFonts w:ascii="Simplified Arabic" w:hAnsi="Simplified Arabic" w:cs="Simplified Arabic" w:hint="cs"/>
          <w:sz w:val="40"/>
          <w:szCs w:val="40"/>
          <w:rtl/>
        </w:rPr>
        <w:t>.</w:t>
      </w:r>
      <w:r>
        <w:rPr>
          <w:rFonts w:ascii="Simplified Arabic" w:hAnsi="Simplified Arabic" w:cs="Simplified Arabic"/>
          <w:sz w:val="40"/>
          <w:szCs w:val="40"/>
        </w:rPr>
        <w:t xml:space="preserve"> </w:t>
      </w:r>
      <w:r w:rsidRPr="00A46074">
        <w:rPr>
          <w:rFonts w:ascii="Simplified Arabic" w:hAnsi="Simplified Arabic" w:cs="Simplified Arabic"/>
          <w:sz w:val="40"/>
          <w:szCs w:val="40"/>
          <w:rtl/>
        </w:rPr>
        <w:t>﴿يَا أَيُّهَا الَّذِينَ آمَنُوا كُلُوا مِن طَيِّبَاتِ مَا رَزَقْنَاكُمْ وَاشْكُرُوا لِلَّهِ إِن كُنتُمْ إِيَّاهُ تَعْبُدُونَ﴾ ﴿١٧٢ البقرة﴾</w:t>
      </w:r>
      <w:r>
        <w:rPr>
          <w:rFonts w:ascii="Simplified Arabic" w:hAnsi="Simplified Arabic" w:cs="Simplified Arabic" w:hint="cs"/>
          <w:sz w:val="40"/>
          <w:szCs w:val="40"/>
          <w:rtl/>
        </w:rPr>
        <w:t>.</w:t>
      </w:r>
      <w:r>
        <w:rPr>
          <w:rFonts w:ascii="Simplified Arabic" w:hAnsi="Simplified Arabic" w:cs="Simplified Arabic"/>
          <w:sz w:val="40"/>
          <w:szCs w:val="40"/>
        </w:rPr>
        <w:t xml:space="preserve"> </w:t>
      </w:r>
      <w:r w:rsidRPr="00A46074">
        <w:rPr>
          <w:rFonts w:ascii="Simplified Arabic" w:hAnsi="Simplified Arabic" w:cs="Simplified Arabic"/>
          <w:sz w:val="40"/>
          <w:szCs w:val="40"/>
          <w:rtl/>
        </w:rPr>
        <w:t>﴿يَا أَيُّهَا الَّذِينَ آمَنُوا كُتِبَ عَلَيْكُمُ الصِّيَامُ كَمَا كُتِبَ عَلَى الَّذِينَ مِن قَبْلِكُمْ لَعَلَّكُمْ تَتَّقُونَ﴾ ﴿١٨٣ البقرة﴾</w:t>
      </w:r>
      <w:r>
        <w:rPr>
          <w:rFonts w:ascii="Simplified Arabic" w:hAnsi="Simplified Arabic" w:cs="Simplified Arabic" w:hint="cs"/>
          <w:sz w:val="40"/>
          <w:szCs w:val="40"/>
          <w:rtl/>
        </w:rPr>
        <w:t>.</w:t>
      </w:r>
      <w:r>
        <w:rPr>
          <w:rFonts w:ascii="Simplified Arabic" w:hAnsi="Simplified Arabic" w:cs="Simplified Arabic"/>
          <w:sz w:val="40"/>
          <w:szCs w:val="40"/>
        </w:rPr>
        <w:t xml:space="preserve"> </w:t>
      </w:r>
      <w:r w:rsidRPr="00A46074">
        <w:rPr>
          <w:rFonts w:ascii="Simplified Arabic" w:hAnsi="Simplified Arabic" w:cs="Simplified Arabic"/>
          <w:sz w:val="40"/>
          <w:szCs w:val="40"/>
          <w:rtl/>
        </w:rPr>
        <w:t>﴿يَا أَيُّهَا الَّذِينَ آمَنُوا ادْخُلُوا فِي السِّلْمِ كَافَّةً وَلَا تَتَّبِعُوا خُطُوَاتِ الشَّيْطَانِ ۚ إِنَّهُ لَكُمْ عَدُوٌّ مُّبِينٌ﴾ ﴿٢٠٨ البقرة﴾</w:t>
      </w:r>
      <w:r>
        <w:rPr>
          <w:rFonts w:ascii="Simplified Arabic" w:hAnsi="Simplified Arabic" w:cs="Simplified Arabic" w:hint="cs"/>
          <w:sz w:val="40"/>
          <w:szCs w:val="40"/>
          <w:rtl/>
        </w:rPr>
        <w:t>.</w:t>
      </w:r>
    </w:p>
    <w:p w14:paraId="3C023EFE"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﴿يَا أَيُّهَا الَّذِينَ آمَنُوا أَنفِقُوا مِمَّا رَزَقْنَاكُم مِّن قَبْلِ أَن يَأْتِيَ يَوْمٌ لَّا بَيْعٌ فِيهِ وَلَا خُلَّةٌ وَلَا شَفَاعَةٌ ۗ وَالْكَافِرُونَ هُمُ الظَّالِمُونَ﴾ ﴿٢٥٤ البقرة﴾</w:t>
      </w:r>
      <w:r>
        <w:rPr>
          <w:rFonts w:ascii="Simplified Arabic" w:hAnsi="Simplified Arabic" w:cs="Simplified Arabic" w:hint="cs"/>
          <w:sz w:val="40"/>
          <w:szCs w:val="40"/>
          <w:rtl/>
        </w:rPr>
        <w:t>.</w:t>
      </w:r>
    </w:p>
    <w:p w14:paraId="3D377BF4" w14:textId="77777777" w:rsidR="00A2372B" w:rsidRPr="00A2372B" w:rsidRDefault="00A2372B" w:rsidP="00A2372B">
      <w:pPr>
        <w:bidi/>
        <w:spacing w:after="120" w:line="240" w:lineRule="auto"/>
        <w:jc w:val="both"/>
        <w:rPr>
          <w:rFonts w:ascii="Simplified Arabic" w:hAnsi="Simplified Arabic" w:cs="Simplified Arabic"/>
          <w:sz w:val="38"/>
          <w:szCs w:val="38"/>
        </w:rPr>
      </w:pPr>
      <w:r w:rsidRPr="00A2372B">
        <w:rPr>
          <w:rFonts w:ascii="Simplified Arabic" w:hAnsi="Simplified Arabic" w:cs="Simplified Arabic"/>
          <w:sz w:val="38"/>
          <w:szCs w:val="38"/>
          <w:rtl/>
        </w:rPr>
        <w:t>﴿يَا أَيُّهَا الَّذِينَ آمَنُوا أَنفِقُوا مِن طَيِّبَاتِ مَا كَسَبْتُمْ وَمِمَّا أَخْرَجْنَا لَكُم مِّنَ الْأَرْضِ ۖ وَلَا تَيَمَّمُوا الْخَبِيثَ مِنْهُ تُنفِقُونَ وَلَسْتُم بِآخِذِيهِ إِلَّا أَن تُغْمِضُوا فِيهِ ۚ وَاعْلَمُوا أَنَّ اللَّهَ غَنِيٌّ حَمِيدٌ﴾ ﴿٢٦٧ البقرة﴾</w:t>
      </w:r>
    </w:p>
    <w:p w14:paraId="149B05C7"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﴿يَا أَيُّهَا الَّذِينَ آمَنُوا اتَّقُوا اللَّهَ وَذَرُوا مَا بَقِيَ مِنَ الرِّبَا إِن كُنتُم مُّؤْمِنِينَ﴾ ﴿٢٧٨ البقرة﴾</w:t>
      </w:r>
    </w:p>
    <w:p w14:paraId="6113BD8B" w14:textId="77777777" w:rsidR="00A2372B" w:rsidRDefault="00A2372B" w:rsidP="00A2372B">
      <w:pPr>
        <w:bidi/>
        <w:spacing w:after="120" w:line="240" w:lineRule="auto"/>
        <w:jc w:val="both"/>
        <w:rPr>
          <w:rFonts w:ascii="Simplified Arabic" w:hAnsi="Simplified Arabic" w:cs="PT Bold Heading"/>
          <w:sz w:val="40"/>
          <w:szCs w:val="40"/>
        </w:rPr>
      </w:pPr>
    </w:p>
    <w:p w14:paraId="1A39575F" w14:textId="5D7EB5DD" w:rsidR="00A2372B" w:rsidRPr="00A46074" w:rsidRDefault="00A2372B" w:rsidP="00A2372B">
      <w:pPr>
        <w:bidi/>
        <w:spacing w:after="120" w:line="240" w:lineRule="auto"/>
        <w:jc w:val="both"/>
        <w:rPr>
          <w:rFonts w:ascii="Simplified Arabic" w:hAnsi="Simplified Arabic" w:cs="Simplified Arabic"/>
          <w:sz w:val="40"/>
          <w:szCs w:val="40"/>
        </w:rPr>
      </w:pPr>
      <w:r w:rsidRPr="00171D60">
        <w:rPr>
          <w:rFonts w:ascii="Simplified Arabic" w:hAnsi="Simplified Arabic" w:cs="PT Bold Heading"/>
          <w:sz w:val="40"/>
          <w:szCs w:val="40"/>
          <w:rtl/>
        </w:rPr>
        <w:lastRenderedPageBreak/>
        <w:t>الخطبة</w:t>
      </w:r>
      <w:r w:rsidRPr="00A46074">
        <w:rPr>
          <w:rFonts w:ascii="Simplified Arabic" w:hAnsi="Simplified Arabic" w:cs="Simplified Arabic"/>
          <w:sz w:val="40"/>
          <w:szCs w:val="40"/>
          <w:rtl/>
        </w:rPr>
        <w:t xml:space="preserve"> </w:t>
      </w:r>
      <w:r w:rsidRPr="00171D60">
        <w:rPr>
          <w:rFonts w:ascii="Simplified Arabic" w:hAnsi="Simplified Arabic" w:cs="PT Bold Heading"/>
          <w:sz w:val="40"/>
          <w:szCs w:val="40"/>
          <w:rtl/>
        </w:rPr>
        <w:t>الثانية</w:t>
      </w:r>
    </w:p>
    <w:p w14:paraId="24D99435"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 xml:space="preserve">كذلك من تكريم الله لعباده المؤمنين أنه سبحانه وتعالى ناداهم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القرآن الكريم  بصيغتين </w:t>
      </w:r>
      <w:proofErr w:type="spellStart"/>
      <w:r w:rsidRPr="00A46074">
        <w:rPr>
          <w:rFonts w:ascii="Simplified Arabic" w:hAnsi="Simplified Arabic" w:cs="Simplified Arabic"/>
          <w:sz w:val="40"/>
          <w:szCs w:val="40"/>
          <w:rtl/>
        </w:rPr>
        <w:t>أخرتين</w:t>
      </w:r>
      <w:proofErr w:type="spellEnd"/>
      <w:r w:rsidRPr="00A46074">
        <w:rPr>
          <w:rFonts w:ascii="Simplified Arabic" w:hAnsi="Simplified Arabic" w:cs="Simplified Arabic"/>
          <w:sz w:val="40"/>
          <w:szCs w:val="40"/>
          <w:rtl/>
        </w:rPr>
        <w:t xml:space="preserve"> غير (يا أيها الذين) </w:t>
      </w:r>
      <w:r w:rsidRPr="00712FCC">
        <w:rPr>
          <w:rFonts w:ascii="Simplified Arabic" w:hAnsi="Simplified Arabic" w:cs="Simplified Arabic"/>
          <w:b/>
          <w:bCs/>
          <w:sz w:val="40"/>
          <w:szCs w:val="40"/>
          <w:rtl/>
        </w:rPr>
        <w:t>الأولى</w:t>
      </w:r>
      <w:r>
        <w:rPr>
          <w:rFonts w:ascii="Simplified Arabic" w:hAnsi="Simplified Arabic" w:cs="Simplified Arabic" w:hint="cs"/>
          <w:sz w:val="40"/>
          <w:szCs w:val="40"/>
          <w:rtl/>
        </w:rPr>
        <w:t>:</w:t>
      </w:r>
      <w:r w:rsidRPr="00A46074">
        <w:rPr>
          <w:rFonts w:ascii="Simplified Arabic" w:hAnsi="Simplified Arabic" w:cs="Simplified Arabic"/>
          <w:sz w:val="40"/>
          <w:szCs w:val="40"/>
          <w:rtl/>
        </w:rPr>
        <w:t xml:space="preserve"> </w:t>
      </w:r>
      <w:r w:rsidRPr="00A46074">
        <w:rPr>
          <w:rFonts w:ascii="Simplified Arabic" w:hAnsi="Simplified Arabic" w:cs="Simplified Arabic" w:hint="cs"/>
          <w:sz w:val="40"/>
          <w:szCs w:val="40"/>
          <w:rtl/>
        </w:rPr>
        <w:t>هي</w:t>
      </w:r>
      <w:r w:rsidRPr="00A46074">
        <w:rPr>
          <w:rFonts w:ascii="Simplified Arabic" w:hAnsi="Simplified Arabic" w:cs="Simplified Arabic"/>
          <w:sz w:val="40"/>
          <w:szCs w:val="40"/>
          <w:rtl/>
        </w:rPr>
        <w:t xml:space="preserve"> قوله تعالى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سورة النور</w:t>
      </w:r>
      <w:r>
        <w:rPr>
          <w:rFonts w:ascii="Simplified Arabic" w:hAnsi="Simplified Arabic" w:cs="Simplified Arabic" w:hint="cs"/>
          <w:sz w:val="40"/>
          <w:szCs w:val="40"/>
          <w:rtl/>
        </w:rPr>
        <w:t xml:space="preserve"> </w:t>
      </w:r>
      <w:r w:rsidRPr="00A46074">
        <w:rPr>
          <w:rFonts w:ascii="Simplified Arabic" w:hAnsi="Simplified Arabic" w:cs="Simplified Arabic"/>
          <w:sz w:val="40"/>
          <w:szCs w:val="40"/>
          <w:rtl/>
        </w:rPr>
        <w:t xml:space="preserve">((وَتُوبُوا إِلَى اللَّهِ جَمِيعًا أَيُّهَ الْمُؤْمِنُونَ لَعَلَّكُمْ تُفْلِحُونَ)) سورة النور (31) وتلاحظ هنا أن هذه </w:t>
      </w:r>
      <w:r w:rsidRPr="00A46074">
        <w:rPr>
          <w:rFonts w:ascii="Simplified Arabic" w:hAnsi="Simplified Arabic" w:cs="Simplified Arabic" w:hint="cs"/>
          <w:sz w:val="40"/>
          <w:szCs w:val="40"/>
          <w:rtl/>
        </w:rPr>
        <w:t>هي</w:t>
      </w:r>
      <w:r w:rsidRPr="00A46074">
        <w:rPr>
          <w:rFonts w:ascii="Simplified Arabic" w:hAnsi="Simplified Arabic" w:cs="Simplified Arabic"/>
          <w:sz w:val="40"/>
          <w:szCs w:val="40"/>
          <w:rtl/>
        </w:rPr>
        <w:t xml:space="preserve"> الآية أنها الآية الوحيدة الت</w:t>
      </w:r>
      <w:r>
        <w:rPr>
          <w:rFonts w:ascii="Simplified Arabic" w:hAnsi="Simplified Arabic" w:cs="Simplified Arabic" w:hint="cs"/>
          <w:sz w:val="40"/>
          <w:szCs w:val="40"/>
          <w:rtl/>
        </w:rPr>
        <w:t>ي</w:t>
      </w:r>
      <w:r w:rsidRPr="00A46074">
        <w:rPr>
          <w:rFonts w:ascii="Simplified Arabic" w:hAnsi="Simplified Arabic" w:cs="Simplified Arabic"/>
          <w:sz w:val="40"/>
          <w:szCs w:val="40"/>
          <w:rtl/>
        </w:rPr>
        <w:t xml:space="preserve"> حذف فيها حرف النداء وهو (الياء) وكذلك اسم الموصول (اللذين)</w:t>
      </w:r>
      <w:r>
        <w:rPr>
          <w:rFonts w:ascii="Simplified Arabic" w:hAnsi="Simplified Arabic" w:cs="Simplified Arabic" w:hint="cs"/>
          <w:sz w:val="40"/>
          <w:szCs w:val="40"/>
          <w:rtl/>
        </w:rPr>
        <w:t xml:space="preserve"> </w:t>
      </w:r>
      <w:r w:rsidRPr="00A46074">
        <w:rPr>
          <w:rFonts w:ascii="Simplified Arabic" w:hAnsi="Simplified Arabic" w:cs="Simplified Arabic"/>
          <w:sz w:val="40"/>
          <w:szCs w:val="40"/>
          <w:rtl/>
        </w:rPr>
        <w:t>وهو ينادى سبحانه وتعالى على المؤمنين وهناك توجيهات تم ذكرها ف</w:t>
      </w:r>
      <w:r>
        <w:rPr>
          <w:rFonts w:ascii="Simplified Arabic" w:hAnsi="Simplified Arabic" w:cs="Simplified Arabic" w:hint="cs"/>
          <w:sz w:val="40"/>
          <w:szCs w:val="40"/>
          <w:rtl/>
        </w:rPr>
        <w:t>ي</w:t>
      </w:r>
      <w:r w:rsidRPr="00A46074">
        <w:rPr>
          <w:rFonts w:ascii="Simplified Arabic" w:hAnsi="Simplified Arabic" w:cs="Simplified Arabic"/>
          <w:sz w:val="40"/>
          <w:szCs w:val="40"/>
          <w:rtl/>
        </w:rPr>
        <w:t xml:space="preserve"> حذف حرف النداء وكذلك اسم الموصول، ولكن ما وقع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نفسى هنا، أن الله سبحانه وتعالى يدعونا إلى التوبة إليه، فحذف حرف النداء هنا واسم الموصول</w:t>
      </w:r>
      <w:r>
        <w:rPr>
          <w:rFonts w:ascii="Simplified Arabic" w:hAnsi="Simplified Arabic" w:cs="Simplified Arabic" w:hint="cs"/>
          <w:sz w:val="40"/>
          <w:szCs w:val="40"/>
          <w:rtl/>
        </w:rPr>
        <w:t xml:space="preserve"> </w:t>
      </w:r>
      <w:r w:rsidRPr="00A46074">
        <w:rPr>
          <w:rFonts w:ascii="Simplified Arabic" w:hAnsi="Simplified Arabic" w:cs="Simplified Arabic"/>
          <w:sz w:val="40"/>
          <w:szCs w:val="40"/>
          <w:rtl/>
        </w:rPr>
        <w:t>فيه حث وتوجيه لنا على وجوب المسارعة بالتوبة قبل فوات ال</w:t>
      </w:r>
      <w:r>
        <w:rPr>
          <w:rFonts w:ascii="Simplified Arabic" w:hAnsi="Simplified Arabic" w:cs="Simplified Arabic" w:hint="cs"/>
          <w:sz w:val="40"/>
          <w:szCs w:val="40"/>
          <w:rtl/>
        </w:rPr>
        <w:t>أ</w:t>
      </w:r>
      <w:r w:rsidRPr="00A46074">
        <w:rPr>
          <w:rFonts w:ascii="Simplified Arabic" w:hAnsi="Simplified Arabic" w:cs="Simplified Arabic"/>
          <w:sz w:val="40"/>
          <w:szCs w:val="40"/>
          <w:rtl/>
        </w:rPr>
        <w:t>وان فمقام الآية يدعونا إلى سرعة التوبة والإنابة إلى الله، فناسب ذلك حذف حرف النداء</w:t>
      </w:r>
      <w:r w:rsidRPr="00A46074">
        <w:rPr>
          <w:rFonts w:ascii="Simplified Arabic" w:hAnsi="Simplified Arabic" w:cs="Simplified Arabic"/>
          <w:sz w:val="40"/>
          <w:szCs w:val="40"/>
        </w:rPr>
        <w:t>  .</w:t>
      </w:r>
    </w:p>
    <w:p w14:paraId="4A176DAD" w14:textId="77777777" w:rsidR="00A2372B" w:rsidRPr="00A46074" w:rsidRDefault="00A2372B" w:rsidP="00A2372B">
      <w:pPr>
        <w:bidi/>
        <w:spacing w:after="120" w:line="240" w:lineRule="auto"/>
        <w:jc w:val="both"/>
        <w:rPr>
          <w:rFonts w:ascii="Simplified Arabic" w:hAnsi="Simplified Arabic" w:cs="Simplified Arabic"/>
          <w:sz w:val="40"/>
          <w:szCs w:val="40"/>
        </w:rPr>
      </w:pPr>
      <w:r w:rsidRPr="00A46074">
        <w:rPr>
          <w:rFonts w:ascii="Simplified Arabic" w:hAnsi="Simplified Arabic" w:cs="Simplified Arabic"/>
          <w:sz w:val="40"/>
          <w:szCs w:val="40"/>
          <w:rtl/>
        </w:rPr>
        <w:t>وفى موقف آخر جاء النداء على المؤمنين ف</w:t>
      </w:r>
      <w:r>
        <w:rPr>
          <w:rFonts w:ascii="Simplified Arabic" w:hAnsi="Simplified Arabic" w:cs="Simplified Arabic" w:hint="cs"/>
          <w:sz w:val="40"/>
          <w:szCs w:val="40"/>
          <w:rtl/>
        </w:rPr>
        <w:t>ي</w:t>
      </w:r>
      <w:r w:rsidRPr="00A46074">
        <w:rPr>
          <w:rFonts w:ascii="Simplified Arabic" w:hAnsi="Simplified Arabic" w:cs="Simplified Arabic"/>
          <w:sz w:val="40"/>
          <w:szCs w:val="40"/>
          <w:rtl/>
        </w:rPr>
        <w:t xml:space="preserve"> القرآن الكريم بصيغة فريدة بليغة بعينها </w:t>
      </w:r>
      <w:r w:rsidRPr="00A46074">
        <w:rPr>
          <w:rFonts w:ascii="Simplified Arabic" w:hAnsi="Simplified Arabic" w:cs="Simplified Arabic" w:hint="cs"/>
          <w:sz w:val="40"/>
          <w:szCs w:val="40"/>
          <w:rtl/>
        </w:rPr>
        <w:t>وهي</w:t>
      </w:r>
      <w:r w:rsidRPr="00A46074">
        <w:rPr>
          <w:rFonts w:ascii="Simplified Arabic" w:hAnsi="Simplified Arabic" w:cs="Simplified Arabic"/>
          <w:sz w:val="40"/>
          <w:szCs w:val="40"/>
          <w:rtl/>
        </w:rPr>
        <w:t xml:space="preserve"> قوله تعالى ((فَاتَّقُوا اللَّهَ يَا أُولِي الْأَلْبَابِ الَّذِينَ آمَنُوا ۚ قَدْ أَنزَلَ اللَّهُ إِلَيْكُمْ ذِكْرًا)) سورة الطلاق (10)، وكما قال علماء اللغة بأن الذين آمنوا ف</w:t>
      </w:r>
      <w:r>
        <w:rPr>
          <w:rFonts w:ascii="Simplified Arabic" w:hAnsi="Simplified Arabic" w:cs="Simplified Arabic" w:hint="cs"/>
          <w:sz w:val="40"/>
          <w:szCs w:val="40"/>
          <w:rtl/>
        </w:rPr>
        <w:t>ي</w:t>
      </w:r>
      <w:r w:rsidRPr="00A46074">
        <w:rPr>
          <w:rFonts w:ascii="Simplified Arabic" w:hAnsi="Simplified Arabic" w:cs="Simplified Arabic"/>
          <w:sz w:val="40"/>
          <w:szCs w:val="40"/>
          <w:rtl/>
        </w:rPr>
        <w:t xml:space="preserve"> الآية الكريمة بدل من أولى الألباب، وأولو الألباب كما نعلم جميعاً هم أصحاب العقول، فيا له من ربط عجيب بديع من وصف أصحاب العقول الراجحة بالإيمان، وأن الإيمان قرين العقل، وأن المؤمن الحق هو </w:t>
      </w:r>
      <w:r w:rsidRPr="00A46074">
        <w:rPr>
          <w:rFonts w:ascii="Simplified Arabic" w:hAnsi="Simplified Arabic" w:cs="Simplified Arabic" w:hint="cs"/>
          <w:sz w:val="40"/>
          <w:szCs w:val="40"/>
          <w:rtl/>
        </w:rPr>
        <w:t>الذي</w:t>
      </w:r>
      <w:r w:rsidRPr="00A46074">
        <w:rPr>
          <w:rFonts w:ascii="Simplified Arabic" w:hAnsi="Simplified Arabic" w:cs="Simplified Arabic"/>
          <w:sz w:val="40"/>
          <w:szCs w:val="40"/>
          <w:rtl/>
        </w:rPr>
        <w:t xml:space="preserve"> يعمل عقله فيما ينفعه </w:t>
      </w:r>
      <w:r w:rsidRPr="00A46074">
        <w:rPr>
          <w:rFonts w:ascii="Simplified Arabic" w:hAnsi="Simplified Arabic" w:cs="Simplified Arabic" w:hint="cs"/>
          <w:sz w:val="40"/>
          <w:szCs w:val="40"/>
          <w:rtl/>
        </w:rPr>
        <w:t>في</w:t>
      </w:r>
      <w:r w:rsidRPr="00A46074">
        <w:rPr>
          <w:rFonts w:ascii="Simplified Arabic" w:hAnsi="Simplified Arabic" w:cs="Simplified Arabic"/>
          <w:sz w:val="40"/>
          <w:szCs w:val="40"/>
          <w:rtl/>
        </w:rPr>
        <w:t xml:space="preserve"> دينه </w:t>
      </w:r>
      <w:r w:rsidRPr="00A46074">
        <w:rPr>
          <w:rFonts w:ascii="Simplified Arabic" w:hAnsi="Simplified Arabic" w:cs="Simplified Arabic" w:hint="cs"/>
          <w:sz w:val="40"/>
          <w:szCs w:val="40"/>
          <w:rtl/>
        </w:rPr>
        <w:t>ودنياه.</w:t>
      </w:r>
      <w:r w:rsidRPr="00A46074">
        <w:rPr>
          <w:rFonts w:ascii="Simplified Arabic" w:hAnsi="Simplified Arabic" w:cs="Simplified Arabic"/>
          <w:sz w:val="40"/>
          <w:szCs w:val="40"/>
          <w:rtl/>
        </w:rPr>
        <w:t xml:space="preserve"> وأن </w:t>
      </w:r>
      <w:r w:rsidRPr="00A46074">
        <w:rPr>
          <w:rFonts w:ascii="Simplified Arabic" w:hAnsi="Simplified Arabic" w:cs="Simplified Arabic" w:hint="cs"/>
          <w:sz w:val="40"/>
          <w:szCs w:val="40"/>
          <w:rtl/>
        </w:rPr>
        <w:t>إهمال العقل وتنحيه جانباً</w:t>
      </w:r>
      <w:r w:rsidRPr="00A46074">
        <w:rPr>
          <w:rFonts w:ascii="Simplified Arabic" w:hAnsi="Simplified Arabic" w:cs="Simplified Arabic"/>
          <w:sz w:val="40"/>
          <w:szCs w:val="40"/>
          <w:rtl/>
        </w:rPr>
        <w:t xml:space="preserve"> لا يتأتى أبدا من المؤمنين </w:t>
      </w:r>
      <w:r w:rsidRPr="00A46074">
        <w:rPr>
          <w:rFonts w:ascii="Simplified Arabic" w:hAnsi="Simplified Arabic" w:cs="Simplified Arabic" w:hint="cs"/>
          <w:sz w:val="40"/>
          <w:szCs w:val="40"/>
          <w:rtl/>
        </w:rPr>
        <w:t>صادقي</w:t>
      </w:r>
      <w:r w:rsidRPr="00A46074">
        <w:rPr>
          <w:rFonts w:ascii="Simplified Arabic" w:hAnsi="Simplified Arabic" w:cs="Simplified Arabic"/>
          <w:sz w:val="40"/>
          <w:szCs w:val="40"/>
          <w:rtl/>
        </w:rPr>
        <w:t xml:space="preserve"> </w:t>
      </w:r>
      <w:r w:rsidRPr="00A46074">
        <w:rPr>
          <w:rFonts w:ascii="Simplified Arabic" w:hAnsi="Simplified Arabic" w:cs="Simplified Arabic" w:hint="cs"/>
          <w:sz w:val="40"/>
          <w:szCs w:val="40"/>
          <w:rtl/>
        </w:rPr>
        <w:t>الإيمان بالله</w:t>
      </w:r>
      <w:r w:rsidRPr="00A46074">
        <w:rPr>
          <w:rFonts w:ascii="Simplified Arabic" w:hAnsi="Simplified Arabic" w:cs="Simplified Arabic"/>
          <w:sz w:val="40"/>
          <w:szCs w:val="40"/>
        </w:rPr>
        <w:t>.</w:t>
      </w:r>
    </w:p>
    <w:p w14:paraId="7FD75711" w14:textId="77777777" w:rsidR="00A2372B" w:rsidRPr="00A2372B" w:rsidRDefault="00A2372B" w:rsidP="00A2372B">
      <w:pPr>
        <w:bidi/>
        <w:jc w:val="center"/>
        <w:rPr>
          <w:rFonts w:ascii="Simplified Arabic" w:hAnsi="Simplified Arabic" w:cs="PT Bold Heading"/>
          <w:sz w:val="38"/>
          <w:szCs w:val="38"/>
        </w:rPr>
      </w:pPr>
      <w:r w:rsidRPr="00A2372B">
        <w:rPr>
          <w:rFonts w:ascii="Simplified Arabic" w:hAnsi="Simplified Arabic" w:cs="PT Bold Heading"/>
          <w:sz w:val="38"/>
          <w:szCs w:val="38"/>
          <w:rtl/>
        </w:rPr>
        <w:t xml:space="preserve">اللهم حبب إلينا الإيمان وزينه </w:t>
      </w:r>
      <w:r w:rsidRPr="00A2372B">
        <w:rPr>
          <w:rFonts w:ascii="Simplified Arabic" w:hAnsi="Simplified Arabic" w:cs="PT Bold Heading" w:hint="cs"/>
          <w:sz w:val="38"/>
          <w:szCs w:val="38"/>
          <w:rtl/>
        </w:rPr>
        <w:t>في</w:t>
      </w:r>
      <w:r w:rsidRPr="00A2372B">
        <w:rPr>
          <w:rFonts w:ascii="Simplified Arabic" w:hAnsi="Simplified Arabic" w:cs="PT Bold Heading"/>
          <w:sz w:val="38"/>
          <w:szCs w:val="38"/>
          <w:rtl/>
        </w:rPr>
        <w:t xml:space="preserve"> </w:t>
      </w:r>
      <w:r w:rsidRPr="00A2372B">
        <w:rPr>
          <w:rFonts w:ascii="Simplified Arabic" w:hAnsi="Simplified Arabic" w:cs="PT Bold Heading" w:hint="cs"/>
          <w:sz w:val="38"/>
          <w:szCs w:val="38"/>
          <w:rtl/>
        </w:rPr>
        <w:t>قلوبنا،</w:t>
      </w:r>
      <w:r w:rsidRPr="00A2372B">
        <w:rPr>
          <w:rFonts w:ascii="Simplified Arabic" w:hAnsi="Simplified Arabic" w:cs="PT Bold Heading"/>
          <w:sz w:val="38"/>
          <w:szCs w:val="38"/>
          <w:rtl/>
        </w:rPr>
        <w:t xml:space="preserve"> وكره إلينا الكفر والفسوق والعصيان</w:t>
      </w:r>
    </w:p>
    <w:p w14:paraId="471912E4" w14:textId="0665CE80" w:rsidR="00322A0F" w:rsidRPr="00540EDD" w:rsidRDefault="00322A0F" w:rsidP="00EA3D28">
      <w:pPr>
        <w:bidi/>
        <w:spacing w:after="0" w:line="240" w:lineRule="auto"/>
        <w:jc w:val="center"/>
        <w:rPr>
          <w:rFonts w:ascii="Simplified Arabic" w:eastAsia="Times New Roman" w:hAnsi="Simplified Arabic" w:cs="PT Bold Heading"/>
          <w:sz w:val="40"/>
          <w:szCs w:val="40"/>
          <w:lang w:bidi="ar-EG"/>
        </w:rPr>
      </w:pPr>
      <w:proofErr w:type="gramStart"/>
      <w:r w:rsidRPr="00540EDD">
        <w:rPr>
          <w:rFonts w:ascii="Simplified Arabic" w:eastAsia="Times New Roman" w:hAnsi="Simplified Arabic" w:cs="PT Bold Heading"/>
          <w:sz w:val="40"/>
          <w:szCs w:val="40"/>
          <w:rtl/>
          <w:lang w:bidi="ar-EG"/>
        </w:rPr>
        <w:t>كتبه :</w:t>
      </w:r>
      <w:proofErr w:type="gramEnd"/>
      <w:r w:rsidRPr="00540EDD">
        <w:rPr>
          <w:rFonts w:ascii="Simplified Arabic" w:eastAsia="Times New Roman" w:hAnsi="Simplified Arabic" w:cs="PT Bold Heading"/>
          <w:sz w:val="40"/>
          <w:szCs w:val="40"/>
          <w:rtl/>
          <w:lang w:bidi="ar-EG"/>
        </w:rPr>
        <w:t xml:space="preserve"> الشيخ خالد القط</w:t>
      </w:r>
    </w:p>
    <w:sectPr w:rsidR="00322A0F" w:rsidRPr="00540ED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08C6" w14:textId="77777777" w:rsidR="0012160C" w:rsidRDefault="0012160C" w:rsidP="0046340F">
      <w:pPr>
        <w:spacing w:after="0" w:line="240" w:lineRule="auto"/>
      </w:pPr>
      <w:r>
        <w:separator/>
      </w:r>
    </w:p>
  </w:endnote>
  <w:endnote w:type="continuationSeparator" w:id="0">
    <w:p w14:paraId="4316ACEF" w14:textId="77777777" w:rsidR="0012160C" w:rsidRDefault="0012160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B665" w14:textId="77777777" w:rsidR="0012160C" w:rsidRDefault="0012160C" w:rsidP="0046340F">
      <w:pPr>
        <w:spacing w:after="0" w:line="240" w:lineRule="auto"/>
      </w:pPr>
      <w:r>
        <w:separator/>
      </w:r>
    </w:p>
  </w:footnote>
  <w:footnote w:type="continuationSeparator" w:id="0">
    <w:p w14:paraId="13BF1964" w14:textId="77777777" w:rsidR="0012160C" w:rsidRDefault="0012160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1252</Words>
  <Characters>7143</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2023-12-15T21:00:00Z</dcterms:created>
  <dcterms:modified xsi:type="dcterms:W3CDTF">2023-12-15T21:00:00Z</dcterms:modified>
</cp:coreProperties>
</file>