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10728CD2" w14:textId="77777777" w:rsidR="001516B4" w:rsidRPr="001516B4" w:rsidRDefault="001516B4" w:rsidP="001516B4">
      <w:pPr>
        <w:spacing w:after="0" w:line="240" w:lineRule="auto"/>
        <w:jc w:val="center"/>
        <w:rPr>
          <w:rFonts w:asciiTheme="majorBidi" w:hAnsiTheme="majorBidi" w:cs="PT Bold Heading"/>
          <w:b/>
          <w:bCs/>
          <w:sz w:val="40"/>
          <w:szCs w:val="40"/>
          <w:rtl/>
        </w:rPr>
      </w:pPr>
      <w:r w:rsidRPr="001516B4">
        <w:rPr>
          <w:rFonts w:asciiTheme="majorBidi" w:hAnsiTheme="majorBidi" w:cs="PT Bold Heading"/>
          <w:b/>
          <w:bCs/>
          <w:sz w:val="40"/>
          <w:szCs w:val="40"/>
          <w:rtl/>
        </w:rPr>
        <w:t xml:space="preserve">خطبة الجمعة القادمة </w:t>
      </w:r>
      <w:proofErr w:type="gramStart"/>
      <w:r w:rsidRPr="001516B4">
        <w:rPr>
          <w:rFonts w:asciiTheme="majorBidi" w:hAnsiTheme="majorBidi" w:cs="PT Bold Heading"/>
          <w:b/>
          <w:bCs/>
          <w:sz w:val="40"/>
          <w:szCs w:val="40"/>
          <w:rtl/>
        </w:rPr>
        <w:t>بعنوان:  الجارُ</w:t>
      </w:r>
      <w:proofErr w:type="gramEnd"/>
      <w:r w:rsidRPr="001516B4">
        <w:rPr>
          <w:rFonts w:asciiTheme="majorBidi" w:hAnsiTheme="majorBidi" w:cs="PT Bold Heading"/>
          <w:b/>
          <w:bCs/>
          <w:sz w:val="40"/>
          <w:szCs w:val="40"/>
          <w:rtl/>
        </w:rPr>
        <w:t xml:space="preserve"> مفهومُهُ وحقوقُهُ</w:t>
      </w:r>
    </w:p>
    <w:p w14:paraId="1591115C" w14:textId="7A921B87" w:rsidR="001516B4" w:rsidRDefault="001516B4" w:rsidP="001516B4">
      <w:pPr>
        <w:spacing w:after="0" w:line="240" w:lineRule="auto"/>
        <w:jc w:val="center"/>
        <w:rPr>
          <w:rFonts w:asciiTheme="majorBidi" w:hAnsiTheme="majorBidi" w:cs="Times New Roman"/>
          <w:b/>
          <w:bCs/>
          <w:color w:val="FF0000"/>
          <w:sz w:val="40"/>
          <w:szCs w:val="40"/>
          <w:rtl/>
        </w:rPr>
      </w:pPr>
      <w:r w:rsidRPr="001516B4">
        <w:rPr>
          <w:rFonts w:asciiTheme="majorBidi" w:hAnsiTheme="majorBidi" w:cs="Times New Roman"/>
          <w:b/>
          <w:bCs/>
          <w:color w:val="FF0000"/>
          <w:sz w:val="40"/>
          <w:szCs w:val="40"/>
          <w:rtl/>
        </w:rPr>
        <w:t xml:space="preserve">بتاريخ:23 ذو الحجة 1443هـ    – </w:t>
      </w:r>
      <w:r w:rsidR="00940F5A">
        <w:rPr>
          <w:rFonts w:asciiTheme="majorBidi" w:hAnsiTheme="majorBidi" w:cs="Times New Roman" w:hint="cs"/>
          <w:b/>
          <w:bCs/>
          <w:color w:val="FF0000"/>
          <w:sz w:val="40"/>
          <w:szCs w:val="40"/>
          <w:rtl/>
        </w:rPr>
        <w:t>22</w:t>
      </w:r>
      <w:r w:rsidRPr="001516B4">
        <w:rPr>
          <w:rFonts w:asciiTheme="majorBidi" w:hAnsiTheme="majorBidi" w:cs="Times New Roman"/>
          <w:b/>
          <w:bCs/>
          <w:color w:val="FF0000"/>
          <w:sz w:val="40"/>
          <w:szCs w:val="40"/>
          <w:rtl/>
        </w:rPr>
        <w:t xml:space="preserve"> يوليو 2022م</w:t>
      </w:r>
    </w:p>
    <w:p w14:paraId="52370407" w14:textId="77777777" w:rsidR="00940F5A" w:rsidRPr="001516B4" w:rsidRDefault="00940F5A" w:rsidP="001516B4">
      <w:pPr>
        <w:spacing w:after="0" w:line="240" w:lineRule="auto"/>
        <w:jc w:val="center"/>
        <w:rPr>
          <w:rFonts w:asciiTheme="majorBidi" w:hAnsiTheme="majorBidi" w:cs="Times New Roman"/>
          <w:b/>
          <w:bCs/>
          <w:color w:val="FF0000"/>
          <w:sz w:val="40"/>
          <w:szCs w:val="40"/>
          <w:rtl/>
        </w:rPr>
      </w:pPr>
    </w:p>
    <w:p w14:paraId="7953AB51"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الحمدُ للهِ القائلِ في محكمِ التنزيلِ: ﴿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 النساء: 36، وَأَشْهَدُ أَنْ لا إِلَهَ إِلا اللَّهُ وَحْدَهُ لا شَرِيكَ لَه أولٌ بلا ابتداءٍ وآخرٌ بلا انتهاءٍ الوترُ الصَّمَدُ الذي لَمْ يَلِدْ وَلَمْ يُولَدْ وَلَمْ يَكُنْ لَهُ كُفُوًا أَحَدٌ، وَأشهدُ أَنَّ مُحَمَّدًا عَبْدُهُ وَرَسُولُهُ القائلُ كما في حديثِ عن عبدِ اللَّهِ بنِ عمرٍو - رَضِيَ اللَّهُ عَنْهُ – قال: قال رَسُول اللَّهِ - صَلَّى اللَّهُ عَلَيْهِ وَسَلَّم ))خيرُ الأصحابِ عندَ اللهِ خيرُهم لصاحبِه، وخيرُ الجيرانِ عندَ اللهِ خيرُهم لجارِهِ))؛ رواهُ التِّرْمِذِيُّ، فاللهم صلِّ وسلمْ وزدْ وباركْ على النبيِّ المختارِ خيرُ مَن صلَّى وصامَ وتابَ وأنابَ ووقفَ بالمشعرِ وطافَ بالبيتِ الحرامِ وعلى </w:t>
      </w:r>
      <w:proofErr w:type="spellStart"/>
      <w:r w:rsidRPr="001516B4">
        <w:rPr>
          <w:rFonts w:asciiTheme="majorBidi" w:hAnsiTheme="majorBidi" w:cs="Times New Roman"/>
          <w:sz w:val="40"/>
          <w:szCs w:val="40"/>
          <w:rtl/>
        </w:rPr>
        <w:t>آلهِ</w:t>
      </w:r>
      <w:proofErr w:type="spellEnd"/>
      <w:r w:rsidRPr="001516B4">
        <w:rPr>
          <w:rFonts w:asciiTheme="majorBidi" w:hAnsiTheme="majorBidi" w:cs="Times New Roman"/>
          <w:sz w:val="40"/>
          <w:szCs w:val="40"/>
          <w:rtl/>
        </w:rPr>
        <w:t xml:space="preserve"> وصحبهِ الأطهارٍ وسلمْ تسليمًا كثيرًا </w:t>
      </w:r>
      <w:proofErr w:type="gramStart"/>
      <w:r w:rsidRPr="001516B4">
        <w:rPr>
          <w:rFonts w:asciiTheme="majorBidi" w:hAnsiTheme="majorBidi" w:cs="Times New Roman"/>
          <w:sz w:val="40"/>
          <w:szCs w:val="40"/>
          <w:rtl/>
        </w:rPr>
        <w:t>إلي</w:t>
      </w:r>
      <w:proofErr w:type="gramEnd"/>
      <w:r w:rsidRPr="001516B4">
        <w:rPr>
          <w:rFonts w:asciiTheme="majorBidi" w:hAnsiTheme="majorBidi" w:cs="Times New Roman"/>
          <w:sz w:val="40"/>
          <w:szCs w:val="40"/>
          <w:rtl/>
        </w:rPr>
        <w:t xml:space="preserve"> يومِ الدينِ</w:t>
      </w:r>
      <w:r w:rsidRPr="001516B4">
        <w:rPr>
          <w:rFonts w:asciiTheme="majorBidi" w:hAnsiTheme="majorBidi" w:cs="Times New Roman"/>
          <w:sz w:val="40"/>
          <w:szCs w:val="40"/>
        </w:rPr>
        <w:t xml:space="preserve">. </w:t>
      </w:r>
    </w:p>
    <w:p w14:paraId="19E04BC6"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أمَّا بعدُ ..... فأوصيكُم ونفسِي أيُّها الأخيارُ بتقوى العزيزِ الغفارِ {يَا أَيُّهَا الَّذِينَ آمَنُوا اتَّقُوا اللَّهَ حَقَّ تُقَاتِهِ وَلَا تَمُوتُنَّ إِلَّا وَأَنْتُمْ مُسْلِمُونَ} (أل عمران :102)</w:t>
      </w:r>
      <w:r w:rsidRPr="001516B4">
        <w:rPr>
          <w:rFonts w:asciiTheme="majorBidi" w:hAnsiTheme="majorBidi" w:cs="Times New Roman"/>
          <w:sz w:val="40"/>
          <w:szCs w:val="40"/>
        </w:rPr>
        <w:t xml:space="preserve"> </w:t>
      </w:r>
    </w:p>
    <w:p w14:paraId="4CC79C75"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Pr>
        <w:t xml:space="preserve"> </w:t>
      </w:r>
      <w:r w:rsidRPr="001516B4">
        <w:rPr>
          <w:rFonts w:asciiTheme="majorBidi" w:hAnsiTheme="majorBidi" w:cs="Times New Roman"/>
          <w:sz w:val="40"/>
          <w:szCs w:val="40"/>
          <w:rtl/>
        </w:rPr>
        <w:t xml:space="preserve">(الجارُ مفهومُهُ </w:t>
      </w:r>
      <w:proofErr w:type="gramStart"/>
      <w:r w:rsidRPr="001516B4">
        <w:rPr>
          <w:rFonts w:asciiTheme="majorBidi" w:hAnsiTheme="majorBidi" w:cs="Times New Roman"/>
          <w:sz w:val="40"/>
          <w:szCs w:val="40"/>
          <w:rtl/>
        </w:rPr>
        <w:t>وحقوقُهُ )</w:t>
      </w:r>
      <w:proofErr w:type="gramEnd"/>
      <w:r w:rsidRPr="001516B4">
        <w:rPr>
          <w:rFonts w:asciiTheme="majorBidi" w:hAnsiTheme="majorBidi" w:cs="Times New Roman"/>
          <w:sz w:val="40"/>
          <w:szCs w:val="40"/>
          <w:rtl/>
        </w:rPr>
        <w:t xml:space="preserve"> عنوانُ وزارتِنَا وعنوانُ خطبتِنَا</w:t>
      </w:r>
      <w:r w:rsidRPr="001516B4">
        <w:rPr>
          <w:rFonts w:asciiTheme="majorBidi" w:hAnsiTheme="majorBidi" w:cs="Times New Roman"/>
          <w:sz w:val="40"/>
          <w:szCs w:val="40"/>
        </w:rPr>
        <w:t xml:space="preserve"> </w:t>
      </w:r>
    </w:p>
    <w:p w14:paraId="20CA10D1"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عناصرُ </w:t>
      </w:r>
      <w:proofErr w:type="gramStart"/>
      <w:r w:rsidRPr="001516B4">
        <w:rPr>
          <w:rFonts w:asciiTheme="majorBidi" w:hAnsiTheme="majorBidi" w:cs="Times New Roman"/>
          <w:sz w:val="40"/>
          <w:szCs w:val="40"/>
          <w:rtl/>
        </w:rPr>
        <w:t>اللقاءِ</w:t>
      </w:r>
      <w:r w:rsidRPr="001516B4">
        <w:rPr>
          <w:rFonts w:asciiTheme="majorBidi" w:hAnsiTheme="majorBidi" w:cs="Times New Roman"/>
          <w:sz w:val="40"/>
          <w:szCs w:val="40"/>
        </w:rPr>
        <w:t xml:space="preserve"> :</w:t>
      </w:r>
      <w:proofErr w:type="gramEnd"/>
    </w:p>
    <w:p w14:paraId="02F3F360"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أولًا: فضلُ الإحسانِ إلى الجيرانِ</w:t>
      </w:r>
      <w:r w:rsidRPr="001516B4">
        <w:rPr>
          <w:rFonts w:asciiTheme="majorBidi" w:hAnsiTheme="majorBidi" w:cs="Times New Roman"/>
          <w:sz w:val="40"/>
          <w:szCs w:val="40"/>
        </w:rPr>
        <w:t>.</w:t>
      </w:r>
    </w:p>
    <w:p w14:paraId="63CC6E5C"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ثانيًا: عقوبةُ مَن أساءَ إلى الجيرانِ</w:t>
      </w:r>
      <w:r w:rsidRPr="001516B4">
        <w:rPr>
          <w:rFonts w:asciiTheme="majorBidi" w:hAnsiTheme="majorBidi" w:cs="Times New Roman"/>
          <w:sz w:val="40"/>
          <w:szCs w:val="40"/>
        </w:rPr>
        <w:t>.</w:t>
      </w:r>
    </w:p>
    <w:p w14:paraId="34B29A03" w14:textId="77777777" w:rsidR="001516B4" w:rsidRPr="001516B4" w:rsidRDefault="001516B4" w:rsidP="00940F5A">
      <w:pPr>
        <w:bidi/>
        <w:spacing w:after="0" w:line="240" w:lineRule="auto"/>
        <w:jc w:val="both"/>
        <w:rPr>
          <w:rFonts w:asciiTheme="majorBidi" w:hAnsiTheme="majorBidi" w:cs="Times New Roman"/>
          <w:sz w:val="40"/>
          <w:szCs w:val="40"/>
          <w:rtl/>
        </w:rPr>
      </w:pPr>
      <w:proofErr w:type="gramStart"/>
      <w:r w:rsidRPr="001516B4">
        <w:rPr>
          <w:rFonts w:asciiTheme="majorBidi" w:hAnsiTheme="majorBidi" w:cs="Times New Roman"/>
          <w:sz w:val="40"/>
          <w:szCs w:val="40"/>
          <w:rtl/>
        </w:rPr>
        <w:t>ثالثًا :</w:t>
      </w:r>
      <w:proofErr w:type="gramEnd"/>
      <w:r w:rsidRPr="001516B4">
        <w:rPr>
          <w:rFonts w:asciiTheme="majorBidi" w:hAnsiTheme="majorBidi" w:cs="Times New Roman"/>
          <w:sz w:val="40"/>
          <w:szCs w:val="40"/>
          <w:rtl/>
        </w:rPr>
        <w:t xml:space="preserve"> مِن جملةِ حقوقِ الجارِ على جارهِ</w:t>
      </w:r>
      <w:r w:rsidRPr="001516B4">
        <w:rPr>
          <w:rFonts w:asciiTheme="majorBidi" w:hAnsiTheme="majorBidi" w:cs="Times New Roman"/>
          <w:sz w:val="40"/>
          <w:szCs w:val="40"/>
        </w:rPr>
        <w:t>.</w:t>
      </w:r>
    </w:p>
    <w:p w14:paraId="42CB46B9"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رابعًا </w:t>
      </w:r>
      <w:proofErr w:type="gramStart"/>
      <w:r w:rsidRPr="001516B4">
        <w:rPr>
          <w:rFonts w:asciiTheme="majorBidi" w:hAnsiTheme="majorBidi" w:cs="Times New Roman"/>
          <w:sz w:val="40"/>
          <w:szCs w:val="40"/>
          <w:rtl/>
        </w:rPr>
        <w:t>وأخيرًا :كيف</w:t>
      </w:r>
      <w:proofErr w:type="gramEnd"/>
      <w:r w:rsidRPr="001516B4">
        <w:rPr>
          <w:rFonts w:asciiTheme="majorBidi" w:hAnsiTheme="majorBidi" w:cs="Times New Roman"/>
          <w:sz w:val="40"/>
          <w:szCs w:val="40"/>
          <w:rtl/>
        </w:rPr>
        <w:t xml:space="preserve"> لي أنْ أعلمَ إنْ أحسنتُ وإنْ أسأتُ</w:t>
      </w:r>
      <w:r w:rsidRPr="001516B4">
        <w:rPr>
          <w:rFonts w:asciiTheme="majorBidi" w:hAnsiTheme="majorBidi" w:cs="Times New Roman"/>
          <w:sz w:val="40"/>
          <w:szCs w:val="40"/>
        </w:rPr>
        <w:t xml:space="preserve"> .</w:t>
      </w:r>
    </w:p>
    <w:p w14:paraId="0B64F4B0"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أيُّها </w:t>
      </w:r>
      <w:proofErr w:type="gramStart"/>
      <w:r w:rsidRPr="001516B4">
        <w:rPr>
          <w:rFonts w:asciiTheme="majorBidi" w:hAnsiTheme="majorBidi" w:cs="Times New Roman"/>
          <w:sz w:val="40"/>
          <w:szCs w:val="40"/>
          <w:rtl/>
        </w:rPr>
        <w:t>السادةُ :</w:t>
      </w:r>
      <w:proofErr w:type="gramEnd"/>
      <w:r w:rsidRPr="001516B4">
        <w:rPr>
          <w:rFonts w:asciiTheme="majorBidi" w:hAnsiTheme="majorBidi" w:cs="Times New Roman"/>
          <w:sz w:val="40"/>
          <w:szCs w:val="40"/>
          <w:rtl/>
        </w:rPr>
        <w:t xml:space="preserve"> بدايةً ما أحوجنَا في هذه الدقائقِ المعدودةِ إلى أنْ يكونَ حديثُنَا عن مفهومِ  الجيرانِ وحقوقهِم  وعن عقوبةِ مَن أساءَ إليهم، وخاصةً وأنَّ جيرانَ اليوم إلا ما رحمَ اللهُ جلَّ وعلا لا يسترونَ عورةً، ولا يغفرونَ ذنبًا، ولا يقبلونَ عثرةً، ازدادتْ بينهم الكراهيةُ، وانتشرتْ بينهم الأحقادُ والضغينةُ، ولا حولَ ولا قوةَ إلّا باللهِ. فكم مِن جارٍ قد أذَي جارَهُ </w:t>
      </w:r>
      <w:r w:rsidRPr="001516B4">
        <w:rPr>
          <w:rFonts w:asciiTheme="majorBidi" w:hAnsiTheme="majorBidi" w:cs="Times New Roman"/>
          <w:sz w:val="40"/>
          <w:szCs w:val="40"/>
          <w:rtl/>
        </w:rPr>
        <w:lastRenderedPageBreak/>
        <w:t xml:space="preserve">وخاصمَهُ، وكم مِن جارٍ قد سَجنَ </w:t>
      </w:r>
      <w:proofErr w:type="gramStart"/>
      <w:r w:rsidRPr="001516B4">
        <w:rPr>
          <w:rFonts w:asciiTheme="majorBidi" w:hAnsiTheme="majorBidi" w:cs="Times New Roman"/>
          <w:sz w:val="40"/>
          <w:szCs w:val="40"/>
          <w:rtl/>
        </w:rPr>
        <w:t>جارَهُ  وعذبَهُ</w:t>
      </w:r>
      <w:proofErr w:type="gramEnd"/>
      <w:r w:rsidRPr="001516B4">
        <w:rPr>
          <w:rFonts w:asciiTheme="majorBidi" w:hAnsiTheme="majorBidi" w:cs="Times New Roman"/>
          <w:sz w:val="40"/>
          <w:szCs w:val="40"/>
          <w:rtl/>
        </w:rPr>
        <w:t xml:space="preserve"> , بل إنَّ البعضَ إذا رأيَ لجارهِ خيرًا كتمَهُ، وإذا رأي لجارِهِ شرًّا أذاعَهُ، إنَّ جاري وجارَكَ قد يموتُ ولا نعلمُ بمرضهِ ولا بموتهِ، وإنَّ البعضَ لا ينامُ الليلَ مِن شدةِ الحزنِ، إذا رأَي جارَهُ في خيرٍ ولا يغمضُ له جفنٌ ولا تنامُ له عينٌ، وإذا رأِي جارَهُ في مصيبةٍ نامَ قريرَ العينِ هنيئًا.....سلم </w:t>
      </w:r>
      <w:proofErr w:type="spellStart"/>
      <w:r w:rsidRPr="001516B4">
        <w:rPr>
          <w:rFonts w:asciiTheme="majorBidi" w:hAnsiTheme="majorBidi" w:cs="Times New Roman"/>
          <w:sz w:val="40"/>
          <w:szCs w:val="40"/>
          <w:rtl/>
        </w:rPr>
        <w:t>ياربِّ</w:t>
      </w:r>
      <w:proofErr w:type="spellEnd"/>
      <w:r w:rsidRPr="001516B4">
        <w:rPr>
          <w:rFonts w:asciiTheme="majorBidi" w:hAnsiTheme="majorBidi" w:cs="Times New Roman"/>
          <w:sz w:val="40"/>
          <w:szCs w:val="40"/>
          <w:rtl/>
        </w:rPr>
        <w:t xml:space="preserve"> سلم</w:t>
      </w:r>
      <w:r w:rsidRPr="001516B4">
        <w:rPr>
          <w:rFonts w:asciiTheme="majorBidi" w:hAnsiTheme="majorBidi" w:cs="Times New Roman"/>
          <w:sz w:val="40"/>
          <w:szCs w:val="40"/>
        </w:rPr>
        <w:t xml:space="preserve"> </w:t>
      </w:r>
    </w:p>
    <w:p w14:paraId="3B0BB05F"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إذا ما الدهرُ جرَّ على أناسٍ ***</w:t>
      </w:r>
      <w:proofErr w:type="spellStart"/>
      <w:r w:rsidRPr="001516B4">
        <w:rPr>
          <w:rFonts w:asciiTheme="majorBidi" w:hAnsiTheme="majorBidi" w:cs="Times New Roman"/>
          <w:sz w:val="40"/>
          <w:szCs w:val="40"/>
          <w:rtl/>
        </w:rPr>
        <w:t>بكلكلةٍ</w:t>
      </w:r>
      <w:proofErr w:type="spellEnd"/>
      <w:r w:rsidRPr="001516B4">
        <w:rPr>
          <w:rFonts w:asciiTheme="majorBidi" w:hAnsiTheme="majorBidi" w:cs="Times New Roman"/>
          <w:sz w:val="40"/>
          <w:szCs w:val="40"/>
          <w:rtl/>
        </w:rPr>
        <w:t xml:space="preserve"> أناخَ بآخرين</w:t>
      </w:r>
    </w:p>
    <w:p w14:paraId="4A79FB56"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فقُلْ للشامتينَ بنَا أفيقُوا *** سيلقَي الشامتونَ كما لقينا</w:t>
      </w:r>
    </w:p>
    <w:p w14:paraId="44ABEF61" w14:textId="77777777" w:rsidR="001516B4" w:rsidRPr="001516B4" w:rsidRDefault="001516B4" w:rsidP="00940F5A">
      <w:pPr>
        <w:bidi/>
        <w:spacing w:after="0" w:line="240" w:lineRule="auto"/>
        <w:jc w:val="both"/>
        <w:rPr>
          <w:rFonts w:asciiTheme="majorBidi" w:hAnsiTheme="majorBidi" w:cs="Times New Roman"/>
          <w:sz w:val="40"/>
          <w:szCs w:val="40"/>
          <w:rtl/>
        </w:rPr>
      </w:pPr>
      <w:proofErr w:type="gramStart"/>
      <w:r w:rsidRPr="001516B4">
        <w:rPr>
          <w:rFonts w:asciiTheme="majorBidi" w:hAnsiTheme="majorBidi" w:cs="Times New Roman"/>
          <w:sz w:val="40"/>
          <w:szCs w:val="40"/>
          <w:rtl/>
        </w:rPr>
        <w:t>أولًا :</w:t>
      </w:r>
      <w:proofErr w:type="gramEnd"/>
      <w:r w:rsidRPr="001516B4">
        <w:rPr>
          <w:rFonts w:asciiTheme="majorBidi" w:hAnsiTheme="majorBidi" w:cs="Times New Roman"/>
          <w:sz w:val="40"/>
          <w:szCs w:val="40"/>
          <w:rtl/>
        </w:rPr>
        <w:t xml:space="preserve"> فضلُ الإحسانِ إلي الجيرانِ</w:t>
      </w:r>
      <w:r w:rsidRPr="001516B4">
        <w:rPr>
          <w:rFonts w:asciiTheme="majorBidi" w:hAnsiTheme="majorBidi" w:cs="Times New Roman"/>
          <w:sz w:val="40"/>
          <w:szCs w:val="40"/>
        </w:rPr>
        <w:t xml:space="preserve">  </w:t>
      </w:r>
    </w:p>
    <w:p w14:paraId="130B2D9D" w14:textId="0A86EB95"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أيُّها السادةُ: لقد أمرَ القرآنُ الكريمُ بالإحسانِ إلى الجيرانِ في كلِّ زمانٍ ومكانٍ وفي كلِّ وقتٍ وحينٍ، حيثُ جاء ذلك في أسلوبٍ يتمثلُ روعةً وجمالًا في أنَّ اللهَ جلَّ وعلا قد قرنَ الإحسانَ إلي الجيرانِ بالأمرِ بتوحيدهِ وطاعتهِ، قال ربُّنَا (وَاعْبُدُوا اللَّهَ وَلا تُشْرِكُوا بِهِ شَيْئًا وَبِالْوَالِدَيْنِ إِحْسَانًا وَبِذِي الْقُرْبَى وَالْيَتَامَى وَالْمَسَاكِينِ </w:t>
      </w:r>
      <w:proofErr w:type="spellStart"/>
      <w:r w:rsidRPr="001516B4">
        <w:rPr>
          <w:rFonts w:asciiTheme="majorBidi" w:hAnsiTheme="majorBidi" w:cs="Times New Roman"/>
          <w:sz w:val="40"/>
          <w:szCs w:val="40"/>
          <w:rtl/>
        </w:rPr>
        <w:t>وَالْمَسَاكِينِ</w:t>
      </w:r>
      <w:proofErr w:type="spellEnd"/>
      <w:r w:rsidRPr="001516B4">
        <w:rPr>
          <w:rFonts w:asciiTheme="majorBidi" w:hAnsiTheme="majorBidi" w:cs="Times New Roman"/>
          <w:sz w:val="40"/>
          <w:szCs w:val="40"/>
          <w:rtl/>
        </w:rPr>
        <w:t xml:space="preserve"> وَالْجَارِ ذِي الْقُرْبَى وَالْجَارِ الْجُنُبِ وَالصَّاحِبِ بِالْجَنْبِ وَابْنِ السَّبِيلِ وَمَا مَلَكَتْ أَيْمَانُكُمْ إِنَّ اللَّهَ لا يُحِبُّ مَنْ كَانَ مُخْتَالاً فَخُورًا)  [النساء:36]. وَالْجَارِ ذِي </w:t>
      </w:r>
      <w:r w:rsidR="00940F5A" w:rsidRPr="001516B4">
        <w:rPr>
          <w:rFonts w:asciiTheme="majorBidi" w:hAnsiTheme="majorBidi" w:cs="Times New Roman" w:hint="cs"/>
          <w:sz w:val="40"/>
          <w:szCs w:val="40"/>
          <w:rtl/>
        </w:rPr>
        <w:t>الْقُرْبَى هو</w:t>
      </w:r>
      <w:r w:rsidRPr="001516B4">
        <w:rPr>
          <w:rFonts w:asciiTheme="majorBidi" w:hAnsiTheme="majorBidi" w:cs="Times New Roman"/>
          <w:sz w:val="40"/>
          <w:szCs w:val="40"/>
          <w:rtl/>
        </w:rPr>
        <w:t xml:space="preserve"> الجارُ القريبُ وقيل الجارُ المسلمُ، وَالْجَارِ الْجُنُبِ وهو البعيدُ وقيل اليهوديُّ أو النصرانيُّ</w:t>
      </w:r>
      <w:r w:rsidRPr="001516B4">
        <w:rPr>
          <w:rFonts w:asciiTheme="majorBidi" w:hAnsiTheme="majorBidi" w:cs="Times New Roman"/>
          <w:sz w:val="40"/>
          <w:szCs w:val="40"/>
        </w:rPr>
        <w:t xml:space="preserve">. </w:t>
      </w:r>
    </w:p>
    <w:p w14:paraId="2EE19D8D" w14:textId="410D068F"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ومفهومُ الجارِ أعمُّ وأشملُ فليسَ المقصودُ بالجارِ هو الذي يجاورُكَ في المنزلِ فحسب، ولكنْ كلُّ مَن يجاورُكَ جارٌ لك، الزوجةُ جارٌ لك لها حقوقٌ وعليها واجباتٌ، زميلُك في العملِ جارٌ لك، والذي يجلسُ بجوارِكَ في السيارةِ أو في المسجدِ جارٌ لكَ لا تؤذِيه برائحةِ فمِكَ مِن أكلِ ثومٍ أو بصلٍ أو عرقٍ أو تدخينٍ في وسائلِ الموصلاتِ، وجارُكَ في الحقلِ جارٌ لك، لهم حقوقٌ وعليهم واجباتٌ، فكُلُّ مَنْ كانَ مُجاوِرًا لَكَ مِنْ جِهَةٍ مِنَ الجِهاتِ فَهُوَ جارٌ، الأَقْرَبُ </w:t>
      </w:r>
      <w:proofErr w:type="spellStart"/>
      <w:r w:rsidRPr="001516B4">
        <w:rPr>
          <w:rFonts w:asciiTheme="majorBidi" w:hAnsiTheme="majorBidi" w:cs="Times New Roman"/>
          <w:sz w:val="40"/>
          <w:szCs w:val="40"/>
          <w:rtl/>
        </w:rPr>
        <w:t>فَالأَقْرَب.ُ</w:t>
      </w:r>
      <w:proofErr w:type="spellEnd"/>
      <w:r w:rsidR="00940F5A">
        <w:rPr>
          <w:rFonts w:asciiTheme="majorBidi" w:hAnsiTheme="majorBidi" w:cs="Times New Roman" w:hint="cs"/>
          <w:sz w:val="40"/>
          <w:szCs w:val="40"/>
          <w:rtl/>
        </w:rPr>
        <w:t xml:space="preserve"> </w:t>
      </w:r>
      <w:r w:rsidRPr="001516B4">
        <w:rPr>
          <w:rFonts w:asciiTheme="majorBidi" w:hAnsiTheme="majorBidi" w:cs="Times New Roman"/>
          <w:sz w:val="40"/>
          <w:szCs w:val="40"/>
          <w:rtl/>
        </w:rPr>
        <w:t xml:space="preserve">فلماذا لا نحسنُ إلي الجيرانِ ولماذا نُسيءُ إليهم؟ ولقد جاءتْ سنةُ نبيِّنَا صلَّى اللهُ عليه </w:t>
      </w:r>
      <w:r w:rsidR="00940F5A" w:rsidRPr="001516B4">
        <w:rPr>
          <w:rFonts w:asciiTheme="majorBidi" w:hAnsiTheme="majorBidi" w:cs="Times New Roman" w:hint="cs"/>
          <w:sz w:val="40"/>
          <w:szCs w:val="40"/>
          <w:rtl/>
        </w:rPr>
        <w:t>وسلم تأمرُنَا</w:t>
      </w:r>
      <w:r w:rsidRPr="001516B4">
        <w:rPr>
          <w:rFonts w:asciiTheme="majorBidi" w:hAnsiTheme="majorBidi" w:cs="Times New Roman"/>
          <w:sz w:val="40"/>
          <w:szCs w:val="40"/>
          <w:rtl/>
        </w:rPr>
        <w:t xml:space="preserve"> وتحثُّنَا إلي الإحسانِ إلي الجارِ بالليلِ والنهارِ، وما مِن يومٍ كان يمرُّ إلا ويهبطُ أمينُ السماءِ جبريلُ علي قلبِ النبيِّ الأمينِ صلَّى اللهُ عليه وسلم يُوصِيه بالجارِ، فعَنْ ابْنِ عُمَرَ رَضِيَ اللَّهُ عَنْهُمَا </w:t>
      </w:r>
      <w:proofErr w:type="gramStart"/>
      <w:r w:rsidRPr="001516B4">
        <w:rPr>
          <w:rFonts w:asciiTheme="majorBidi" w:hAnsiTheme="majorBidi" w:cs="Times New Roman"/>
          <w:sz w:val="40"/>
          <w:szCs w:val="40"/>
          <w:rtl/>
        </w:rPr>
        <w:t>قَالَ :</w:t>
      </w:r>
      <w:proofErr w:type="gramEnd"/>
      <w:r w:rsidRPr="001516B4">
        <w:rPr>
          <w:rFonts w:asciiTheme="majorBidi" w:hAnsiTheme="majorBidi" w:cs="Times New Roman"/>
          <w:sz w:val="40"/>
          <w:szCs w:val="40"/>
          <w:rtl/>
        </w:rPr>
        <w:t xml:space="preserve"> قَالَ رَسُولُ اللَّهِ صَلَّى اللَّهُ عَلَيْهِ وَسَلَّمَ مَا زَالَ جِبْرِيلُ يُوصِينِي بِالْجَارِ حَتَّى ظَنَنْتُ أَنَّهُ سَيُوَرِّثُهُ  ) متفق عليه. حتى اعتقدَ النبيُّ صلَّي اللهُ عليه وسلم أنَّ أمينَ السماءِ جبريلَ عليه السلامُ يهبطُ عليه في يومٍ مِن الأيامِ ويقولُ لهُ يا محمدٌ أخبرْ أمتَكَ أنَّ اللهَ قد جعلِ للجارِ نصيبًا في تركةِ جارهِ ...........اللهُ أكبرُ</w:t>
      </w:r>
      <w:r w:rsidRPr="001516B4">
        <w:rPr>
          <w:rFonts w:asciiTheme="majorBidi" w:hAnsiTheme="majorBidi" w:cs="Times New Roman"/>
          <w:sz w:val="40"/>
          <w:szCs w:val="40"/>
        </w:rPr>
        <w:t xml:space="preserve">. </w:t>
      </w:r>
    </w:p>
    <w:p w14:paraId="206608EF"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ليس هذا فحسب، بل الإحسانُ إلي الجارِ مِن علاماتِ الإيمانِ لقولِ النبيِّ المختارِ كما في حديثِ أَبِي هُرَيْرَةَ قَالَ </w:t>
      </w:r>
      <w:proofErr w:type="spellStart"/>
      <w:r w:rsidRPr="001516B4">
        <w:rPr>
          <w:rFonts w:asciiTheme="majorBidi" w:hAnsiTheme="majorBidi" w:cs="Times New Roman"/>
          <w:sz w:val="40"/>
          <w:szCs w:val="40"/>
          <w:rtl/>
        </w:rPr>
        <w:t>قَالَ</w:t>
      </w:r>
      <w:proofErr w:type="spellEnd"/>
      <w:r w:rsidRPr="001516B4">
        <w:rPr>
          <w:rFonts w:asciiTheme="majorBidi" w:hAnsiTheme="majorBidi" w:cs="Times New Roman"/>
          <w:sz w:val="40"/>
          <w:szCs w:val="40"/>
          <w:rtl/>
        </w:rPr>
        <w:t xml:space="preserve"> رَسُولُ اللَّهِ صَلَّى اللَّهُ عَلَيْهِ وَسَلَّمَ مَنْ كَانَ يُؤْمِنُ بِاللَّهِ وَالْيَوْمِ الْآخِرِ فَلَا يُؤْذِ جَارَهُ وَمَنْ كَانَ يُؤْمِنُ بِاللَّهِ وَالْيَوْمِ الْآخِرِ فَلْيُكْرِمْ ضَيْفَهُ وَمَنْ كَانَ يُؤْمِنُ بِاللَّهِ وَالْيَوْمِ </w:t>
      </w:r>
      <w:r w:rsidRPr="001516B4">
        <w:rPr>
          <w:rFonts w:asciiTheme="majorBidi" w:hAnsiTheme="majorBidi" w:cs="Times New Roman"/>
          <w:sz w:val="40"/>
          <w:szCs w:val="40"/>
          <w:rtl/>
        </w:rPr>
        <w:lastRenderedPageBreak/>
        <w:t>الْآخِرِ فَلْيَقُلْ خَيْرًا أَوْ لِيَصْمُتْ وفي رواية  مَنْ كَانَ يُؤْمِنُ بِاللَّهِ وَالْيَوْمِ الْآخِرِ فَلْيُكْرِمْ جَارَهُ) متفق عليه</w:t>
      </w:r>
    </w:p>
    <w:p w14:paraId="05718315"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بل جعلَ الإسلامُ مِن سعادةِ ابنِ آدمَ الجارَ الصالحَ لقولِ النبيِّ المختارِ صلَّى اللهُ عليه وسلم: </w:t>
      </w:r>
      <w:proofErr w:type="gramStart"/>
      <w:r w:rsidRPr="001516B4">
        <w:rPr>
          <w:rFonts w:asciiTheme="majorBidi" w:hAnsiTheme="majorBidi" w:cs="Times New Roman"/>
          <w:sz w:val="40"/>
          <w:szCs w:val="40"/>
          <w:rtl/>
        </w:rPr>
        <w:t>( أربعٌ</w:t>
      </w:r>
      <w:proofErr w:type="gramEnd"/>
      <w:r w:rsidRPr="001516B4">
        <w:rPr>
          <w:rFonts w:asciiTheme="majorBidi" w:hAnsiTheme="majorBidi" w:cs="Times New Roman"/>
          <w:sz w:val="40"/>
          <w:szCs w:val="40"/>
          <w:rtl/>
        </w:rPr>
        <w:t xml:space="preserve"> مِن السعادةِ: المرأةُ الصالحةُ، والمسكنُ الواسعُ، والجارُ الصالحُ، والمركبُ الهنيءُ. أربعٌ من </w:t>
      </w:r>
      <w:proofErr w:type="gramStart"/>
      <w:r w:rsidRPr="001516B4">
        <w:rPr>
          <w:rFonts w:asciiTheme="majorBidi" w:hAnsiTheme="majorBidi" w:cs="Times New Roman"/>
          <w:sz w:val="40"/>
          <w:szCs w:val="40"/>
          <w:rtl/>
        </w:rPr>
        <w:t>الشَّقاءِ :</w:t>
      </w:r>
      <w:proofErr w:type="gramEnd"/>
      <w:r w:rsidRPr="001516B4">
        <w:rPr>
          <w:rFonts w:asciiTheme="majorBidi" w:hAnsiTheme="majorBidi" w:cs="Times New Roman"/>
          <w:sz w:val="40"/>
          <w:szCs w:val="40"/>
          <w:rtl/>
        </w:rPr>
        <w:t xml:space="preserve"> الجارُ السوءُ ، والمرأةُ السوءُ ، والمركبُ السوءُ ، والمسكنُ الضَّيِّقُ)</w:t>
      </w:r>
      <w:r w:rsidRPr="001516B4">
        <w:rPr>
          <w:rFonts w:asciiTheme="majorBidi" w:hAnsiTheme="majorBidi" w:cs="Times New Roman"/>
          <w:sz w:val="40"/>
          <w:szCs w:val="40"/>
        </w:rPr>
        <w:t xml:space="preserve"> .</w:t>
      </w:r>
    </w:p>
    <w:p w14:paraId="6EBE7054"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وحُسنُ الجِوارِ مِن أسباب عِمرانِ الديارِ، وزيادةِ الأعمارِ، كما في حديثِ عائشةَ أمُّ المؤمنين رضى اللهُ </w:t>
      </w:r>
      <w:proofErr w:type="gramStart"/>
      <w:r w:rsidRPr="001516B4">
        <w:rPr>
          <w:rFonts w:asciiTheme="majorBidi" w:hAnsiTheme="majorBidi" w:cs="Times New Roman"/>
          <w:sz w:val="40"/>
          <w:szCs w:val="40"/>
          <w:rtl/>
        </w:rPr>
        <w:t>عنها :</w:t>
      </w:r>
      <w:proofErr w:type="gramEnd"/>
      <w:r w:rsidRPr="001516B4">
        <w:rPr>
          <w:rFonts w:asciiTheme="majorBidi" w:hAnsiTheme="majorBidi" w:cs="Times New Roman"/>
          <w:sz w:val="40"/>
          <w:szCs w:val="40"/>
          <w:rtl/>
        </w:rPr>
        <w:t xml:space="preserve"> عن النبيِّ صلَّى اللهُ عليه وسلم أنَّه قال: حُسْنُ الْخُلُقِ، وَصِلَةُ الرَّحِمِ، وَحُسْنُ الْجِوَارِ: يَزِدْنَ فِي الْأَعْمَارِ، وَيُعَمِّرْنَ الدِّيَارَ) رواه أحمد</w:t>
      </w:r>
      <w:r w:rsidRPr="001516B4">
        <w:rPr>
          <w:rFonts w:asciiTheme="majorBidi" w:hAnsiTheme="majorBidi" w:cs="Times New Roman"/>
          <w:sz w:val="40"/>
          <w:szCs w:val="40"/>
        </w:rPr>
        <w:t>.</w:t>
      </w:r>
    </w:p>
    <w:p w14:paraId="1AE82D18"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بل إنَّ الإهداءَ إلى الجيرانِ مِن أحسنِ ما يُورِّثُ المحبَّةَ، ويَنزِعُ الضغائنَ، ويُزيلُ الأحقادَ، ويقوِّي الصِّلةَ، ويزيدُ الأُلفةَ والتراحُمَ، قال صلَّى اللهُ عليه وسلم </w:t>
      </w:r>
      <w:proofErr w:type="gramStart"/>
      <w:r w:rsidRPr="001516B4">
        <w:rPr>
          <w:rFonts w:asciiTheme="majorBidi" w:hAnsiTheme="majorBidi" w:cs="Times New Roman"/>
          <w:sz w:val="40"/>
          <w:szCs w:val="40"/>
          <w:rtl/>
        </w:rPr>
        <w:t>(( تَهَادَوْا</w:t>
      </w:r>
      <w:proofErr w:type="gramEnd"/>
      <w:r w:rsidRPr="001516B4">
        <w:rPr>
          <w:rFonts w:asciiTheme="majorBidi" w:hAnsiTheme="majorBidi" w:cs="Times New Roman"/>
          <w:sz w:val="40"/>
          <w:szCs w:val="40"/>
          <w:rtl/>
        </w:rPr>
        <w:t xml:space="preserve"> تَحَابُّوا))</w:t>
      </w:r>
    </w:p>
    <w:p w14:paraId="5816BED2"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وليس المطلوبُ أيُّها السادةُ: هو الإحسانُ إلي الجيرانِ فحسب فلو كان الأمرُ كذلك لكان الأمرُ سهلًا بل لابدَّ وأنْ نتحملَ الأذَى منه ونصبرَ علي أذاه، ونتعاملَ معه بالإحسانِ وبذلِ المعروفِ إليهِ، فمِن الثلاثةِ الذين يحبُّهُم اللهُ اسمعْ إلي النبيِّ المختارِ وهو يقولُ كما في حديثِ أَبِي ذَرٍّ عَنْ النَّبِيِّ صَلَّى اللَّهُ عَلَيْهِ وَسَلَّمَ قَالَ ثَلَاثَةٌ يُحِبُّهُمْ اللَّهُ عَزَّ وَجَلَّ وَثَلَاثَةٌ يَبْغُضُهُمْ اللَّهُ عَزَّ وَجَلَّ أَمَّا الَّذِينَ يُحِبُّهُمْ اللَّهُ عَزَّ وَجَلَّ قَالَ رَجُلٌ غَزَا فِي سَبِيلِ اللَّهِ فَلَقِيَ الْعَدُوَّ مُجَاهِدًا مُحْتَسِبًا فَقَاتَلَ حَتَّى قُتِلَ وَأَنْتُمْ تَجِدُونَ فِي كِتَابِ اللَّهِ عَزَّ وَجَلَّ{ إِنَّ اللَّهَ يُحِبُّ الَّذِينَ يُقَاتِلُونَ فِي سَبِيلِهِ صَفًّا} وَرَجُلٌ لَهُ جَارٌ يُؤْذِيهِ فَيَصْبِرُ عَلَى أَذَاهُ وَيَحْتَسِبُهُ حَتَّى يَكْفِيَهُ اللَّهُ إِيَّاهُ بِمَوْتٍ أَوْ حَيَاةٍ , وَرَجُلٌ يَكُونُ مَعَ قَوْمٍ فَيَسِيرُونَ حَتَّى يَشُقَّ عَلَيْهِمْ الْكَرَى أَوْ النُّعَاسُ فَيَنْزِلُونَ فِي آخِرِ اللَّيْلِ فَيَقُومُ إِلَى وُضُوئِهِ وَصَلَاتِهِ قَالَ قُلْتُ مَنْ الثَّلَاثَةُ الَّذِينَ يُبْغِضُهُمْ اللَّهُ قَالَ الْفَخُورُ الْمُخْتَالُ وَأَنْتُمْ تَجِدُونَ فِي كِتَابِ اللَّهِ عَزَّ وَجَلَّ { إِنَّ اللَّهَ لَا يُحِبُّ كُلَّ مُخْتَالٍ فَخُورٍ } وَالْبَخِيلُ الْمَنَّانُ وَالتَّاجِرُ وَالْبَيَّاعُ الْحَلَّافُ) رواه أحمد. والشاهدُ مِن الثلاثةِ الذين يحبُّهُم اللهُ: وَرَجُلٌ لَهُ جَارٌ يُؤْذِيهِ فَيَصْبِرُ عَلَى أَذَاهُ وَيَحْتَسِبُهُ حَتَّى يَكْفِيَهُ اللَّهُ إِيَّاهُ بِمَوْتٍ أَوْ حَيَاةٍ، وهذا رجلٌ جاءَ إلى عبدِ اللهِ بنِ مسعودٍ وقال: إنَّ لي جارًا يُؤذِيني ويشتمنِي ويضيِّقُ عليَّ، فقال ابنُ مسعودٍ: اذهبْ فإنْ هو عَصَى اللهَ فِيكَ فأطعِ اللهَ فيه. وبِبذلِ المعروفِ للجارِ أوصَى النبيُّ صلَّى اللهُ عليه وسلم أصحابهِ، فعن أبي ذرٍّ ــ رضي اللهُ عنه ــ أنَّه قال إِنَّ خَلِيلِي صَلَّى اللَّهُ عَلَيْهِ وَسَلَّمَ أَوْصَانِي إِذَا طَبَخْتَ مَرَقًا فَأَكْثِرْ مَاءَهُ ثُمَّ انْظُرْ أَهْلَ بَيْتٍ مِنْ جِيرَانِكَ فَأَصِبْهُمْ مِنْهَا بِمَعْرُوفٍ((وعن أبي هريرةَ ــ رضي اللهُ عنه ــ أنَّ النبيَّ صلَّى اللهّ عليه وسلم قال لاَ تَحْقِرَنَّ امْرَأَةٌ مُسْلِمَةٌ مَعْرُوفًا لِجَارَتِهَا وَلَوْ كَانَ فِرْسِنَ شَاةٍ ((وفِرْسِنُ الشاةِ هو: عظمُهَا الذي فيه لحمٌ قليلٌ</w:t>
      </w:r>
      <w:r w:rsidRPr="001516B4">
        <w:rPr>
          <w:rFonts w:asciiTheme="majorBidi" w:hAnsiTheme="majorBidi" w:cs="Times New Roman"/>
          <w:sz w:val="40"/>
          <w:szCs w:val="40"/>
        </w:rPr>
        <w:t>.</w:t>
      </w:r>
    </w:p>
    <w:p w14:paraId="7BA3549A"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lastRenderedPageBreak/>
        <w:t xml:space="preserve">وصحَّ عن أمِّ المؤمنين عائشةَ ــ رضي اللهُ عنها ــ أنَّها </w:t>
      </w:r>
      <w:proofErr w:type="gramStart"/>
      <w:r w:rsidRPr="001516B4">
        <w:rPr>
          <w:rFonts w:asciiTheme="majorBidi" w:hAnsiTheme="majorBidi" w:cs="Times New Roman"/>
          <w:sz w:val="40"/>
          <w:szCs w:val="40"/>
          <w:rtl/>
        </w:rPr>
        <w:t>قالت،(</w:t>
      </w:r>
      <w:proofErr w:type="gramEnd"/>
      <w:r w:rsidRPr="001516B4">
        <w:rPr>
          <w:rFonts w:asciiTheme="majorBidi" w:hAnsiTheme="majorBidi" w:cs="Times New Roman"/>
          <w:sz w:val="40"/>
          <w:szCs w:val="40"/>
          <w:rtl/>
        </w:rPr>
        <w:t>( قُلْتُ يَا رَسُولَ اللَّهِ: إِنَّ لِي جَارَيْنِ فَإِلَى أَيِّهِمَا أُهْدِي؟ قَالَ: «إِلَى أَقْرَبِهِمَا مِنْكِ بَابًا</w:t>
      </w:r>
      <w:proofErr w:type="gramStart"/>
      <w:r w:rsidRPr="001516B4">
        <w:rPr>
          <w:rFonts w:asciiTheme="majorBidi" w:hAnsiTheme="majorBidi" w:cs="Times New Roman"/>
          <w:sz w:val="40"/>
          <w:szCs w:val="40"/>
          <w:rtl/>
        </w:rPr>
        <w:t>))ولماذا</w:t>
      </w:r>
      <w:proofErr w:type="gramEnd"/>
      <w:r w:rsidRPr="001516B4">
        <w:rPr>
          <w:rFonts w:asciiTheme="majorBidi" w:hAnsiTheme="majorBidi" w:cs="Times New Roman"/>
          <w:sz w:val="40"/>
          <w:szCs w:val="40"/>
          <w:rtl/>
        </w:rPr>
        <w:t xml:space="preserve"> نذهبُ بعيدًا ولنا في رسولِ اللهِ الأسوةُ الحسنةُ والمثلُ الأعلى كان له جارًا يهوديًّا يؤذيهِ ويضيقُ عليه و يضعُ القاذوراتِ أمامَ بابهِ، و حين لم يرَ الرسولُ صلَّى اللهُ عليه وسلم القاذوراتِ على بابهِ ذهبَ ليسألَ عن جارهِ اليهودي. </w:t>
      </w:r>
      <w:proofErr w:type="gramStart"/>
      <w:r w:rsidRPr="001516B4">
        <w:rPr>
          <w:rFonts w:asciiTheme="majorBidi" w:hAnsiTheme="majorBidi" w:cs="Times New Roman"/>
          <w:sz w:val="40"/>
          <w:szCs w:val="40"/>
          <w:rtl/>
        </w:rPr>
        <w:t>و عن</w:t>
      </w:r>
      <w:proofErr w:type="gramEnd"/>
      <w:r w:rsidRPr="001516B4">
        <w:rPr>
          <w:rFonts w:asciiTheme="majorBidi" w:hAnsiTheme="majorBidi" w:cs="Times New Roman"/>
          <w:sz w:val="40"/>
          <w:szCs w:val="40"/>
          <w:rtl/>
        </w:rPr>
        <w:t xml:space="preserve"> عبدِ اللهِ بنِ عمرٍو بنِ العاص ــ رضي اللهُ عنهما ــ: أَنَّهُ ذَبَحَ شَاةً، فَقَالَ: أَهْدَيْتُمْ لِجَارِي الْيَهُودِيِّ، فَإِنِّي سَمِعْتُ رَسُولَ اللَّهِ صَلَّى اللَّهُ عَلَيْهِ وَسَلَّمَ يَقُولُ: مَا زَالَ جِبْرِيلُ يُوصِينِي بِالْجَارِ حَتَّى ظَنَنْتُ أَنَّهُ سَيُوَرِّثُه)). </w:t>
      </w:r>
      <w:proofErr w:type="gramStart"/>
      <w:r w:rsidRPr="001516B4">
        <w:rPr>
          <w:rFonts w:asciiTheme="majorBidi" w:hAnsiTheme="majorBidi" w:cs="Times New Roman"/>
          <w:sz w:val="40"/>
          <w:szCs w:val="40"/>
          <w:rtl/>
        </w:rPr>
        <w:t>وشكى</w:t>
      </w:r>
      <w:proofErr w:type="gramEnd"/>
      <w:r w:rsidRPr="001516B4">
        <w:rPr>
          <w:rFonts w:asciiTheme="majorBidi" w:hAnsiTheme="majorBidi" w:cs="Times New Roman"/>
          <w:sz w:val="40"/>
          <w:szCs w:val="40"/>
          <w:rtl/>
        </w:rPr>
        <w:t xml:space="preserve"> رجلٌ كثرةَ الفأرِ في بيتهِ فقيلَ لهُ لو اقتنيتَ هرًّا؟ فقال: أخشَى أنْ يسمعَ الفأرُ صوتَ الهرِّ فيهربَ إلى دورِ الجيرانِ فأكونَ قد أحببتُ لهم مالَا أحبُّهُ لنفسِي</w:t>
      </w:r>
      <w:r w:rsidRPr="001516B4">
        <w:rPr>
          <w:rFonts w:asciiTheme="majorBidi" w:hAnsiTheme="majorBidi" w:cs="Times New Roman"/>
          <w:sz w:val="40"/>
          <w:szCs w:val="40"/>
        </w:rPr>
        <w:t xml:space="preserve">.. </w:t>
      </w:r>
    </w:p>
    <w:p w14:paraId="43F1A1BD"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ثانيًا: عقوبةُ مَن أساءَ إلى الجيرانِ</w:t>
      </w:r>
      <w:r w:rsidRPr="001516B4">
        <w:rPr>
          <w:rFonts w:asciiTheme="majorBidi" w:hAnsiTheme="majorBidi" w:cs="Times New Roman"/>
          <w:sz w:val="40"/>
          <w:szCs w:val="40"/>
        </w:rPr>
        <w:t>.</w:t>
      </w:r>
    </w:p>
    <w:p w14:paraId="27D6AB00"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أيُّها السادةّ: لقد شددَ الإسلامُ أشدَّ التشديدِ وحذرَ أشدَّ التحذيرِ على كلِّ مَن أساءَ إلى جارهِ وكيف </w:t>
      </w:r>
      <w:proofErr w:type="gramStart"/>
      <w:r w:rsidRPr="001516B4">
        <w:rPr>
          <w:rFonts w:asciiTheme="majorBidi" w:hAnsiTheme="majorBidi" w:cs="Times New Roman"/>
          <w:sz w:val="40"/>
          <w:szCs w:val="40"/>
          <w:rtl/>
        </w:rPr>
        <w:t>لا ؟وخصومةُ</w:t>
      </w:r>
      <w:proofErr w:type="gramEnd"/>
      <w:r w:rsidRPr="001516B4">
        <w:rPr>
          <w:rFonts w:asciiTheme="majorBidi" w:hAnsiTheme="majorBidi" w:cs="Times New Roman"/>
          <w:sz w:val="40"/>
          <w:szCs w:val="40"/>
          <w:rtl/>
        </w:rPr>
        <w:t xml:space="preserve"> الجارِ أولُ ما يُقضَى فيه بينَ العبادِ يومَ القيامةِ، يقولُ رَسُولُ اللَّهِ - صلَّى اللهُ عليه وسلم -: "أَوَّلُ خَصْمَيْنِ يَوْمَ الْقِيَامَةِ جَارَانِ" رواه أحمد</w:t>
      </w:r>
    </w:p>
    <w:p w14:paraId="716AE295" w14:textId="24C8C66A"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وكيف </w:t>
      </w:r>
      <w:proofErr w:type="gramStart"/>
      <w:r w:rsidRPr="001516B4">
        <w:rPr>
          <w:rFonts w:asciiTheme="majorBidi" w:hAnsiTheme="majorBidi" w:cs="Times New Roman"/>
          <w:sz w:val="40"/>
          <w:szCs w:val="40"/>
          <w:rtl/>
        </w:rPr>
        <w:t>لا ؟</w:t>
      </w:r>
      <w:proofErr w:type="gramEnd"/>
      <w:r w:rsidRPr="001516B4">
        <w:rPr>
          <w:rFonts w:asciiTheme="majorBidi" w:hAnsiTheme="majorBidi" w:cs="Times New Roman"/>
          <w:sz w:val="40"/>
          <w:szCs w:val="40"/>
          <w:rtl/>
        </w:rPr>
        <w:t xml:space="preserve"> وسوءُ الجوارِ خصلةُ الأشرارِ، وداءُ الفجارِ لذا فإنَّها تكثرُ في نهايةِ الزمانِ؛ إيذانًا بدنوِّ الساعةِ التي لا تقومُ إلَّا على شرارِ الخلقِ، يقولُ رسولُ اللهِ - صلَّى اللهُ عليه وسلم -: "لَا تَقُومُ السَّاعَةُ حَتَّى يَظْهَرَ الْفُحْشُ وَالتَّفَحُّشُ وَقَطِيعَةُ الرَّحِمِ وَسُوءُ الْمُجَاوَرَةِ، وَيُخَوَّنُ الْأَمِينُ، وَيُؤْتَمَنُ الْخَائِن" رواه أحمد وصححه الحاكم. وفي حديث أبي موسى الأشعري رضى الله عنه قال </w:t>
      </w:r>
      <w:proofErr w:type="spellStart"/>
      <w:r w:rsidRPr="001516B4">
        <w:rPr>
          <w:rFonts w:asciiTheme="majorBidi" w:hAnsiTheme="majorBidi" w:cs="Times New Roman"/>
          <w:sz w:val="40"/>
          <w:szCs w:val="40"/>
          <w:rtl/>
        </w:rPr>
        <w:t>قال</w:t>
      </w:r>
      <w:proofErr w:type="spellEnd"/>
      <w:r w:rsidRPr="001516B4">
        <w:rPr>
          <w:rFonts w:asciiTheme="majorBidi" w:hAnsiTheme="majorBidi" w:cs="Times New Roman"/>
          <w:sz w:val="40"/>
          <w:szCs w:val="40"/>
          <w:rtl/>
        </w:rPr>
        <w:t xml:space="preserve"> </w:t>
      </w:r>
      <w:r w:rsidR="00940F5A" w:rsidRPr="001516B4">
        <w:rPr>
          <w:rFonts w:asciiTheme="majorBidi" w:hAnsiTheme="majorBidi" w:cs="Times New Roman" w:hint="cs"/>
          <w:sz w:val="40"/>
          <w:szCs w:val="40"/>
          <w:rtl/>
        </w:rPr>
        <w:t>النبي صلى</w:t>
      </w:r>
      <w:r w:rsidRPr="001516B4">
        <w:rPr>
          <w:rFonts w:asciiTheme="majorBidi" w:hAnsiTheme="majorBidi" w:cs="Times New Roman"/>
          <w:sz w:val="40"/>
          <w:szCs w:val="40"/>
          <w:rtl/>
        </w:rPr>
        <w:t xml:space="preserve"> الله عليه وسلم: "لَا تَقُومُ السَّاعَةُ حَتَّى يَقْتُلَ الرَّجُلُ جَارَهُ وَأَخَاهُ وَأَبَاهُ" رواه البخاري في الأدب المفرد</w:t>
      </w:r>
      <w:r w:rsidRPr="001516B4">
        <w:rPr>
          <w:rFonts w:asciiTheme="majorBidi" w:hAnsiTheme="majorBidi" w:cs="Times New Roman"/>
          <w:sz w:val="40"/>
          <w:szCs w:val="40"/>
        </w:rPr>
        <w:t xml:space="preserve">. </w:t>
      </w:r>
    </w:p>
    <w:p w14:paraId="2C836830"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وكيف </w:t>
      </w:r>
      <w:proofErr w:type="gramStart"/>
      <w:r w:rsidRPr="001516B4">
        <w:rPr>
          <w:rFonts w:asciiTheme="majorBidi" w:hAnsiTheme="majorBidi" w:cs="Times New Roman"/>
          <w:sz w:val="40"/>
          <w:szCs w:val="40"/>
          <w:rtl/>
        </w:rPr>
        <w:t>لا ؟</w:t>
      </w:r>
      <w:proofErr w:type="gramEnd"/>
      <w:r w:rsidRPr="001516B4">
        <w:rPr>
          <w:rFonts w:asciiTheme="majorBidi" w:hAnsiTheme="majorBidi" w:cs="Times New Roman"/>
          <w:sz w:val="40"/>
          <w:szCs w:val="40"/>
          <w:rtl/>
        </w:rPr>
        <w:t xml:space="preserve"> ولقد نفَى النبيُّ صلَّى اللهُ عليه وسلم تمامَ الإيمانِ عن كلِّ إنسانٍ مِن شأنِهِ أنْ يلحقَ الأذَى بجارهِ فعَنْ أَبِي شُرَيْحٍ، أَنَّ النَّبِيَّ صلى الله عليه وسلم قَالَ: «وَاللهِ لَا يُؤْمِنُ، وَاللهِ لَا يُؤْمِنُ، وَاللهِ لَا يُؤْمِنُ» قِيلَ: وَمَنْ يَا رَسُولَ اللهِ؟ قَالَ: «من لَا يَأْمَنُ جَارُهُ بَوَائقَهُ)) رواه البخاري أي: غوائلَهُ وشرَّهُ وأذاهُ</w:t>
      </w:r>
      <w:r w:rsidRPr="001516B4">
        <w:rPr>
          <w:rFonts w:asciiTheme="majorBidi" w:hAnsiTheme="majorBidi" w:cs="Times New Roman"/>
          <w:sz w:val="40"/>
          <w:szCs w:val="40"/>
        </w:rPr>
        <w:t>.</w:t>
      </w:r>
    </w:p>
    <w:p w14:paraId="4840CF3B"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بل لقد جعلَ الإسلامُ عقوبةَ الإساءةِ إلى الجارِ مضاعفةً عندَ اللهِ جلَّ وعلا لِمَا للجارِ على جارِهِ مِن حقوقٍ وحرمةٍ فمِن أخطرِ صورِ الزنَا : الزِنَا بامرأةِ الجارِ عافانَا اللهُ وإياكّم؛ وذلك لما فيه مِن إيذاءٍ بالجارِ، فعنْ عَبْدِ اللَّهِ قَالَ سَأَلْتُ النَّبِيَّ صَلَّى اللَّهُ عَلَيْهِ وَسَلَّمَ أَيُّ الذَّنْبِ أَعْظَمُ عِنْدَ اللَّهِ قَالَ أَنْ تَجْعَلَ لِلَّهِ نِدًّا وَهُوَ خَلَقَكَ قُلْتُ إِنَّ ذَلِكَ لَعَظِيمٌ قُلْتُ ثُمَّ أَيُّ قَالَ وَأَنْ تَقْتُلَ وَلَدَكَ تَخَافُ أَنْ يَطْعَمَ مَعَكَ قُلْتُ ثُمَّ أَيُّ قَالَ أَنْ تُزَانِيَ حَلِيلَةَ جَارِكَ) رواه البخاري</w:t>
      </w:r>
    </w:p>
    <w:p w14:paraId="795AE372"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بل عن الْمِقْدَادَ بْنَ الْأَسْوَدِ يَقُولُ قَالَ رَسُولُ اللَّهِ صَلَّى اللَّهُ عَلَيْهِ وَسَلَّمَ لِأَصْحَابِهِ مَا تَقُولُونَ فِي الزِّنَا قَالُوا حَرَّمَهُ اللَّهُ وَرَسُولُهُ فَهُوَ حَرَامٌ إِلَى يَوْمِ الْقِيَامَةِ قَالَ فَقَالَ رَسُولُ اللَّهِ صَلَّى اللَّهُ </w:t>
      </w:r>
      <w:r w:rsidRPr="001516B4">
        <w:rPr>
          <w:rFonts w:asciiTheme="majorBidi" w:hAnsiTheme="majorBidi" w:cs="Times New Roman"/>
          <w:sz w:val="40"/>
          <w:szCs w:val="40"/>
          <w:rtl/>
        </w:rPr>
        <w:lastRenderedPageBreak/>
        <w:t xml:space="preserve">عَلَيْهِ وَسَلَّمَ لِأَصْحَابِهِ لَأَنْ يَزْنِيَ الرَّجُلُ بِعَشْرَةِ نِسْوَةٍ أَيْسَرُ عَلَيْهِ مِنْ أَنْ يَزْنِيَ بِامْرَأَةِ جَارِهِ قَالَ فَقَالَ مَا تَقُولُونَ فِي السَّرِقَةِ قَالُوا حَرَّمَهَا اللَّهُ وَرَسُولُهُ فَهِيَ حَرَامٌ قَالَ لَأَنْ يَسْرِقَ الرَّجُلُ مِنْ عَشْرَةِ أَبْيَاتٍ أَيْسَرُ عَلَيْهِ مِنْ أَنْ يَسْرِقَ مِنْ جَارِهِ) ليس معنى ذلك أنَّ الزنَا في غيرِ </w:t>
      </w:r>
      <w:proofErr w:type="spellStart"/>
      <w:r w:rsidRPr="001516B4">
        <w:rPr>
          <w:rFonts w:asciiTheme="majorBidi" w:hAnsiTheme="majorBidi" w:cs="Times New Roman"/>
          <w:sz w:val="40"/>
          <w:szCs w:val="40"/>
          <w:rtl/>
        </w:rPr>
        <w:t>إمرأةِ</w:t>
      </w:r>
      <w:proofErr w:type="spellEnd"/>
      <w:r w:rsidRPr="001516B4">
        <w:rPr>
          <w:rFonts w:asciiTheme="majorBidi" w:hAnsiTheme="majorBidi" w:cs="Times New Roman"/>
          <w:sz w:val="40"/>
          <w:szCs w:val="40"/>
          <w:rtl/>
        </w:rPr>
        <w:t xml:space="preserve"> الجارِ حلالٌ أو السرقةَ حلالٌ !! لا وربِّ الكعبةِ الزنا كلُّه حرامٌ والسرقةُ كلُّها </w:t>
      </w:r>
      <w:proofErr w:type="gramStart"/>
      <w:r w:rsidRPr="001516B4">
        <w:rPr>
          <w:rFonts w:asciiTheme="majorBidi" w:hAnsiTheme="majorBidi" w:cs="Times New Roman"/>
          <w:sz w:val="40"/>
          <w:szCs w:val="40"/>
          <w:rtl/>
        </w:rPr>
        <w:t>حرامٌ  لكنهُمًا</w:t>
      </w:r>
      <w:proofErr w:type="gramEnd"/>
      <w:r w:rsidRPr="001516B4">
        <w:rPr>
          <w:rFonts w:asciiTheme="majorBidi" w:hAnsiTheme="majorBidi" w:cs="Times New Roman"/>
          <w:sz w:val="40"/>
          <w:szCs w:val="40"/>
          <w:rtl/>
        </w:rPr>
        <w:t xml:space="preserve">  أشدُّ جرمًا وخطرًا في حقِّ الجارِ</w:t>
      </w:r>
      <w:r w:rsidRPr="001516B4">
        <w:rPr>
          <w:rFonts w:asciiTheme="majorBidi" w:hAnsiTheme="majorBidi" w:cs="Times New Roman"/>
          <w:sz w:val="40"/>
          <w:szCs w:val="40"/>
        </w:rPr>
        <w:t>.</w:t>
      </w:r>
    </w:p>
    <w:p w14:paraId="2ED48487"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وكيف </w:t>
      </w:r>
      <w:proofErr w:type="gramStart"/>
      <w:r w:rsidRPr="001516B4">
        <w:rPr>
          <w:rFonts w:asciiTheme="majorBidi" w:hAnsiTheme="majorBidi" w:cs="Times New Roman"/>
          <w:sz w:val="40"/>
          <w:szCs w:val="40"/>
          <w:rtl/>
        </w:rPr>
        <w:t>لا ؟</w:t>
      </w:r>
      <w:proofErr w:type="gramEnd"/>
      <w:r w:rsidRPr="001516B4">
        <w:rPr>
          <w:rFonts w:asciiTheme="majorBidi" w:hAnsiTheme="majorBidi" w:cs="Times New Roman"/>
          <w:sz w:val="40"/>
          <w:szCs w:val="40"/>
          <w:rtl/>
        </w:rPr>
        <w:t xml:space="preserve">  ومِن أسبابِ دخولِ النارِ إيذاءُ الجارِ </w:t>
      </w:r>
      <w:proofErr w:type="spellStart"/>
      <w:r w:rsidRPr="001516B4">
        <w:rPr>
          <w:rFonts w:asciiTheme="majorBidi" w:hAnsiTheme="majorBidi" w:cs="Times New Roman"/>
          <w:sz w:val="40"/>
          <w:szCs w:val="40"/>
          <w:rtl/>
        </w:rPr>
        <w:t>ياسادةٌ</w:t>
      </w:r>
      <w:proofErr w:type="spellEnd"/>
      <w:r w:rsidRPr="001516B4">
        <w:rPr>
          <w:rFonts w:asciiTheme="majorBidi" w:hAnsiTheme="majorBidi" w:cs="Times New Roman"/>
          <w:sz w:val="40"/>
          <w:szCs w:val="40"/>
          <w:rtl/>
        </w:rPr>
        <w:t xml:space="preserve"> كما قال النبيُّ المختارُ صلَّى اللهُ عليه وسلم ، روى الإمامُ أحمدُ في مسندهِ عنْ أَبِي هُرَيْرَةَ رضي الله عنه، قَالَ: 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فالإحسانُ إلى الجيرانٍ مِن أسبابِ دخولِ الجنانِ، والإساءةُ إلى الجيرانِ مِن أسبابِ دخولِ النيرانِ، عافانا اللهُ وايّاكُم مِن النارِ، فإيَّاك ثم إيَّاك أنْ تكونَ مِمَّن يؤذُون جيرانَهُم ويَتعوذُ مِنهم جيرانُهُم، ومِن شرِّهِم، ومِن شرِّ أهلِيهم، فتكونَ مِن الخاسرين، فتكونَ مِن الهالكين،  فعن النبيِّ صلَّى اللهُ عليه وسلم أنَّه قال(( تَعَوَّذُوا بِاللَّهِ مِنْ جَارِ السَّوْءِ فِي دَارِ الْمُقَامِ، فَإِنَّ جَارَ الْبَادِيَةِ يَتَحَوَّلُ عَنْك)).واحذرُوا أنْ يَتركَ جيرانُكُم بيوتَهُم بسببِ أذيتِكّم أو شرِّ نسائِكّم وأبنائِكُم وبناتِكُم فتهلَكُوا، فقد ثبتَ عن ثوبان ــ رضي اللهُ عنه ــ أنَّه قال: مَا مِنْ جَارٍ يَظْلِمُ جَارَهُ وَيَقْهَرُهُ حَتَّى يَحْمِلَهُ ذَلِكَ عَلَى أَنْ يَخْرُجَ مِنْ مَنْزِلِهِ إِلاَّ هَلَكَ )) فسُوءُ الجِيرَةِ مِن الأمورِ المبغَّضَةِ إلى القُلوبِ، وهي ليستْ مِن صِفاتِ المسلِمِ الحَقِّ، وقد كان النَّبيُّ صلَّى اللهُ علَيه وسلَّم يُوصِي بالجارِ، حتَّى إنَّه صلَّى اللهُ علَيه وسلَّم ربَطَ إكرامَ الجارِ بالإيمانِ باللهِ واليومِ الآخِرِ</w:t>
      </w:r>
      <w:r w:rsidRPr="001516B4">
        <w:rPr>
          <w:rFonts w:asciiTheme="majorBidi" w:hAnsiTheme="majorBidi" w:cs="Times New Roman"/>
          <w:sz w:val="40"/>
          <w:szCs w:val="40"/>
        </w:rPr>
        <w:t>.</w:t>
      </w:r>
    </w:p>
    <w:p w14:paraId="29ECE91D"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وكيف </w:t>
      </w:r>
      <w:proofErr w:type="gramStart"/>
      <w:r w:rsidRPr="001516B4">
        <w:rPr>
          <w:rFonts w:asciiTheme="majorBidi" w:hAnsiTheme="majorBidi" w:cs="Times New Roman"/>
          <w:sz w:val="40"/>
          <w:szCs w:val="40"/>
          <w:rtl/>
        </w:rPr>
        <w:t>لا ؟</w:t>
      </w:r>
      <w:proofErr w:type="gramEnd"/>
      <w:r w:rsidRPr="001516B4">
        <w:rPr>
          <w:rFonts w:asciiTheme="majorBidi" w:hAnsiTheme="majorBidi" w:cs="Times New Roman"/>
          <w:sz w:val="40"/>
          <w:szCs w:val="40"/>
          <w:rtl/>
        </w:rPr>
        <w:t xml:space="preserve">  وإيذاءُ الجارِ سببٌ للعنةِ الجبارِ - جلَّ وعلا - ولعنةِ الخلقِ فعن أبي هريرةَ ــ رضي اللهُ عنه ــ أنَّه قال: قَالَ رَجُلٌ: يَا رَسُولَ اللَّهِ إِنَّ لِي جَارًا يُؤْذِينِي، فَقَالَ: «انْطَلِقْ فَأَخْرِجْ مَتَاعَكَ إِلَى الطَّرِيقِ»، فَانْطَلَقَ فَأَخْرِجَ مَتَاعَهُ، فَاجْتَمَعَ النَّاسُ عَلَيْهِ، فَقَالُوا: مَا شَأْنُكَ؟ قَالَ: لِي جَارٌ يُؤْذِينِي، فَذَكَرْتُ لِلنَّبِيِّ صَلَّى اللهُ عَلَيْهِ وَسَلَّمَ، فَقَالَ: «انْطَلِقْ فَأَخْرِجْ مَتَاعَكَ إِلَى الطَّرِيقِ»، فَجَعَلُوا يَقُولُونَ: اللَّهُمَّ الْعَنْهُ، اللَّهُمَّ أَخْزِهِ، فَبَلَغَهُ، فَأَتَاهُ، فَقَالَ: ارْجِعْ إِلَى مَنْزِلِكَ، فَوَاللَّهِ لَا أُؤْذِيكَ أَبَدً ((لذا اهتَمَّ النَّبيُّ صلَّى اللهُ عليه وسلَّمَ بالجارِ اهتِمامًا بالغًا، وجعَلَ لهُ مِن الحُقوقِ ما ليس لغيرِه، ومِن ذلك ما جاءَ في هذا الحَديثِ، قال النَّبيُّ صلَّى اللهُ عليه وسلَّمَ: "ليس المؤمنُ"، أي: ليس المؤمنُ الكاملُ الإيمانِ، "بالذي يَشبَعُ"، مِن الطَّعامِ والشَّرابِ والمَلذَّاتِ، "وجارُه جائعٌ إلى جَنبَيه"، لا يجِدُ ما يأكُلُه، وهو عالِمٌ بحالِ اضطِرارِه وقادرٌ على مُساعَدتِه، بل قيل  يتعلقُ الجارُ الفقيرُ برقبةِ جارِهِ الغنيِّ يومَ القيامةِ ويقولُ </w:t>
      </w:r>
      <w:proofErr w:type="spellStart"/>
      <w:r w:rsidRPr="001516B4">
        <w:rPr>
          <w:rFonts w:asciiTheme="majorBidi" w:hAnsiTheme="majorBidi" w:cs="Times New Roman"/>
          <w:sz w:val="40"/>
          <w:szCs w:val="40"/>
          <w:rtl/>
        </w:rPr>
        <w:lastRenderedPageBreak/>
        <w:t>ياربِّ</w:t>
      </w:r>
      <w:proofErr w:type="spellEnd"/>
      <w:r w:rsidRPr="001516B4">
        <w:rPr>
          <w:rFonts w:asciiTheme="majorBidi" w:hAnsiTheme="majorBidi" w:cs="Times New Roman"/>
          <w:sz w:val="40"/>
          <w:szCs w:val="40"/>
          <w:rtl/>
        </w:rPr>
        <w:t xml:space="preserve"> سلْ هذا لِمَا منعَ معروفَهُ دُونِي؟ لحديثِ عَبْدِ اللَّهِ بنِ عمرَ رضى اللهُ </w:t>
      </w:r>
      <w:proofErr w:type="gramStart"/>
      <w:r w:rsidRPr="001516B4">
        <w:rPr>
          <w:rFonts w:asciiTheme="majorBidi" w:hAnsiTheme="majorBidi" w:cs="Times New Roman"/>
          <w:sz w:val="40"/>
          <w:szCs w:val="40"/>
          <w:rtl/>
        </w:rPr>
        <w:t>عنهما  قَالَ</w:t>
      </w:r>
      <w:proofErr w:type="gramEnd"/>
      <w:r w:rsidRPr="001516B4">
        <w:rPr>
          <w:rFonts w:asciiTheme="majorBidi" w:hAnsiTheme="majorBidi" w:cs="Times New Roman"/>
          <w:sz w:val="40"/>
          <w:szCs w:val="40"/>
          <w:rtl/>
        </w:rPr>
        <w:t xml:space="preserve"> : قَالَ رَسُولُ اللَّهِ صَلَّى اللَّهُ عَلَيْهِ كَم من جارٍ متعلقٍ بجارِهِ يومَ القيامةِ ، يقولُ : يا ربُّ ‍ ! هذا أغلَقَ بابَه </w:t>
      </w:r>
      <w:proofErr w:type="gramStart"/>
      <w:r w:rsidRPr="001516B4">
        <w:rPr>
          <w:rFonts w:asciiTheme="majorBidi" w:hAnsiTheme="majorBidi" w:cs="Times New Roman"/>
          <w:sz w:val="40"/>
          <w:szCs w:val="40"/>
          <w:rtl/>
        </w:rPr>
        <w:t>دوني ،</w:t>
      </w:r>
      <w:proofErr w:type="gramEnd"/>
      <w:r w:rsidRPr="001516B4">
        <w:rPr>
          <w:rFonts w:asciiTheme="majorBidi" w:hAnsiTheme="majorBidi" w:cs="Times New Roman"/>
          <w:sz w:val="40"/>
          <w:szCs w:val="40"/>
          <w:rtl/>
        </w:rPr>
        <w:t xml:space="preserve"> فمَنع مَعروفَه))</w:t>
      </w:r>
      <w:r w:rsidRPr="001516B4">
        <w:rPr>
          <w:rFonts w:asciiTheme="majorBidi" w:hAnsiTheme="majorBidi" w:cs="Times New Roman"/>
          <w:sz w:val="40"/>
          <w:szCs w:val="40"/>
        </w:rPr>
        <w:t xml:space="preserve"> </w:t>
      </w:r>
    </w:p>
    <w:p w14:paraId="00B7CE9D"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والدورُ أيُّها السادةُ: إنَّما ترخصُ وتغلُو بجوارِهَا. كان لعبدِ اللهِ بنِ المبارك جارٌ يهوديٌّ، فأرادَ أنْ يبيعَ دارَهُ، فقيلَ لهُ: بكم تبيع؟ قال: بألفين؛ فقيل له: إنَّها لا تساوي إلّا ألفاً؛ قال: صدقتُم، ولكنْ ألفٌ للدارِ، وألفٌ لجوارِ عبدِ اللهِ بنِ المبارك، فأُخبرَ ابنُ المباركِ بذلك، فدعاهُ فأعطاهُ ثمنَ دارهِ، وقال: لا </w:t>
      </w:r>
      <w:proofErr w:type="spellStart"/>
      <w:proofErr w:type="gramStart"/>
      <w:r w:rsidRPr="001516B4">
        <w:rPr>
          <w:rFonts w:asciiTheme="majorBidi" w:hAnsiTheme="majorBidi" w:cs="Times New Roman"/>
          <w:sz w:val="40"/>
          <w:szCs w:val="40"/>
          <w:rtl/>
        </w:rPr>
        <w:t>تبعهًا.وللهِ</w:t>
      </w:r>
      <w:proofErr w:type="spellEnd"/>
      <w:proofErr w:type="gramEnd"/>
      <w:r w:rsidRPr="001516B4">
        <w:rPr>
          <w:rFonts w:asciiTheme="majorBidi" w:hAnsiTheme="majorBidi" w:cs="Times New Roman"/>
          <w:sz w:val="40"/>
          <w:szCs w:val="40"/>
          <w:rtl/>
        </w:rPr>
        <w:t xml:space="preserve"> درُّ القائلِ</w:t>
      </w:r>
    </w:p>
    <w:p w14:paraId="267DFEAE"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يَلُومُونَنِي أنْ بِعْتُ بِالرُّخْصِ مَنْزِلي *** وَلَمْ يَعْلموا جَارًا هُنَاكَ يُنَغِّصُ</w:t>
      </w:r>
    </w:p>
    <w:p w14:paraId="4AA0220B"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cs"/>
          <w:sz w:val="40"/>
          <w:szCs w:val="40"/>
        </w:rPr>
        <w:t> </w:t>
      </w:r>
      <w:r w:rsidRPr="001516B4">
        <w:rPr>
          <w:rFonts w:asciiTheme="majorBidi" w:hAnsiTheme="majorBidi" w:cs="Times New Roman" w:hint="cs"/>
          <w:sz w:val="40"/>
          <w:szCs w:val="40"/>
          <w:rtl/>
        </w:rPr>
        <w:t>فَقُلْت</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لَهُـمْ</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كُفّـوا</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الْمَلَامَ</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فَإِنَّهَا</w:t>
      </w:r>
      <w:r w:rsidRPr="001516B4">
        <w:rPr>
          <w:rFonts w:asciiTheme="majorBidi" w:hAnsiTheme="majorBidi" w:cs="Times New Roman"/>
          <w:sz w:val="40"/>
          <w:szCs w:val="40"/>
          <w:rtl/>
        </w:rPr>
        <w:t xml:space="preserve"> *** </w:t>
      </w:r>
      <w:r w:rsidRPr="001516B4">
        <w:rPr>
          <w:rFonts w:asciiTheme="majorBidi" w:hAnsiTheme="majorBidi" w:cs="Times New Roman" w:hint="cs"/>
          <w:sz w:val="40"/>
          <w:szCs w:val="40"/>
          <w:rtl/>
        </w:rPr>
        <w:t>بِجِيرَانِهَا</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تَغْلُو</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الدِّيَارُ</w:t>
      </w:r>
      <w:r w:rsidRPr="001516B4">
        <w:rPr>
          <w:rFonts w:asciiTheme="majorBidi" w:hAnsiTheme="majorBidi" w:cs="Times New Roman"/>
          <w:sz w:val="40"/>
          <w:szCs w:val="40"/>
          <w:rtl/>
        </w:rPr>
        <w:t xml:space="preserve"> </w:t>
      </w:r>
      <w:r w:rsidRPr="001516B4">
        <w:rPr>
          <w:rFonts w:asciiTheme="majorBidi" w:hAnsiTheme="majorBidi" w:cs="Times New Roman" w:hint="cs"/>
          <w:sz w:val="40"/>
          <w:szCs w:val="40"/>
          <w:rtl/>
        </w:rPr>
        <w:t>وَتَرْخُصُ</w:t>
      </w:r>
    </w:p>
    <w:p w14:paraId="7C46D440" w14:textId="77777777" w:rsidR="001516B4" w:rsidRPr="001516B4" w:rsidRDefault="001516B4" w:rsidP="00940F5A">
      <w:pPr>
        <w:bidi/>
        <w:spacing w:after="0" w:line="240" w:lineRule="auto"/>
        <w:jc w:val="both"/>
        <w:rPr>
          <w:rFonts w:asciiTheme="majorBidi" w:hAnsiTheme="majorBidi" w:cs="Times New Roman"/>
          <w:sz w:val="40"/>
          <w:szCs w:val="40"/>
          <w:rtl/>
        </w:rPr>
      </w:pPr>
      <w:proofErr w:type="gramStart"/>
      <w:r w:rsidRPr="001516B4">
        <w:rPr>
          <w:rFonts w:asciiTheme="majorBidi" w:hAnsiTheme="majorBidi" w:cs="Times New Roman"/>
          <w:sz w:val="40"/>
          <w:szCs w:val="40"/>
          <w:rtl/>
        </w:rPr>
        <w:t>ثالثًا :مِن</w:t>
      </w:r>
      <w:proofErr w:type="gramEnd"/>
      <w:r w:rsidRPr="001516B4">
        <w:rPr>
          <w:rFonts w:asciiTheme="majorBidi" w:hAnsiTheme="majorBidi" w:cs="Times New Roman"/>
          <w:sz w:val="40"/>
          <w:szCs w:val="40"/>
          <w:rtl/>
        </w:rPr>
        <w:t xml:space="preserve"> جُملةِ حقوقِ الجارِ على جارهِ</w:t>
      </w:r>
      <w:r w:rsidRPr="001516B4">
        <w:rPr>
          <w:rFonts w:asciiTheme="majorBidi" w:hAnsiTheme="majorBidi" w:cs="Times New Roman"/>
          <w:sz w:val="40"/>
          <w:szCs w:val="40"/>
        </w:rPr>
        <w:t>.</w:t>
      </w:r>
    </w:p>
    <w:p w14:paraId="44499216"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sz w:val="40"/>
          <w:szCs w:val="40"/>
          <w:rtl/>
        </w:rPr>
        <w:t xml:space="preserve">أيُّها السادةُ: حقوقُ الجيرانٍ كثيرةٌ وعظيمةٌ ذكرَ منها الامامُ الغزاليُّ في كتابهِ إحياءِ علومِ الدينِ ومِن جملةِ حقوقِ الجارِ: أنْ يبدَأَهُ بالسلامِ، ولا يطيلَ معه الكلامَ، و لا يكثرَ عن حالهِ السؤال، و يعودَهُ في المرض، و يعزيَهُ في المصيبةِ، و يقومَ معه في العزاءِ، و يهنئَهُ في الفرحِ، و لا يتطلعُ مِن السطحِ إلى </w:t>
      </w:r>
      <w:proofErr w:type="spellStart"/>
      <w:r w:rsidRPr="001516B4">
        <w:rPr>
          <w:rFonts w:asciiTheme="majorBidi" w:hAnsiTheme="majorBidi" w:cs="Times New Roman"/>
          <w:sz w:val="40"/>
          <w:szCs w:val="40"/>
          <w:rtl/>
        </w:rPr>
        <w:t>عوراتِهِ</w:t>
      </w:r>
      <w:proofErr w:type="spellEnd"/>
      <w:r w:rsidRPr="001516B4">
        <w:rPr>
          <w:rFonts w:asciiTheme="majorBidi" w:hAnsiTheme="majorBidi" w:cs="Times New Roman"/>
          <w:sz w:val="40"/>
          <w:szCs w:val="40"/>
          <w:rtl/>
        </w:rPr>
        <w:t xml:space="preserve">، و لا يضايقُهُ في وضعِ الجذعِ على جدارِهِ، و لا في مطرحِ الترابِ في فنائهِ، و لا يضيقُ طريقَهُ إلى الدارِ، و لا يتبعهُ النظرَ فيمَا يحملُهُ إلى دارهِ .و يسترُ ما ينكشفُ لهُ مِن </w:t>
      </w:r>
      <w:proofErr w:type="spellStart"/>
      <w:r w:rsidRPr="001516B4">
        <w:rPr>
          <w:rFonts w:asciiTheme="majorBidi" w:hAnsiTheme="majorBidi" w:cs="Times New Roman"/>
          <w:sz w:val="40"/>
          <w:szCs w:val="40"/>
          <w:rtl/>
        </w:rPr>
        <w:t>عوراتِهِ</w:t>
      </w:r>
      <w:proofErr w:type="spellEnd"/>
      <w:r w:rsidRPr="001516B4">
        <w:rPr>
          <w:rFonts w:asciiTheme="majorBidi" w:hAnsiTheme="majorBidi" w:cs="Times New Roman"/>
          <w:sz w:val="40"/>
          <w:szCs w:val="40"/>
          <w:rtl/>
        </w:rPr>
        <w:t xml:space="preserve">، و يغضُّ بصرَهُ عن حرمتهِ، و يتلطفُ بولدهِ في كلمتهِ، و إنْ استعانَ بك أعنتَهُ، و إنْ أستنصرَكَ نصرتَهُ، و إنْ </w:t>
      </w:r>
      <w:proofErr w:type="spellStart"/>
      <w:r w:rsidRPr="001516B4">
        <w:rPr>
          <w:rFonts w:asciiTheme="majorBidi" w:hAnsiTheme="majorBidi" w:cs="Times New Roman"/>
          <w:sz w:val="40"/>
          <w:szCs w:val="40"/>
          <w:rtl/>
        </w:rPr>
        <w:t>استقرضَكَ</w:t>
      </w:r>
      <w:proofErr w:type="spellEnd"/>
      <w:r w:rsidRPr="001516B4">
        <w:rPr>
          <w:rFonts w:asciiTheme="majorBidi" w:hAnsiTheme="majorBidi" w:cs="Times New Roman"/>
          <w:sz w:val="40"/>
          <w:szCs w:val="40"/>
          <w:rtl/>
        </w:rPr>
        <w:t xml:space="preserve"> أقرضتَهُ، و إنْ افتقرَ عدتَ عليه، و إنْ مرضَ عدتَّهُ، و إنْ ماتَ تبعتَ جنازتَهُ، و إنْ أصابَهُ خيرٌ هنّأتَهُ، و إنْ أصابتْهُ مصيبةٌ عزّيتَهُ، و لا تستعلِ عليه بالبناءِ فتحجبَ عنه الرّيحَ إلّا بإذنهِ، و لا تؤذهِ، و إذا اشتريتَ فاكهةً فأهدِ لهُ فإنْ لم تفعلْ فأدخلهَا سرًّا و لا يخرجُ بها ولدُكً ليغيظَ بها ولدَهُ، و لا تؤذهِ بقتارِ قدرِكَ إلاّ أنْ تغرفَ له منها » وجماعُ حقوقِ الجارِ على جارهِ: قولُهُ - صلَّى اللهُ عليه وسلم -: ((لا يؤمنُ عبدٌ حتى يحبَّ لجارهِ - أو قال: لأخيهِ - ما يحبُّ لنفسهِ))، رواه مسلم. أَظْهِرْ الفَرَحَ لِفَرَحِهِ والحُزْنَ </w:t>
      </w:r>
      <w:proofErr w:type="gramStart"/>
      <w:r w:rsidRPr="001516B4">
        <w:rPr>
          <w:rFonts w:asciiTheme="majorBidi" w:hAnsiTheme="majorBidi" w:cs="Times New Roman"/>
          <w:sz w:val="40"/>
          <w:szCs w:val="40"/>
          <w:rtl/>
        </w:rPr>
        <w:t>لِحُزْنِهِ .</w:t>
      </w:r>
      <w:proofErr w:type="gramEnd"/>
      <w:r w:rsidRPr="001516B4">
        <w:rPr>
          <w:rFonts w:asciiTheme="majorBidi" w:hAnsiTheme="majorBidi" w:cs="Times New Roman"/>
          <w:sz w:val="40"/>
          <w:szCs w:val="40"/>
          <w:rtl/>
        </w:rPr>
        <w:t xml:space="preserve">. اسْتُرْ ما بَدَا مِنْ </w:t>
      </w:r>
      <w:proofErr w:type="gramStart"/>
      <w:r w:rsidRPr="001516B4">
        <w:rPr>
          <w:rFonts w:asciiTheme="majorBidi" w:hAnsiTheme="majorBidi" w:cs="Times New Roman"/>
          <w:sz w:val="40"/>
          <w:szCs w:val="40"/>
          <w:rtl/>
        </w:rPr>
        <w:t>عَوْرَتِهِ ..</w:t>
      </w:r>
      <w:proofErr w:type="spellStart"/>
      <w:r w:rsidRPr="001516B4">
        <w:rPr>
          <w:rFonts w:asciiTheme="majorBidi" w:hAnsiTheme="majorBidi" w:cs="Times New Roman"/>
          <w:sz w:val="40"/>
          <w:szCs w:val="40"/>
          <w:rtl/>
        </w:rPr>
        <w:t>وَ</w:t>
      </w:r>
      <w:r w:rsidRPr="001516B4">
        <w:rPr>
          <w:rFonts w:asciiTheme="majorBidi" w:hAnsiTheme="majorBidi" w:cs="Times New Roman" w:hint="cs"/>
          <w:sz w:val="40"/>
          <w:szCs w:val="40"/>
          <w:rtl/>
        </w:rPr>
        <w:t>ٱ</w:t>
      </w:r>
      <w:r w:rsidRPr="001516B4">
        <w:rPr>
          <w:rFonts w:asciiTheme="majorBidi" w:hAnsiTheme="majorBidi" w:cs="Times New Roman" w:hint="eastAsia"/>
          <w:sz w:val="40"/>
          <w:szCs w:val="40"/>
          <w:rtl/>
        </w:rPr>
        <w:t>صْفَحْ</w:t>
      </w:r>
      <w:proofErr w:type="spellEnd"/>
      <w:proofErr w:type="gramEnd"/>
      <w:r w:rsidRPr="001516B4">
        <w:rPr>
          <w:rFonts w:asciiTheme="majorBidi" w:hAnsiTheme="majorBidi" w:cs="Times New Roman"/>
          <w:sz w:val="40"/>
          <w:szCs w:val="40"/>
          <w:rtl/>
        </w:rPr>
        <w:t xml:space="preserve"> عَنْ زَلَّتِهِ،.. أَعِنْهُ إِذا </w:t>
      </w:r>
      <w:proofErr w:type="spellStart"/>
      <w:r w:rsidRPr="001516B4">
        <w:rPr>
          <w:rFonts w:asciiTheme="majorBidi" w:hAnsiTheme="majorBidi" w:cs="Times New Roman"/>
          <w:sz w:val="40"/>
          <w:szCs w:val="40"/>
          <w:rtl/>
        </w:rPr>
        <w:t>اسْتَع</w:t>
      </w:r>
      <w:r w:rsidRPr="001516B4">
        <w:rPr>
          <w:rFonts w:asciiTheme="majorBidi" w:hAnsiTheme="majorBidi" w:cs="Times New Roman" w:hint="eastAsia"/>
          <w:sz w:val="40"/>
          <w:szCs w:val="40"/>
          <w:rtl/>
        </w:rPr>
        <w:t>انَكَ</w:t>
      </w:r>
      <w:proofErr w:type="spellEnd"/>
      <w:r w:rsidRPr="001516B4">
        <w:rPr>
          <w:rFonts w:asciiTheme="majorBidi" w:hAnsiTheme="majorBidi" w:cs="Times New Roman"/>
          <w:sz w:val="40"/>
          <w:szCs w:val="40"/>
          <w:rtl/>
        </w:rPr>
        <w:t xml:space="preserve"> وأَقْرِضْهُ إِذا </w:t>
      </w:r>
      <w:proofErr w:type="spellStart"/>
      <w:r w:rsidRPr="001516B4">
        <w:rPr>
          <w:rFonts w:asciiTheme="majorBidi" w:hAnsiTheme="majorBidi" w:cs="Times New Roman"/>
          <w:sz w:val="40"/>
          <w:szCs w:val="40"/>
          <w:rtl/>
        </w:rPr>
        <w:t>اسْتَقْرَضَكَ</w:t>
      </w:r>
      <w:proofErr w:type="spellEnd"/>
      <w:r w:rsidRPr="001516B4">
        <w:rPr>
          <w:rFonts w:asciiTheme="majorBidi" w:hAnsiTheme="majorBidi" w:cs="Times New Roman"/>
          <w:sz w:val="40"/>
          <w:szCs w:val="40"/>
          <w:rtl/>
        </w:rPr>
        <w:t xml:space="preserve"> وأَرْشِدْهُ إِلى ما يَجْهَلُهُ مِنْ أَمْرِ دِينِهِ، وعامِلْهُ بِما تُحِبُّ أَنْ يُعامِلَكَ الناسُ بِهِ...تكنْ مِن السعداءِ في الدنيا والأخرةِ</w:t>
      </w:r>
      <w:r w:rsidRPr="001516B4">
        <w:rPr>
          <w:rFonts w:asciiTheme="majorBidi" w:hAnsiTheme="majorBidi" w:cs="Times New Roman"/>
          <w:sz w:val="40"/>
          <w:szCs w:val="40"/>
        </w:rPr>
        <w:t>.</w:t>
      </w:r>
    </w:p>
    <w:p w14:paraId="55763321"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eastAsia"/>
          <w:sz w:val="40"/>
          <w:szCs w:val="40"/>
          <w:rtl/>
        </w:rPr>
        <w:t>أقولُ</w:t>
      </w:r>
      <w:r w:rsidRPr="001516B4">
        <w:rPr>
          <w:rFonts w:asciiTheme="majorBidi" w:hAnsiTheme="majorBidi" w:cs="Times New Roman"/>
          <w:sz w:val="40"/>
          <w:szCs w:val="40"/>
          <w:rtl/>
        </w:rPr>
        <w:t xml:space="preserve"> قولي هذا واستغفرُ اللهَ العظيمَ لي ولكم.......................الخطبة الثانية</w:t>
      </w:r>
      <w:r w:rsidRPr="001516B4">
        <w:rPr>
          <w:rFonts w:asciiTheme="majorBidi" w:hAnsiTheme="majorBidi" w:cs="Times New Roman"/>
          <w:sz w:val="40"/>
          <w:szCs w:val="40"/>
        </w:rPr>
        <w:t xml:space="preserve">  </w:t>
      </w:r>
    </w:p>
    <w:p w14:paraId="32944A5D"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eastAsia"/>
          <w:sz w:val="40"/>
          <w:szCs w:val="40"/>
          <w:rtl/>
        </w:rPr>
        <w:t>الحمدُ</w:t>
      </w:r>
      <w:r w:rsidRPr="001516B4">
        <w:rPr>
          <w:rFonts w:asciiTheme="majorBidi" w:hAnsiTheme="majorBidi" w:cs="Times New Roman"/>
          <w:sz w:val="40"/>
          <w:szCs w:val="40"/>
          <w:rtl/>
        </w:rPr>
        <w:t xml:space="preserve"> للهِ ولا حمدَ إلّا لهُ وبسمِ اللهِ ولا يُستعانُ إلّا بهِ وَأَشْهَدُ أَنْ لا إِلَهَ إِلّا اللَّهُ وَحْدَهُ لا شَرِيكَ لَه وَأَنَّ مُحَمَّدًا عَبْدُهُ </w:t>
      </w:r>
      <w:proofErr w:type="gramStart"/>
      <w:r w:rsidRPr="001516B4">
        <w:rPr>
          <w:rFonts w:asciiTheme="majorBidi" w:hAnsiTheme="majorBidi" w:cs="Times New Roman"/>
          <w:sz w:val="40"/>
          <w:szCs w:val="40"/>
          <w:rtl/>
        </w:rPr>
        <w:t>وَرَسُولُهُ  ...............................</w:t>
      </w:r>
      <w:proofErr w:type="gramEnd"/>
      <w:r w:rsidRPr="001516B4">
        <w:rPr>
          <w:rFonts w:asciiTheme="majorBidi" w:hAnsiTheme="majorBidi" w:cs="Times New Roman"/>
          <w:sz w:val="40"/>
          <w:szCs w:val="40"/>
          <w:rtl/>
        </w:rPr>
        <w:t xml:space="preserve">          وبعدُ</w:t>
      </w:r>
    </w:p>
    <w:p w14:paraId="7DF58F4C"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eastAsia"/>
          <w:sz w:val="40"/>
          <w:szCs w:val="40"/>
          <w:rtl/>
        </w:rPr>
        <w:t>رابعًا</w:t>
      </w:r>
      <w:r w:rsidRPr="001516B4">
        <w:rPr>
          <w:rFonts w:asciiTheme="majorBidi" w:hAnsiTheme="majorBidi" w:cs="Times New Roman"/>
          <w:sz w:val="40"/>
          <w:szCs w:val="40"/>
          <w:rtl/>
        </w:rPr>
        <w:t xml:space="preserve"> </w:t>
      </w:r>
      <w:proofErr w:type="gramStart"/>
      <w:r w:rsidRPr="001516B4">
        <w:rPr>
          <w:rFonts w:asciiTheme="majorBidi" w:hAnsiTheme="majorBidi" w:cs="Times New Roman"/>
          <w:sz w:val="40"/>
          <w:szCs w:val="40"/>
          <w:rtl/>
        </w:rPr>
        <w:t>وأخيرًا :كيف</w:t>
      </w:r>
      <w:proofErr w:type="gramEnd"/>
      <w:r w:rsidRPr="001516B4">
        <w:rPr>
          <w:rFonts w:asciiTheme="majorBidi" w:hAnsiTheme="majorBidi" w:cs="Times New Roman"/>
          <w:sz w:val="40"/>
          <w:szCs w:val="40"/>
          <w:rtl/>
        </w:rPr>
        <w:t xml:space="preserve"> لي أنْ أعلمَ إنْ أحسنتُ وإنْ أسأتُ</w:t>
      </w:r>
      <w:r w:rsidRPr="001516B4">
        <w:rPr>
          <w:rFonts w:asciiTheme="majorBidi" w:hAnsiTheme="majorBidi" w:cs="Times New Roman"/>
          <w:sz w:val="40"/>
          <w:szCs w:val="40"/>
        </w:rPr>
        <w:t>.</w:t>
      </w:r>
    </w:p>
    <w:p w14:paraId="50875BAE"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eastAsia"/>
          <w:sz w:val="40"/>
          <w:szCs w:val="40"/>
          <w:rtl/>
        </w:rPr>
        <w:lastRenderedPageBreak/>
        <w:t>أيُّها</w:t>
      </w:r>
      <w:r w:rsidRPr="001516B4">
        <w:rPr>
          <w:rFonts w:asciiTheme="majorBidi" w:hAnsiTheme="majorBidi" w:cs="Times New Roman"/>
          <w:sz w:val="40"/>
          <w:szCs w:val="40"/>
          <w:rtl/>
        </w:rPr>
        <w:t xml:space="preserve"> السادةُ: سؤالٌ يحتاجُ إلى جوابٍ، كيف لي أنْ أعلمَ إنْ أحسنتُ وإنْ أسأتُ أي: كيف يَعلَمُ المرءُ أنَّه مُحسِنٌ أو مُسيءٌ في أفعالِهِ وأحوالِهِ في الدُّنيا، وما مِقياسُ ذلك؟ والجوابُ بشهادةِ الجيرانِ لك، والجوابُ بثناءِ الناسِ عليك، لحديثِ عَبْدِ اللَّ</w:t>
      </w:r>
      <w:r w:rsidRPr="001516B4">
        <w:rPr>
          <w:rFonts w:asciiTheme="majorBidi" w:hAnsiTheme="majorBidi" w:cs="Times New Roman" w:hint="eastAsia"/>
          <w:sz w:val="40"/>
          <w:szCs w:val="40"/>
          <w:rtl/>
        </w:rPr>
        <w:t>هِ</w:t>
      </w:r>
      <w:r w:rsidRPr="001516B4">
        <w:rPr>
          <w:rFonts w:asciiTheme="majorBidi" w:hAnsiTheme="majorBidi" w:cs="Times New Roman"/>
          <w:sz w:val="40"/>
          <w:szCs w:val="40"/>
          <w:rtl/>
        </w:rPr>
        <w:t xml:space="preserve"> بنِ مسعودٍ رضى اللهُ عنه  قَالَ : قَالَ رَسُولُ اللَّهِ صَلَّى اللَّهُ عَلَيْهِ قال رجلٌ يا رسولَ اللهِ كيف لي أن أعلمَ إذا أحسنتُ أو أسأتُ ! قال إذا سمعتَ جيرانَك يقولونَ قد أحسنتَ فقد أحسنتَ وإذا سمعتَهُم يقولونَ قد أسأتَ فقد أسأتَ )) رواه ابن ماجة  و</w:t>
      </w:r>
      <w:r w:rsidRPr="001516B4">
        <w:rPr>
          <w:rFonts w:asciiTheme="majorBidi" w:hAnsiTheme="majorBidi" w:cs="Times New Roman" w:hint="eastAsia"/>
          <w:sz w:val="40"/>
          <w:szCs w:val="40"/>
          <w:rtl/>
        </w:rPr>
        <w:t>عَنْ</w:t>
      </w:r>
      <w:r w:rsidRPr="001516B4">
        <w:rPr>
          <w:rFonts w:asciiTheme="majorBidi" w:hAnsiTheme="majorBidi" w:cs="Times New Roman"/>
          <w:sz w:val="40"/>
          <w:szCs w:val="40"/>
          <w:rtl/>
        </w:rPr>
        <w:t xml:space="preserve"> أَنَسِ بْنِ مَالِكٍ قَالَ </w:t>
      </w:r>
      <w:proofErr w:type="spellStart"/>
      <w:r w:rsidRPr="001516B4">
        <w:rPr>
          <w:rFonts w:asciiTheme="majorBidi" w:hAnsiTheme="majorBidi" w:cs="Times New Roman"/>
          <w:sz w:val="40"/>
          <w:szCs w:val="40"/>
          <w:rtl/>
        </w:rPr>
        <w:t>قَالَ</w:t>
      </w:r>
      <w:proofErr w:type="spellEnd"/>
      <w:r w:rsidRPr="001516B4">
        <w:rPr>
          <w:rFonts w:asciiTheme="majorBidi" w:hAnsiTheme="majorBidi" w:cs="Times New Roman"/>
          <w:sz w:val="40"/>
          <w:szCs w:val="40"/>
          <w:rtl/>
        </w:rPr>
        <w:t xml:space="preserve"> رَسُولُ اللَّهِ صَلَّى اللَّهُ عَلَيْهِ وَسَلَّمَ ما مِن مُسلِمٍ يَموتُ فيَشهَدُ له أربَعةٌ أهلُ أبياتٍ مِن جيرانِه الأَدْنينِ؛ أنَّهم لا يَعلَمونَ إلَّا خَيرًا؛ إلَّا قال اللهُ تَعالى: قد قَبِلتُ عِلْمَكم، وعَفَوتُ عَم</w:t>
      </w:r>
      <w:r w:rsidRPr="001516B4">
        <w:rPr>
          <w:rFonts w:asciiTheme="majorBidi" w:hAnsiTheme="majorBidi" w:cs="Times New Roman" w:hint="eastAsia"/>
          <w:sz w:val="40"/>
          <w:szCs w:val="40"/>
          <w:rtl/>
        </w:rPr>
        <w:t>َّا</w:t>
      </w:r>
      <w:r w:rsidRPr="001516B4">
        <w:rPr>
          <w:rFonts w:asciiTheme="majorBidi" w:hAnsiTheme="majorBidi" w:cs="Times New Roman"/>
          <w:sz w:val="40"/>
          <w:szCs w:val="40"/>
          <w:rtl/>
        </w:rPr>
        <w:t xml:space="preserve"> لا تَعلَمونَ)) رواه أحمد  وفي الحديث (( يوشِكُ أنْ تعلَموا خيارَكُم مِن شِرارِكُمْ . قالوا : بِمَ يا رسولَ اللَّهِ ؟ قالَ بالثَّناءِ الحسنِ والثَّناءِ السَّيِّءِ أنتُمْ شُهَداءُ اللَّهِ في الأرض)) وفي روايةٍ يُوشِكُ أنْ تعرفّوا أهلَ الجنةِ مِن أهلِ الن</w:t>
      </w:r>
      <w:r w:rsidRPr="001516B4">
        <w:rPr>
          <w:rFonts w:asciiTheme="majorBidi" w:hAnsiTheme="majorBidi" w:cs="Times New Roman" w:hint="eastAsia"/>
          <w:sz w:val="40"/>
          <w:szCs w:val="40"/>
          <w:rtl/>
        </w:rPr>
        <w:t>ارِ</w:t>
      </w:r>
      <w:r w:rsidRPr="001516B4">
        <w:rPr>
          <w:rFonts w:asciiTheme="majorBidi" w:hAnsiTheme="majorBidi" w:cs="Times New Roman"/>
          <w:sz w:val="40"/>
          <w:szCs w:val="40"/>
          <w:rtl/>
        </w:rPr>
        <w:t xml:space="preserve"> قالوا بِمِ ذاك يا رسولَ اللهِ قال بالثناءِ الحسنِ والثناءِ السيِّئِ أنتم شهداءُ اللهِ بعضُكم على بعضٍ)) فثناءُ الناسِ لك أو عليك دليلٌ على إحسانِكَ أو إساءتِكِ خاصةً </w:t>
      </w:r>
      <w:proofErr w:type="gramStart"/>
      <w:r w:rsidRPr="001516B4">
        <w:rPr>
          <w:rFonts w:asciiTheme="majorBidi" w:hAnsiTheme="majorBidi" w:cs="Times New Roman"/>
          <w:sz w:val="40"/>
          <w:szCs w:val="40"/>
          <w:rtl/>
        </w:rPr>
        <w:t>الجيران .</w:t>
      </w:r>
      <w:proofErr w:type="gramEnd"/>
      <w:r w:rsidRPr="001516B4">
        <w:rPr>
          <w:rFonts w:asciiTheme="majorBidi" w:hAnsiTheme="majorBidi" w:cs="Times New Roman"/>
          <w:sz w:val="40"/>
          <w:szCs w:val="40"/>
          <w:rtl/>
        </w:rPr>
        <w:t xml:space="preserve"> فاللهَ اللهَ في الإحسانِ إلى الجيرانِ، اللهَ اللهَ في الإحسانِ إلى الناسِ في كلِّ مكانٍ</w:t>
      </w:r>
      <w:r w:rsidRPr="001516B4">
        <w:rPr>
          <w:rFonts w:asciiTheme="majorBidi" w:hAnsiTheme="majorBidi" w:cs="Times New Roman"/>
          <w:sz w:val="40"/>
          <w:szCs w:val="40"/>
        </w:rPr>
        <w:t>.</w:t>
      </w:r>
    </w:p>
    <w:p w14:paraId="73D512D3" w14:textId="77777777"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eastAsia"/>
          <w:sz w:val="40"/>
          <w:szCs w:val="40"/>
          <w:rtl/>
        </w:rPr>
        <w:t>يَا</w:t>
      </w:r>
      <w:r w:rsidRPr="001516B4">
        <w:rPr>
          <w:rFonts w:asciiTheme="majorBidi" w:hAnsiTheme="majorBidi" w:cs="Times New Roman"/>
          <w:sz w:val="40"/>
          <w:szCs w:val="40"/>
          <w:rtl/>
        </w:rPr>
        <w:t xml:space="preserve"> حَافظَ الْجَارِ ترجُو أَنْ تنَالَ بِهِ ... عَفْوَ الْإِلَه وعفو اللهِ </w:t>
      </w:r>
      <w:proofErr w:type="spellStart"/>
      <w:r w:rsidRPr="001516B4">
        <w:rPr>
          <w:rFonts w:asciiTheme="majorBidi" w:hAnsiTheme="majorBidi" w:cs="Times New Roman"/>
          <w:sz w:val="40"/>
          <w:szCs w:val="40"/>
          <w:rtl/>
        </w:rPr>
        <w:t>مذخورُ</w:t>
      </w:r>
      <w:proofErr w:type="spellEnd"/>
    </w:p>
    <w:p w14:paraId="3AAA80A2" w14:textId="0C7E3563" w:rsidR="001516B4" w:rsidRPr="001516B4" w:rsidRDefault="001516B4" w:rsidP="00940F5A">
      <w:pPr>
        <w:bidi/>
        <w:spacing w:after="0" w:line="240" w:lineRule="auto"/>
        <w:jc w:val="both"/>
        <w:rPr>
          <w:rFonts w:asciiTheme="majorBidi" w:hAnsiTheme="majorBidi" w:cs="Times New Roman"/>
          <w:sz w:val="40"/>
          <w:szCs w:val="40"/>
          <w:rtl/>
        </w:rPr>
      </w:pPr>
      <w:r w:rsidRPr="001516B4">
        <w:rPr>
          <w:rFonts w:asciiTheme="majorBidi" w:hAnsiTheme="majorBidi" w:cs="Times New Roman" w:hint="eastAsia"/>
          <w:sz w:val="40"/>
          <w:szCs w:val="40"/>
          <w:rtl/>
        </w:rPr>
        <w:t>الْجَارُ</w:t>
      </w:r>
      <w:r w:rsidRPr="001516B4">
        <w:rPr>
          <w:rFonts w:asciiTheme="majorBidi" w:hAnsiTheme="majorBidi" w:cs="Times New Roman"/>
          <w:sz w:val="40"/>
          <w:szCs w:val="40"/>
          <w:rtl/>
        </w:rPr>
        <w:t xml:space="preserve"> يشفعُ للجيرانِ كلِّهم ... يَوْمَ الْحسابِ وذنبُ الْجَارِ مغْفُورُ</w:t>
      </w:r>
    </w:p>
    <w:p w14:paraId="370812AE" w14:textId="4F29AA7C" w:rsidR="00873172" w:rsidRPr="00A63F3B" w:rsidRDefault="00BF59D7" w:rsidP="00940F5A">
      <w:pPr>
        <w:bidi/>
        <w:spacing w:after="0" w:line="240" w:lineRule="auto"/>
        <w:jc w:val="both"/>
        <w:rPr>
          <w:rFonts w:asciiTheme="majorBidi" w:hAnsiTheme="majorBidi" w:cstheme="majorBidi"/>
          <w:color w:val="FF0000"/>
          <w:sz w:val="40"/>
          <w:szCs w:val="40"/>
          <w:rtl/>
        </w:rPr>
      </w:pPr>
      <w:r w:rsidRPr="00BF59D7">
        <w:rPr>
          <w:rFonts w:asciiTheme="majorBidi" w:hAnsiTheme="majorBidi" w:cstheme="majorBidi"/>
          <w:sz w:val="40"/>
          <w:szCs w:val="40"/>
        </w:rPr>
        <w:t xml:space="preserve">    </w:t>
      </w:r>
      <w:r>
        <w:rPr>
          <w:rFonts w:asciiTheme="majorBidi" w:hAnsiTheme="majorBidi" w:cstheme="majorBidi"/>
          <w:sz w:val="40"/>
          <w:szCs w:val="40"/>
        </w:rPr>
        <w:t xml:space="preserve"> </w:t>
      </w:r>
      <w:r w:rsidR="001516B4">
        <w:rPr>
          <w:rFonts w:asciiTheme="majorBidi" w:hAnsiTheme="majorBidi" w:cstheme="majorBidi"/>
          <w:color w:val="FF0000"/>
          <w:sz w:val="40"/>
          <w:szCs w:val="40"/>
          <w:rtl/>
        </w:rPr>
        <w:t>حفظَ اللهُ</w:t>
      </w:r>
      <w:r w:rsidR="001516B4">
        <w:rPr>
          <w:rFonts w:asciiTheme="majorBidi" w:hAnsiTheme="majorBidi" w:cstheme="majorBidi"/>
          <w:color w:val="FF0000"/>
          <w:sz w:val="40"/>
          <w:szCs w:val="40"/>
        </w:rPr>
        <w:t xml:space="preserve"> </w:t>
      </w:r>
      <w:proofErr w:type="spellStart"/>
      <w:r>
        <w:rPr>
          <w:rFonts w:asciiTheme="majorBidi" w:hAnsiTheme="majorBidi" w:cstheme="majorBidi"/>
          <w:color w:val="FF0000"/>
          <w:sz w:val="40"/>
          <w:szCs w:val="40"/>
          <w:rtl/>
        </w:rPr>
        <w:t>مصرَ</w:t>
      </w:r>
      <w:r w:rsidR="00873172" w:rsidRPr="00A63F3B">
        <w:rPr>
          <w:rFonts w:asciiTheme="majorBidi" w:hAnsiTheme="majorBidi" w:cstheme="majorBidi"/>
          <w:color w:val="FF0000"/>
          <w:sz w:val="40"/>
          <w:szCs w:val="40"/>
          <w:rtl/>
        </w:rPr>
        <w:t>مِن</w:t>
      </w:r>
      <w:proofErr w:type="spellEnd"/>
      <w:r w:rsidR="00873172" w:rsidRPr="00A63F3B">
        <w:rPr>
          <w:rFonts w:asciiTheme="majorBidi" w:hAnsiTheme="majorBidi" w:cstheme="majorBidi"/>
          <w:color w:val="FF0000"/>
          <w:sz w:val="40"/>
          <w:szCs w:val="40"/>
          <w:rtl/>
        </w:rPr>
        <w:t xml:space="preserve"> كيدِ الكائدين، وشرِّ الفاسدين وحقدِ الحاقدين، ومكرِ الـماكرين، واعتداءِ الـمعتدين، وإرجافِ الـمُرجفين، وخيانةِ الخائنين.</w:t>
      </w:r>
    </w:p>
    <w:p w14:paraId="4BC16EA8" w14:textId="19EBC536" w:rsidR="00873172" w:rsidRPr="00A63F3B" w:rsidRDefault="00873172" w:rsidP="00940F5A">
      <w:pPr>
        <w:bidi/>
        <w:spacing w:after="0" w:line="240" w:lineRule="auto"/>
        <w:jc w:val="both"/>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كتبه العبد الفقير إلى عفو ربه</w:t>
      </w:r>
    </w:p>
    <w:p w14:paraId="56BF0DE1" w14:textId="77777777" w:rsidR="00873172" w:rsidRPr="00A63F3B" w:rsidRDefault="00873172" w:rsidP="00940F5A">
      <w:pPr>
        <w:bidi/>
        <w:spacing w:after="0" w:line="240" w:lineRule="auto"/>
        <w:jc w:val="both"/>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د/ محمد حرز</w:t>
      </w:r>
    </w:p>
    <w:p w14:paraId="5C0848C9" w14:textId="6FFDE2FB" w:rsidR="002D1100" w:rsidRPr="00A63F3B" w:rsidRDefault="00873172" w:rsidP="00940F5A">
      <w:pPr>
        <w:bidi/>
        <w:spacing w:after="0" w:line="240" w:lineRule="auto"/>
        <w:jc w:val="both"/>
        <w:rPr>
          <w:rFonts w:asciiTheme="majorBidi" w:hAnsiTheme="majorBidi" w:cstheme="majorBidi"/>
          <w:b/>
          <w:bCs/>
          <w:color w:val="4472C4" w:themeColor="accent5"/>
          <w:sz w:val="40"/>
          <w:szCs w:val="40"/>
        </w:rPr>
      </w:pPr>
      <w:r w:rsidRPr="00A63F3B">
        <w:rPr>
          <w:rFonts w:asciiTheme="majorBidi" w:hAnsiTheme="majorBidi" w:cstheme="majorBidi"/>
          <w:b/>
          <w:bCs/>
          <w:color w:val="4472C4" w:themeColor="accent5"/>
          <w:sz w:val="40"/>
          <w:szCs w:val="40"/>
          <w:rtl/>
        </w:rPr>
        <w:t>إمام بوزارة الأوقاف</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1658" w14:textId="77777777" w:rsidR="0024398D" w:rsidRDefault="0024398D" w:rsidP="0046340F">
      <w:pPr>
        <w:spacing w:after="0" w:line="240" w:lineRule="auto"/>
      </w:pPr>
      <w:r>
        <w:separator/>
      </w:r>
    </w:p>
  </w:endnote>
  <w:endnote w:type="continuationSeparator" w:id="0">
    <w:p w14:paraId="12DB344C" w14:textId="77777777" w:rsidR="0024398D" w:rsidRDefault="0024398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D12D" w14:textId="77777777" w:rsidR="0024398D" w:rsidRDefault="0024398D" w:rsidP="0046340F">
      <w:pPr>
        <w:spacing w:after="0" w:line="240" w:lineRule="auto"/>
      </w:pPr>
      <w:r>
        <w:separator/>
      </w:r>
    </w:p>
  </w:footnote>
  <w:footnote w:type="continuationSeparator" w:id="0">
    <w:p w14:paraId="02DC2C93" w14:textId="77777777" w:rsidR="0024398D" w:rsidRDefault="0024398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24398D">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516B4" w:rsidRPr="001516B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516B4" w:rsidRPr="001516B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24398D">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24398D">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825613">
    <w:abstractNumId w:val="9"/>
  </w:num>
  <w:num w:numId="2" w16cid:durableId="871721610">
    <w:abstractNumId w:val="13"/>
  </w:num>
  <w:num w:numId="3" w16cid:durableId="105583777">
    <w:abstractNumId w:val="19"/>
  </w:num>
  <w:num w:numId="4" w16cid:durableId="2094007636">
    <w:abstractNumId w:val="18"/>
  </w:num>
  <w:num w:numId="5" w16cid:durableId="1318193854">
    <w:abstractNumId w:val="14"/>
  </w:num>
  <w:num w:numId="6" w16cid:durableId="1961958322">
    <w:abstractNumId w:val="21"/>
  </w:num>
  <w:num w:numId="7" w16cid:durableId="1981690327">
    <w:abstractNumId w:val="2"/>
  </w:num>
  <w:num w:numId="8" w16cid:durableId="222955483">
    <w:abstractNumId w:val="10"/>
  </w:num>
  <w:num w:numId="9" w16cid:durableId="65423378">
    <w:abstractNumId w:val="23"/>
  </w:num>
  <w:num w:numId="10" w16cid:durableId="816147319">
    <w:abstractNumId w:val="3"/>
  </w:num>
  <w:num w:numId="11" w16cid:durableId="57829493">
    <w:abstractNumId w:val="12"/>
  </w:num>
  <w:num w:numId="12" w16cid:durableId="1313681976">
    <w:abstractNumId w:val="16"/>
  </w:num>
  <w:num w:numId="13" w16cid:durableId="1541701472">
    <w:abstractNumId w:val="7"/>
  </w:num>
  <w:num w:numId="14" w16cid:durableId="707333997">
    <w:abstractNumId w:val="25"/>
  </w:num>
  <w:num w:numId="15" w16cid:durableId="1295407688">
    <w:abstractNumId w:val="8"/>
  </w:num>
  <w:num w:numId="16" w16cid:durableId="1650750111">
    <w:abstractNumId w:val="1"/>
  </w:num>
  <w:num w:numId="17" w16cid:durableId="1352760453">
    <w:abstractNumId w:val="0"/>
  </w:num>
  <w:num w:numId="18" w16cid:durableId="566034902">
    <w:abstractNumId w:val="20"/>
  </w:num>
  <w:num w:numId="19" w16cid:durableId="1756824229">
    <w:abstractNumId w:val="11"/>
  </w:num>
  <w:num w:numId="20" w16cid:durableId="1960187568">
    <w:abstractNumId w:val="22"/>
  </w:num>
  <w:num w:numId="21" w16cid:durableId="1950619404">
    <w:abstractNumId w:val="24"/>
  </w:num>
  <w:num w:numId="22" w16cid:durableId="1858744">
    <w:abstractNumId w:val="6"/>
  </w:num>
  <w:num w:numId="23" w16cid:durableId="1460684356">
    <w:abstractNumId w:val="5"/>
  </w:num>
  <w:num w:numId="24" w16cid:durableId="368578186">
    <w:abstractNumId w:val="4"/>
  </w:num>
  <w:num w:numId="25" w16cid:durableId="2082603397">
    <w:abstractNumId w:val="15"/>
  </w:num>
  <w:num w:numId="26" w16cid:durableId="14222626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16B4"/>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4398D"/>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40F5A"/>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59D7"/>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13C9"/>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6EB4-8CD0-4F7A-823F-54F6BE11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2714</Words>
  <Characters>15471</Characters>
  <Application>Microsoft Office Word</Application>
  <DocSecurity>0</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2022-07-18T10:16:00Z</dcterms:created>
  <dcterms:modified xsi:type="dcterms:W3CDTF">2022-07-18T10:16:00Z</dcterms:modified>
</cp:coreProperties>
</file>