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B7A9E" w14:textId="77777777" w:rsidR="00954FD9" w:rsidRDefault="00954FD9" w:rsidP="00954FD9">
      <w:pPr>
        <w:ind w:left="144" w:right="144"/>
        <w:jc w:val="center"/>
        <w:rPr>
          <w:rFonts w:ascii="Traditional Arabic" w:hAnsi="Traditional Arabic" w:cs="PT Bold Heading"/>
          <w:b/>
          <w:bCs/>
          <w:sz w:val="36"/>
          <w:szCs w:val="36"/>
          <w:u w:val="single"/>
          <w:rtl/>
        </w:rPr>
      </w:pPr>
    </w:p>
    <w:p w14:paraId="139BDE1C" w14:textId="77777777" w:rsidR="00954FD9" w:rsidRDefault="00954FD9" w:rsidP="00954FD9">
      <w:pPr>
        <w:ind w:left="144" w:right="144"/>
        <w:jc w:val="center"/>
        <w:rPr>
          <w:rFonts w:ascii="Traditional Arabic" w:hAnsi="Traditional Arabic" w:cs="PT Bold Heading"/>
          <w:b/>
          <w:bCs/>
          <w:sz w:val="36"/>
          <w:szCs w:val="36"/>
          <w:u w:val="single"/>
          <w:rtl/>
        </w:rPr>
      </w:pPr>
    </w:p>
    <w:p w14:paraId="5DA4A26D" w14:textId="24F348FE" w:rsidR="00E4078F" w:rsidRPr="00E4078F" w:rsidRDefault="00465F9A" w:rsidP="00954FD9">
      <w:pPr>
        <w:ind w:left="144" w:right="144"/>
        <w:jc w:val="center"/>
        <w:rPr>
          <w:rFonts w:ascii="Traditional Arabic" w:hAnsi="Traditional Arabic" w:cs="PT Bold Heading"/>
          <w:b/>
          <w:bCs/>
          <w:sz w:val="36"/>
          <w:szCs w:val="36"/>
          <w:u w:val="single"/>
          <w:rtl/>
        </w:rPr>
      </w:pPr>
      <w:r>
        <w:rPr>
          <w:rFonts w:ascii="Traditional Arabic" w:hAnsi="Traditional Arabic" w:cs="PT Bold Heading" w:hint="cs"/>
          <w:b/>
          <w:bCs/>
          <w:sz w:val="36"/>
          <w:szCs w:val="36"/>
          <w:u w:val="single"/>
          <w:rtl/>
        </w:rPr>
        <w:t>خطبة</w:t>
      </w:r>
      <w:r w:rsidR="00313A0C">
        <w:rPr>
          <w:rFonts w:ascii="Traditional Arabic" w:hAnsi="Traditional Arabic" w:cs="PT Bold Heading" w:hint="cs"/>
          <w:b/>
          <w:bCs/>
          <w:sz w:val="36"/>
          <w:szCs w:val="36"/>
          <w:u w:val="single"/>
          <w:rtl/>
        </w:rPr>
        <w:t>ٌ</w:t>
      </w:r>
      <w:r>
        <w:rPr>
          <w:rFonts w:ascii="Traditional Arabic" w:hAnsi="Traditional Arabic" w:cs="PT Bold Heading" w:hint="cs"/>
          <w:b/>
          <w:bCs/>
          <w:sz w:val="36"/>
          <w:szCs w:val="36"/>
          <w:u w:val="single"/>
          <w:rtl/>
        </w:rPr>
        <w:t xml:space="preserve"> بعنوان:</w:t>
      </w:r>
      <w:r w:rsidR="008C06FC">
        <w:rPr>
          <w:rFonts w:ascii="Traditional Arabic" w:hAnsi="Traditional Arabic" w:cs="PT Bold Heading"/>
          <w:b/>
          <w:bCs/>
          <w:sz w:val="36"/>
          <w:szCs w:val="36"/>
          <w:u w:val="single"/>
        </w:rPr>
        <w:t xml:space="preserve"> </w:t>
      </w:r>
      <w:r w:rsidR="00E4078F" w:rsidRPr="00E4078F">
        <w:rPr>
          <w:rFonts w:ascii="Traditional Arabic" w:hAnsi="Traditional Arabic" w:cs="PT Bold Heading"/>
          <w:b/>
          <w:bCs/>
          <w:sz w:val="36"/>
          <w:szCs w:val="36"/>
          <w:u w:val="single"/>
          <w:rtl/>
        </w:rPr>
        <w:t>إعمال</w:t>
      </w:r>
      <w:r w:rsidR="00A130E3">
        <w:rPr>
          <w:rFonts w:ascii="Traditional Arabic" w:hAnsi="Traditional Arabic" w:cs="PT Bold Heading" w:hint="cs"/>
          <w:b/>
          <w:bCs/>
          <w:sz w:val="36"/>
          <w:szCs w:val="36"/>
          <w:u w:val="single"/>
          <w:rtl/>
        </w:rPr>
        <w:t>ُ</w:t>
      </w:r>
      <w:r w:rsidR="00E4078F" w:rsidRPr="00E4078F">
        <w:rPr>
          <w:rFonts w:ascii="Traditional Arabic" w:hAnsi="Traditional Arabic" w:cs="PT Bold Heading"/>
          <w:b/>
          <w:bCs/>
          <w:sz w:val="36"/>
          <w:szCs w:val="36"/>
          <w:u w:val="single"/>
          <w:rtl/>
        </w:rPr>
        <w:t xml:space="preserve"> العقل</w:t>
      </w:r>
      <w:r w:rsidR="00A130E3">
        <w:rPr>
          <w:rFonts w:ascii="Traditional Arabic" w:hAnsi="Traditional Arabic" w:cs="PT Bold Heading" w:hint="cs"/>
          <w:b/>
          <w:bCs/>
          <w:sz w:val="36"/>
          <w:szCs w:val="36"/>
          <w:u w:val="single"/>
          <w:rtl/>
        </w:rPr>
        <w:t>ِ</w:t>
      </w:r>
      <w:r w:rsidR="00E4078F" w:rsidRPr="00E4078F">
        <w:rPr>
          <w:rFonts w:ascii="Traditional Arabic" w:hAnsi="Traditional Arabic" w:cs="PT Bold Heading"/>
          <w:b/>
          <w:bCs/>
          <w:sz w:val="36"/>
          <w:szCs w:val="36"/>
          <w:u w:val="single"/>
          <w:rtl/>
        </w:rPr>
        <w:t xml:space="preserve"> في فهم</w:t>
      </w:r>
      <w:r w:rsidR="00A130E3">
        <w:rPr>
          <w:rFonts w:ascii="Traditional Arabic" w:hAnsi="Traditional Arabic" w:cs="PT Bold Heading" w:hint="cs"/>
          <w:b/>
          <w:bCs/>
          <w:sz w:val="36"/>
          <w:szCs w:val="36"/>
          <w:u w:val="single"/>
          <w:rtl/>
        </w:rPr>
        <w:t>ِ</w:t>
      </w:r>
      <w:r w:rsidR="00E4078F" w:rsidRPr="00E4078F">
        <w:rPr>
          <w:rFonts w:ascii="Traditional Arabic" w:hAnsi="Traditional Arabic" w:cs="PT Bold Heading"/>
          <w:b/>
          <w:bCs/>
          <w:sz w:val="36"/>
          <w:szCs w:val="36"/>
          <w:u w:val="single"/>
          <w:rtl/>
        </w:rPr>
        <w:t xml:space="preserve"> النص</w:t>
      </w:r>
      <w:r w:rsidR="00A130E3">
        <w:rPr>
          <w:rFonts w:ascii="Traditional Arabic" w:hAnsi="Traditional Arabic" w:cs="PT Bold Heading" w:hint="cs"/>
          <w:b/>
          <w:bCs/>
          <w:sz w:val="36"/>
          <w:szCs w:val="36"/>
          <w:u w:val="single"/>
          <w:rtl/>
        </w:rPr>
        <w:t>ِّ</w:t>
      </w:r>
    </w:p>
    <w:p w14:paraId="0FF809AA" w14:textId="425BDA95" w:rsidR="00465F9A" w:rsidRDefault="00E4078F" w:rsidP="00954FD9">
      <w:pPr>
        <w:ind w:left="144" w:right="144"/>
        <w:jc w:val="center"/>
        <w:rPr>
          <w:rFonts w:ascii="Traditional Arabic" w:hAnsi="Traditional Arabic" w:cs="PT Bold Heading"/>
          <w:b/>
          <w:bCs/>
          <w:sz w:val="36"/>
          <w:szCs w:val="36"/>
          <w:u w:val="single"/>
          <w:rtl/>
        </w:rPr>
      </w:pPr>
      <w:r w:rsidRPr="00E4078F">
        <w:rPr>
          <w:rFonts w:ascii="Traditional Arabic" w:hAnsi="Traditional Arabic" w:cs="PT Bold Heading"/>
          <w:b/>
          <w:bCs/>
          <w:sz w:val="36"/>
          <w:szCs w:val="36"/>
          <w:u w:val="single"/>
          <w:rtl/>
        </w:rPr>
        <w:t>الإمام</w:t>
      </w:r>
      <w:r w:rsidR="00A130E3">
        <w:rPr>
          <w:rFonts w:ascii="Traditional Arabic" w:hAnsi="Traditional Arabic" w:cs="PT Bold Heading" w:hint="cs"/>
          <w:b/>
          <w:bCs/>
          <w:sz w:val="36"/>
          <w:szCs w:val="36"/>
          <w:u w:val="single"/>
          <w:rtl/>
        </w:rPr>
        <w:t>ُ</w:t>
      </w:r>
      <w:r w:rsidRPr="00E4078F">
        <w:rPr>
          <w:rFonts w:ascii="Traditional Arabic" w:hAnsi="Traditional Arabic" w:cs="PT Bold Heading"/>
          <w:b/>
          <w:bCs/>
          <w:sz w:val="36"/>
          <w:szCs w:val="36"/>
          <w:u w:val="single"/>
          <w:rtl/>
        </w:rPr>
        <w:t xml:space="preserve"> أبو</w:t>
      </w:r>
      <w:r w:rsidR="00C10A6B">
        <w:rPr>
          <w:rFonts w:ascii="Traditional Arabic" w:hAnsi="Traditional Arabic" w:cs="PT Bold Heading"/>
          <w:b/>
          <w:bCs/>
          <w:sz w:val="36"/>
          <w:szCs w:val="36"/>
          <w:u w:val="single"/>
        </w:rPr>
        <w:t xml:space="preserve"> </w:t>
      </w:r>
      <w:r w:rsidRPr="00E4078F">
        <w:rPr>
          <w:rFonts w:ascii="Traditional Arabic" w:hAnsi="Traditional Arabic" w:cs="PT Bold Heading"/>
          <w:b/>
          <w:bCs/>
          <w:sz w:val="36"/>
          <w:szCs w:val="36"/>
          <w:u w:val="single"/>
          <w:rtl/>
        </w:rPr>
        <w:t>حنيفة ومدرسته</w:t>
      </w:r>
      <w:r w:rsidR="00914861">
        <w:rPr>
          <w:rFonts w:ascii="Traditional Arabic" w:hAnsi="Traditional Arabic" w:cs="PT Bold Heading" w:hint="cs"/>
          <w:b/>
          <w:bCs/>
          <w:sz w:val="36"/>
          <w:szCs w:val="36"/>
          <w:u w:val="single"/>
          <w:rtl/>
        </w:rPr>
        <w:t>ُ</w:t>
      </w:r>
      <w:r w:rsidRPr="00E4078F">
        <w:rPr>
          <w:rFonts w:ascii="Traditional Arabic" w:hAnsi="Traditional Arabic" w:cs="PT Bold Heading"/>
          <w:b/>
          <w:bCs/>
          <w:sz w:val="36"/>
          <w:szCs w:val="36"/>
          <w:u w:val="single"/>
          <w:rtl/>
        </w:rPr>
        <w:t xml:space="preserve"> الفقهية</w:t>
      </w:r>
      <w:r w:rsidR="00914861">
        <w:rPr>
          <w:rFonts w:ascii="Traditional Arabic" w:hAnsi="Traditional Arabic" w:cs="PT Bold Heading" w:hint="cs"/>
          <w:b/>
          <w:bCs/>
          <w:sz w:val="36"/>
          <w:szCs w:val="36"/>
          <w:u w:val="single"/>
          <w:rtl/>
        </w:rPr>
        <w:t>ُ</w:t>
      </w:r>
      <w:r w:rsidRPr="00E4078F">
        <w:rPr>
          <w:rFonts w:ascii="Traditional Arabic" w:hAnsi="Traditional Arabic" w:cs="PT Bold Heading"/>
          <w:b/>
          <w:bCs/>
          <w:sz w:val="36"/>
          <w:szCs w:val="36"/>
          <w:u w:val="single"/>
          <w:rtl/>
        </w:rPr>
        <w:t xml:space="preserve"> أنموذج</w:t>
      </w:r>
      <w:r>
        <w:rPr>
          <w:rFonts w:ascii="Traditional Arabic" w:hAnsi="Traditional Arabic" w:cs="PT Bold Heading" w:hint="cs"/>
          <w:b/>
          <w:bCs/>
          <w:sz w:val="36"/>
          <w:szCs w:val="36"/>
          <w:u w:val="single"/>
          <w:rtl/>
        </w:rPr>
        <w:t>ً</w:t>
      </w:r>
      <w:r w:rsidRPr="00E4078F">
        <w:rPr>
          <w:rFonts w:ascii="Traditional Arabic" w:hAnsi="Traditional Arabic" w:cs="PT Bold Heading"/>
          <w:b/>
          <w:bCs/>
          <w:sz w:val="36"/>
          <w:szCs w:val="36"/>
          <w:u w:val="single"/>
          <w:rtl/>
        </w:rPr>
        <w:t>ا</w:t>
      </w:r>
    </w:p>
    <w:p w14:paraId="39977EF9" w14:textId="77777777" w:rsidR="001731C3" w:rsidRPr="00A76AFE" w:rsidRDefault="001731C3" w:rsidP="00954FD9">
      <w:pPr>
        <w:ind w:left="144" w:right="144"/>
        <w:jc w:val="center"/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</w:pPr>
      <w:r w:rsidRPr="00A76AFE">
        <w:rPr>
          <w:rFonts w:ascii="Traditional Arabic" w:hAnsi="Traditional Arabic" w:cs="Traditional Arabic" w:hint="cs"/>
          <w:b/>
          <w:bCs/>
          <w:sz w:val="36"/>
          <w:szCs w:val="36"/>
          <w:u w:val="single"/>
          <w:rtl/>
        </w:rPr>
        <w:t xml:space="preserve">بتاريخ: </w:t>
      </w:r>
      <w:r w:rsidR="00F42F14">
        <w:rPr>
          <w:rFonts w:ascii="Traditional Arabic" w:hAnsi="Traditional Arabic" w:cs="Traditional Arabic" w:hint="cs"/>
          <w:b/>
          <w:bCs/>
          <w:sz w:val="36"/>
          <w:szCs w:val="36"/>
          <w:u w:val="single"/>
          <w:rtl/>
        </w:rPr>
        <w:t>24</w:t>
      </w:r>
      <w:r w:rsidR="00A715FF">
        <w:rPr>
          <w:rFonts w:ascii="Traditional Arabic" w:hAnsi="Traditional Arabic" w:cs="Traditional Arabic" w:hint="cs"/>
          <w:b/>
          <w:bCs/>
          <w:sz w:val="36"/>
          <w:szCs w:val="36"/>
          <w:u w:val="single"/>
          <w:rtl/>
        </w:rPr>
        <w:t xml:space="preserve"> صفر</w:t>
      </w:r>
      <w:r w:rsidRPr="00A76AFE">
        <w:rPr>
          <w:rFonts w:ascii="Traditional Arabic" w:hAnsi="Traditional Arabic" w:cs="Traditional Arabic" w:hint="cs"/>
          <w:b/>
          <w:bCs/>
          <w:sz w:val="36"/>
          <w:szCs w:val="36"/>
          <w:u w:val="single"/>
          <w:rtl/>
        </w:rPr>
        <w:t xml:space="preserve"> 144</w:t>
      </w:r>
      <w:r w:rsidR="009F4B87">
        <w:rPr>
          <w:rFonts w:ascii="Traditional Arabic" w:hAnsi="Traditional Arabic" w:cs="Traditional Arabic" w:hint="cs"/>
          <w:b/>
          <w:bCs/>
          <w:sz w:val="36"/>
          <w:szCs w:val="36"/>
          <w:u w:val="single"/>
          <w:rtl/>
        </w:rPr>
        <w:t>3</w:t>
      </w:r>
      <w:r w:rsidRPr="00A76AFE">
        <w:rPr>
          <w:rFonts w:ascii="Traditional Arabic" w:hAnsi="Traditional Arabic" w:cs="Traditional Arabic" w:hint="cs"/>
          <w:b/>
          <w:bCs/>
          <w:sz w:val="36"/>
          <w:szCs w:val="36"/>
          <w:u w:val="single"/>
          <w:rtl/>
        </w:rPr>
        <w:t xml:space="preserve">هـ </w:t>
      </w:r>
      <w:r w:rsidRPr="00A76AFE"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  <w:t>–</w:t>
      </w:r>
      <w:r w:rsidR="00F42F14">
        <w:rPr>
          <w:rFonts w:ascii="Traditional Arabic" w:hAnsi="Traditional Arabic" w:cs="Traditional Arabic" w:hint="cs"/>
          <w:b/>
          <w:bCs/>
          <w:sz w:val="36"/>
          <w:szCs w:val="36"/>
          <w:u w:val="single"/>
          <w:rtl/>
        </w:rPr>
        <w:t>1 أكتوبر</w:t>
      </w:r>
      <w:r w:rsidRPr="00A76AFE">
        <w:rPr>
          <w:rFonts w:ascii="Traditional Arabic" w:hAnsi="Traditional Arabic" w:cs="Traditional Arabic" w:hint="cs"/>
          <w:b/>
          <w:bCs/>
          <w:sz w:val="36"/>
          <w:szCs w:val="36"/>
          <w:u w:val="single"/>
          <w:rtl/>
        </w:rPr>
        <w:t xml:space="preserve"> 2021م</w:t>
      </w:r>
    </w:p>
    <w:p w14:paraId="03EEE37D" w14:textId="77777777" w:rsidR="001731C3" w:rsidRPr="00A76AFE" w:rsidRDefault="001731C3" w:rsidP="00954FD9">
      <w:pPr>
        <w:ind w:left="144" w:right="144"/>
        <w:jc w:val="lowKashida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A76AFE">
        <w:rPr>
          <w:rFonts w:ascii="Traditional Arabic" w:hAnsi="Traditional Arabic" w:cs="Monotype Koufi"/>
          <w:b/>
          <w:bCs/>
          <w:sz w:val="36"/>
          <w:szCs w:val="36"/>
          <w:rtl/>
        </w:rPr>
        <w:t>عناصر</w:t>
      </w:r>
      <w:r w:rsidR="00313A0C">
        <w:rPr>
          <w:rFonts w:ascii="Traditional Arabic" w:hAnsi="Traditional Arabic" w:cs="Monotype Koufi" w:hint="cs"/>
          <w:b/>
          <w:bCs/>
          <w:sz w:val="36"/>
          <w:szCs w:val="36"/>
          <w:rtl/>
        </w:rPr>
        <w:t>ُ</w:t>
      </w:r>
      <w:r w:rsidRPr="00A76AFE">
        <w:rPr>
          <w:rFonts w:ascii="Traditional Arabic" w:hAnsi="Traditional Arabic" w:cs="Monotype Koufi"/>
          <w:b/>
          <w:bCs/>
          <w:sz w:val="36"/>
          <w:szCs w:val="36"/>
          <w:rtl/>
        </w:rPr>
        <w:t xml:space="preserve"> الخطبة</w:t>
      </w:r>
      <w:r w:rsidR="00313A0C">
        <w:rPr>
          <w:rFonts w:ascii="Traditional Arabic" w:hAnsi="Traditional Arabic" w:cs="Monotype Koufi" w:hint="cs"/>
          <w:b/>
          <w:bCs/>
          <w:sz w:val="36"/>
          <w:szCs w:val="36"/>
          <w:rtl/>
        </w:rPr>
        <w:t>ِ</w:t>
      </w:r>
      <w:r w:rsidRPr="00A76AFE">
        <w:rPr>
          <w:rFonts w:ascii="Traditional Arabic" w:hAnsi="Traditional Arabic" w:cs="Monotype Koufi"/>
          <w:b/>
          <w:bCs/>
          <w:sz w:val="36"/>
          <w:szCs w:val="36"/>
          <w:rtl/>
        </w:rPr>
        <w:t>:</w:t>
      </w:r>
    </w:p>
    <w:p w14:paraId="7E99DB64" w14:textId="77777777" w:rsidR="00F42F14" w:rsidRPr="002B0AFA" w:rsidRDefault="00F42F14" w:rsidP="00954FD9">
      <w:pPr>
        <w:ind w:left="144" w:right="144"/>
        <w:jc w:val="lowKashida"/>
        <w:rPr>
          <w:rFonts w:ascii="Traditional Arabic" w:hAnsi="Traditional Arabic" w:cs="Monotype Koufi"/>
          <w:b/>
          <w:bCs/>
          <w:sz w:val="36"/>
          <w:szCs w:val="36"/>
          <w:u w:val="single"/>
          <w:rtl/>
        </w:rPr>
      </w:pPr>
      <w:r>
        <w:rPr>
          <w:rFonts w:ascii="Traditional Arabic" w:hAnsi="Traditional Arabic" w:cs="Monotype Koufi" w:hint="cs"/>
          <w:b/>
          <w:bCs/>
          <w:sz w:val="36"/>
          <w:szCs w:val="36"/>
          <w:u w:val="single"/>
          <w:rtl/>
        </w:rPr>
        <w:t>أولًا</w:t>
      </w:r>
      <w:r w:rsidRPr="003B0DD2">
        <w:rPr>
          <w:rFonts w:ascii="Traditional Arabic" w:hAnsi="Traditional Arabic" w:cs="Monotype Koufi"/>
          <w:b/>
          <w:bCs/>
          <w:sz w:val="36"/>
          <w:szCs w:val="36"/>
          <w:u w:val="single"/>
          <w:rtl/>
        </w:rPr>
        <w:t xml:space="preserve">: </w:t>
      </w:r>
      <w:r>
        <w:rPr>
          <w:rFonts w:ascii="Traditional Arabic" w:hAnsi="Traditional Arabic" w:cs="Monotype Koufi" w:hint="cs"/>
          <w:b/>
          <w:bCs/>
          <w:sz w:val="36"/>
          <w:szCs w:val="36"/>
          <w:u w:val="single"/>
          <w:rtl/>
        </w:rPr>
        <w:t>منزلة</w:t>
      </w:r>
      <w:r w:rsidR="00914861">
        <w:rPr>
          <w:rFonts w:ascii="Traditional Arabic" w:hAnsi="Traditional Arabic" w:cs="Monotype Koufi" w:hint="cs"/>
          <w:b/>
          <w:bCs/>
          <w:sz w:val="36"/>
          <w:szCs w:val="36"/>
          <w:u w:val="single"/>
          <w:rtl/>
        </w:rPr>
        <w:t>ُ</w:t>
      </w:r>
      <w:r>
        <w:rPr>
          <w:rFonts w:ascii="Traditional Arabic" w:hAnsi="Traditional Arabic" w:cs="Monotype Koufi" w:hint="cs"/>
          <w:b/>
          <w:bCs/>
          <w:sz w:val="36"/>
          <w:szCs w:val="36"/>
          <w:u w:val="single"/>
          <w:rtl/>
        </w:rPr>
        <w:t xml:space="preserve"> العقل</w:t>
      </w:r>
      <w:r w:rsidR="00914861">
        <w:rPr>
          <w:rFonts w:ascii="Traditional Arabic" w:hAnsi="Traditional Arabic" w:cs="Monotype Koufi" w:hint="cs"/>
          <w:b/>
          <w:bCs/>
          <w:sz w:val="36"/>
          <w:szCs w:val="36"/>
          <w:u w:val="single"/>
          <w:rtl/>
        </w:rPr>
        <w:t>ِ</w:t>
      </w:r>
      <w:r>
        <w:rPr>
          <w:rFonts w:ascii="Traditional Arabic" w:hAnsi="Traditional Arabic" w:cs="Monotype Koufi" w:hint="cs"/>
          <w:b/>
          <w:bCs/>
          <w:sz w:val="36"/>
          <w:szCs w:val="36"/>
          <w:u w:val="single"/>
          <w:rtl/>
        </w:rPr>
        <w:t xml:space="preserve"> ودور</w:t>
      </w:r>
      <w:r w:rsidR="00914861">
        <w:rPr>
          <w:rFonts w:ascii="Traditional Arabic" w:hAnsi="Traditional Arabic" w:cs="Monotype Koufi" w:hint="cs"/>
          <w:b/>
          <w:bCs/>
          <w:sz w:val="36"/>
          <w:szCs w:val="36"/>
          <w:u w:val="single"/>
          <w:rtl/>
        </w:rPr>
        <w:t>ُ</w:t>
      </w:r>
      <w:r>
        <w:rPr>
          <w:rFonts w:ascii="Traditional Arabic" w:hAnsi="Traditional Arabic" w:cs="Monotype Koufi" w:hint="cs"/>
          <w:b/>
          <w:bCs/>
          <w:sz w:val="36"/>
          <w:szCs w:val="36"/>
          <w:u w:val="single"/>
          <w:rtl/>
        </w:rPr>
        <w:t>ه في فهم</w:t>
      </w:r>
      <w:r w:rsidR="00914861">
        <w:rPr>
          <w:rFonts w:ascii="Traditional Arabic" w:hAnsi="Traditional Arabic" w:cs="Monotype Koufi" w:hint="cs"/>
          <w:b/>
          <w:bCs/>
          <w:sz w:val="36"/>
          <w:szCs w:val="36"/>
          <w:u w:val="single"/>
          <w:rtl/>
        </w:rPr>
        <w:t>ِ</w:t>
      </w:r>
      <w:r>
        <w:rPr>
          <w:rFonts w:ascii="Traditional Arabic" w:hAnsi="Traditional Arabic" w:cs="Monotype Koufi" w:hint="cs"/>
          <w:b/>
          <w:bCs/>
          <w:sz w:val="36"/>
          <w:szCs w:val="36"/>
          <w:u w:val="single"/>
          <w:rtl/>
        </w:rPr>
        <w:t xml:space="preserve"> النص</w:t>
      </w:r>
      <w:r w:rsidR="002552FB">
        <w:rPr>
          <w:rFonts w:ascii="Traditional Arabic" w:hAnsi="Traditional Arabic" w:cs="Monotype Koufi" w:hint="cs"/>
          <w:b/>
          <w:bCs/>
          <w:sz w:val="36"/>
          <w:szCs w:val="36"/>
          <w:u w:val="single"/>
          <w:rtl/>
        </w:rPr>
        <w:t>ِّ</w:t>
      </w:r>
      <w:r>
        <w:rPr>
          <w:rFonts w:ascii="Traditional Arabic" w:hAnsi="Traditional Arabic" w:cs="Monotype Koufi" w:hint="cs"/>
          <w:b/>
          <w:bCs/>
          <w:sz w:val="36"/>
          <w:szCs w:val="36"/>
          <w:u w:val="single"/>
          <w:rtl/>
        </w:rPr>
        <w:t xml:space="preserve"> عند الإمام</w:t>
      </w:r>
      <w:r w:rsidR="002552FB">
        <w:rPr>
          <w:rFonts w:ascii="Traditional Arabic" w:hAnsi="Traditional Arabic" w:cs="Monotype Koufi" w:hint="cs"/>
          <w:b/>
          <w:bCs/>
          <w:sz w:val="36"/>
          <w:szCs w:val="36"/>
          <w:u w:val="single"/>
          <w:rtl/>
        </w:rPr>
        <w:t>ِ</w:t>
      </w:r>
      <w:r>
        <w:rPr>
          <w:rFonts w:ascii="Traditional Arabic" w:hAnsi="Traditional Arabic" w:cs="Monotype Koufi" w:hint="cs"/>
          <w:b/>
          <w:bCs/>
          <w:sz w:val="36"/>
          <w:szCs w:val="36"/>
          <w:u w:val="single"/>
          <w:rtl/>
        </w:rPr>
        <w:t xml:space="preserve"> أبي حنيفة </w:t>
      </w:r>
    </w:p>
    <w:p w14:paraId="6F82993D" w14:textId="77777777" w:rsidR="00F42F14" w:rsidRPr="002A76A7" w:rsidRDefault="00F42F14" w:rsidP="00954FD9">
      <w:pPr>
        <w:ind w:left="144" w:right="144"/>
        <w:jc w:val="both"/>
        <w:rPr>
          <w:rFonts w:ascii="Traditional Arabic" w:hAnsi="Traditional Arabic" w:cs="Monotype Koufi"/>
          <w:b/>
          <w:bCs/>
          <w:sz w:val="36"/>
          <w:szCs w:val="36"/>
          <w:u w:val="single"/>
          <w:rtl/>
        </w:rPr>
      </w:pPr>
      <w:r>
        <w:rPr>
          <w:rFonts w:ascii="Traditional Arabic" w:hAnsi="Traditional Arabic" w:cs="Monotype Koufi" w:hint="cs"/>
          <w:b/>
          <w:bCs/>
          <w:sz w:val="36"/>
          <w:szCs w:val="36"/>
          <w:u w:val="single"/>
          <w:rtl/>
        </w:rPr>
        <w:t>ثانيًا</w:t>
      </w:r>
      <w:r>
        <w:rPr>
          <w:rFonts w:ascii="Traditional Arabic" w:hAnsi="Traditional Arabic" w:cs="Monotype Koufi"/>
          <w:b/>
          <w:bCs/>
          <w:sz w:val="36"/>
          <w:szCs w:val="36"/>
          <w:u w:val="single"/>
          <w:rtl/>
        </w:rPr>
        <w:t xml:space="preserve">: </w:t>
      </w:r>
      <w:r>
        <w:rPr>
          <w:rFonts w:ascii="Traditional Arabic" w:hAnsi="Traditional Arabic" w:cs="Monotype Koufi" w:hint="cs"/>
          <w:b/>
          <w:bCs/>
          <w:sz w:val="36"/>
          <w:szCs w:val="36"/>
          <w:u w:val="single"/>
          <w:rtl/>
        </w:rPr>
        <w:t>نماذج</w:t>
      </w:r>
      <w:r w:rsidR="002552FB">
        <w:rPr>
          <w:rFonts w:ascii="Traditional Arabic" w:hAnsi="Traditional Arabic" w:cs="Monotype Koufi" w:hint="cs"/>
          <w:b/>
          <w:bCs/>
          <w:sz w:val="36"/>
          <w:szCs w:val="36"/>
          <w:u w:val="single"/>
          <w:rtl/>
        </w:rPr>
        <w:t>ٌ</w:t>
      </w:r>
      <w:r>
        <w:rPr>
          <w:rFonts w:ascii="Traditional Arabic" w:hAnsi="Traditional Arabic" w:cs="Monotype Koufi" w:hint="cs"/>
          <w:b/>
          <w:bCs/>
          <w:sz w:val="36"/>
          <w:szCs w:val="36"/>
          <w:u w:val="single"/>
          <w:rtl/>
        </w:rPr>
        <w:t xml:space="preserve"> من</w:t>
      </w:r>
      <w:r w:rsidRPr="00890532">
        <w:rPr>
          <w:rFonts w:ascii="Traditional Arabic" w:hAnsi="Traditional Arabic" w:cs="Monotype Koufi"/>
          <w:b/>
          <w:bCs/>
          <w:sz w:val="36"/>
          <w:szCs w:val="36"/>
          <w:u w:val="single"/>
          <w:rtl/>
        </w:rPr>
        <w:t xml:space="preserve"> إعمال</w:t>
      </w:r>
      <w:r w:rsidR="002552FB">
        <w:rPr>
          <w:rFonts w:ascii="Traditional Arabic" w:hAnsi="Traditional Arabic" w:cs="Monotype Koufi" w:hint="cs"/>
          <w:b/>
          <w:bCs/>
          <w:sz w:val="36"/>
          <w:szCs w:val="36"/>
          <w:u w:val="single"/>
          <w:rtl/>
        </w:rPr>
        <w:t>ِ</w:t>
      </w:r>
      <w:r w:rsidRPr="00890532">
        <w:rPr>
          <w:rFonts w:ascii="Traditional Arabic" w:hAnsi="Traditional Arabic" w:cs="Monotype Koufi"/>
          <w:b/>
          <w:bCs/>
          <w:sz w:val="36"/>
          <w:szCs w:val="36"/>
          <w:u w:val="single"/>
          <w:rtl/>
        </w:rPr>
        <w:t xml:space="preserve"> العقل</w:t>
      </w:r>
      <w:r w:rsidR="002552FB">
        <w:rPr>
          <w:rFonts w:ascii="Traditional Arabic" w:hAnsi="Traditional Arabic" w:cs="Monotype Koufi" w:hint="cs"/>
          <w:b/>
          <w:bCs/>
          <w:sz w:val="36"/>
          <w:szCs w:val="36"/>
          <w:u w:val="single"/>
          <w:rtl/>
        </w:rPr>
        <w:t>ِ</w:t>
      </w:r>
      <w:r w:rsidRPr="00890532">
        <w:rPr>
          <w:rFonts w:ascii="Traditional Arabic" w:hAnsi="Traditional Arabic" w:cs="Monotype Koufi"/>
          <w:b/>
          <w:bCs/>
          <w:sz w:val="36"/>
          <w:szCs w:val="36"/>
          <w:u w:val="single"/>
          <w:rtl/>
        </w:rPr>
        <w:t xml:space="preserve"> في فهم</w:t>
      </w:r>
      <w:r w:rsidR="002552FB">
        <w:rPr>
          <w:rFonts w:ascii="Traditional Arabic" w:hAnsi="Traditional Arabic" w:cs="Monotype Koufi" w:hint="cs"/>
          <w:b/>
          <w:bCs/>
          <w:sz w:val="36"/>
          <w:szCs w:val="36"/>
          <w:u w:val="single"/>
          <w:rtl/>
        </w:rPr>
        <w:t>ِ</w:t>
      </w:r>
      <w:r w:rsidRPr="00890532">
        <w:rPr>
          <w:rFonts w:ascii="Traditional Arabic" w:hAnsi="Traditional Arabic" w:cs="Monotype Koufi"/>
          <w:b/>
          <w:bCs/>
          <w:sz w:val="36"/>
          <w:szCs w:val="36"/>
          <w:u w:val="single"/>
          <w:rtl/>
        </w:rPr>
        <w:t xml:space="preserve"> النص</w:t>
      </w:r>
      <w:r>
        <w:rPr>
          <w:rFonts w:ascii="Traditional Arabic" w:hAnsi="Traditional Arabic" w:cs="Monotype Koufi" w:hint="cs"/>
          <w:b/>
          <w:bCs/>
          <w:sz w:val="36"/>
          <w:szCs w:val="36"/>
          <w:u w:val="single"/>
          <w:rtl/>
        </w:rPr>
        <w:t xml:space="preserve"> عند </w:t>
      </w:r>
      <w:r>
        <w:rPr>
          <w:rFonts w:ascii="Traditional Arabic" w:hAnsi="Traditional Arabic" w:cs="Monotype Koufi"/>
          <w:b/>
          <w:bCs/>
          <w:sz w:val="36"/>
          <w:szCs w:val="36"/>
          <w:u w:val="single"/>
          <w:rtl/>
        </w:rPr>
        <w:t>الإمام</w:t>
      </w:r>
      <w:r w:rsidR="002552FB">
        <w:rPr>
          <w:rFonts w:ascii="Traditional Arabic" w:hAnsi="Traditional Arabic" w:cs="Monotype Koufi" w:hint="cs"/>
          <w:b/>
          <w:bCs/>
          <w:sz w:val="36"/>
          <w:szCs w:val="36"/>
          <w:u w:val="single"/>
          <w:rtl/>
        </w:rPr>
        <w:t>ِ</w:t>
      </w:r>
      <w:r>
        <w:rPr>
          <w:rFonts w:ascii="Traditional Arabic" w:hAnsi="Traditional Arabic" w:cs="Monotype Koufi"/>
          <w:b/>
          <w:bCs/>
          <w:sz w:val="36"/>
          <w:szCs w:val="36"/>
          <w:u w:val="single"/>
          <w:rtl/>
        </w:rPr>
        <w:t xml:space="preserve"> أب</w:t>
      </w:r>
      <w:r>
        <w:rPr>
          <w:rFonts w:ascii="Traditional Arabic" w:hAnsi="Traditional Arabic" w:cs="Monotype Koufi" w:hint="cs"/>
          <w:b/>
          <w:bCs/>
          <w:sz w:val="36"/>
          <w:szCs w:val="36"/>
          <w:u w:val="single"/>
          <w:rtl/>
        </w:rPr>
        <w:t xml:space="preserve">ي </w:t>
      </w:r>
      <w:r w:rsidRPr="00890532">
        <w:rPr>
          <w:rFonts w:ascii="Traditional Arabic" w:hAnsi="Traditional Arabic" w:cs="Monotype Koufi"/>
          <w:b/>
          <w:bCs/>
          <w:sz w:val="36"/>
          <w:szCs w:val="36"/>
          <w:u w:val="single"/>
          <w:rtl/>
        </w:rPr>
        <w:t>حنيفة</w:t>
      </w:r>
    </w:p>
    <w:p w14:paraId="003DBA91" w14:textId="77777777" w:rsidR="00F42F14" w:rsidRDefault="00F42F14" w:rsidP="00954FD9">
      <w:pPr>
        <w:ind w:left="144" w:right="144"/>
        <w:jc w:val="both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>
        <w:rPr>
          <w:rFonts w:ascii="Traditional Arabic" w:hAnsi="Traditional Arabic" w:cs="Monotype Koufi" w:hint="cs"/>
          <w:b/>
          <w:bCs/>
          <w:sz w:val="36"/>
          <w:szCs w:val="36"/>
          <w:u w:val="single"/>
          <w:rtl/>
        </w:rPr>
        <w:t>ثالثًا</w:t>
      </w:r>
      <w:r w:rsidRPr="004276BB">
        <w:rPr>
          <w:rFonts w:ascii="Traditional Arabic" w:hAnsi="Traditional Arabic" w:cs="Monotype Koufi"/>
          <w:b/>
          <w:bCs/>
          <w:sz w:val="36"/>
          <w:szCs w:val="36"/>
          <w:u w:val="single"/>
          <w:rtl/>
        </w:rPr>
        <w:t xml:space="preserve">: </w:t>
      </w:r>
      <w:r>
        <w:rPr>
          <w:rFonts w:ascii="Traditional Arabic" w:hAnsi="Traditional Arabic" w:cs="Monotype Koufi" w:hint="cs"/>
          <w:b/>
          <w:bCs/>
          <w:sz w:val="36"/>
          <w:szCs w:val="36"/>
          <w:u w:val="single"/>
          <w:rtl/>
        </w:rPr>
        <w:t>علاقة</w:t>
      </w:r>
      <w:r w:rsidR="009A4262">
        <w:rPr>
          <w:rFonts w:ascii="Traditional Arabic" w:hAnsi="Traditional Arabic" w:cs="Monotype Koufi" w:hint="cs"/>
          <w:b/>
          <w:bCs/>
          <w:sz w:val="36"/>
          <w:szCs w:val="36"/>
          <w:u w:val="single"/>
          <w:rtl/>
        </w:rPr>
        <w:t>ُ</w:t>
      </w:r>
      <w:r>
        <w:rPr>
          <w:rFonts w:ascii="Traditional Arabic" w:hAnsi="Traditional Arabic" w:cs="Monotype Koufi" w:hint="cs"/>
          <w:b/>
          <w:bCs/>
          <w:sz w:val="36"/>
          <w:szCs w:val="36"/>
          <w:u w:val="single"/>
          <w:rtl/>
        </w:rPr>
        <w:t xml:space="preserve"> إعمال العقل</w:t>
      </w:r>
      <w:r w:rsidR="009A4262">
        <w:rPr>
          <w:rFonts w:ascii="Traditional Arabic" w:hAnsi="Traditional Arabic" w:cs="Monotype Koufi" w:hint="cs"/>
          <w:b/>
          <w:bCs/>
          <w:sz w:val="36"/>
          <w:szCs w:val="36"/>
          <w:u w:val="single"/>
          <w:rtl/>
        </w:rPr>
        <w:t>ِ</w:t>
      </w:r>
      <w:r>
        <w:rPr>
          <w:rFonts w:ascii="Traditional Arabic" w:hAnsi="Traditional Arabic" w:cs="Monotype Koufi" w:hint="cs"/>
          <w:b/>
          <w:bCs/>
          <w:sz w:val="36"/>
          <w:szCs w:val="36"/>
          <w:u w:val="single"/>
          <w:rtl/>
        </w:rPr>
        <w:t xml:space="preserve"> في النص بتغير</w:t>
      </w:r>
      <w:r w:rsidR="009A4262">
        <w:rPr>
          <w:rFonts w:ascii="Traditional Arabic" w:hAnsi="Traditional Arabic" w:cs="Monotype Koufi" w:hint="cs"/>
          <w:b/>
          <w:bCs/>
          <w:sz w:val="36"/>
          <w:szCs w:val="36"/>
          <w:u w:val="single"/>
          <w:rtl/>
        </w:rPr>
        <w:t>ِ</w:t>
      </w:r>
      <w:r>
        <w:rPr>
          <w:rFonts w:ascii="Traditional Arabic" w:hAnsi="Traditional Arabic" w:cs="Monotype Koufi" w:hint="cs"/>
          <w:b/>
          <w:bCs/>
          <w:sz w:val="36"/>
          <w:szCs w:val="36"/>
          <w:u w:val="single"/>
          <w:rtl/>
        </w:rPr>
        <w:t xml:space="preserve"> الفتوى</w:t>
      </w:r>
    </w:p>
    <w:p w14:paraId="5B2AF476" w14:textId="77777777" w:rsidR="001731C3" w:rsidRPr="00A76AFE" w:rsidRDefault="001731C3" w:rsidP="00954FD9">
      <w:pPr>
        <w:ind w:left="144" w:right="144"/>
        <w:jc w:val="center"/>
        <w:rPr>
          <w:rFonts w:ascii="Traditional Arabic" w:hAnsi="Traditional Arabic" w:cs="Monotype Koufi"/>
          <w:b/>
          <w:bCs/>
          <w:sz w:val="36"/>
          <w:szCs w:val="36"/>
          <w:rtl/>
        </w:rPr>
      </w:pPr>
      <w:r w:rsidRPr="00A76AFE">
        <w:rPr>
          <w:rFonts w:ascii="Traditional Arabic" w:hAnsi="Traditional Arabic" w:cs="Monotype Koufi" w:hint="cs"/>
          <w:b/>
          <w:bCs/>
          <w:sz w:val="36"/>
          <w:szCs w:val="36"/>
          <w:rtl/>
        </w:rPr>
        <w:t>المـــوضــــــــــوع</w:t>
      </w:r>
    </w:p>
    <w:p w14:paraId="19F13E05" w14:textId="77777777" w:rsidR="001731C3" w:rsidRPr="00F40581" w:rsidRDefault="001731C3" w:rsidP="00954FD9">
      <w:pPr>
        <w:ind w:left="144" w:right="144"/>
        <w:jc w:val="lowKashida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F4058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الحمد</w:t>
      </w:r>
      <w:r w:rsidR="009A4262" w:rsidRPr="00F4058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ُ</w:t>
      </w:r>
      <w:r w:rsidRPr="00F4058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لله</w:t>
      </w:r>
      <w:r w:rsidR="004F3116" w:rsidRPr="00F4058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ِ</w:t>
      </w:r>
      <w:r w:rsidRPr="00F4058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نحمد</w:t>
      </w:r>
      <w:r w:rsidR="004F3116" w:rsidRPr="00F4058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ُ</w:t>
      </w:r>
      <w:r w:rsidRPr="00F4058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ه ونستعين</w:t>
      </w:r>
      <w:r w:rsidR="004F3116" w:rsidRPr="00F4058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ُ</w:t>
      </w:r>
      <w:r w:rsidRPr="00F4058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ه ونتوب</w:t>
      </w:r>
      <w:r w:rsidR="004F3116" w:rsidRPr="00F4058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ُ</w:t>
      </w:r>
      <w:r w:rsidRPr="00F4058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إليه ونستغفر</w:t>
      </w:r>
      <w:r w:rsidR="00C71B33" w:rsidRPr="00F4058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ُ</w:t>
      </w:r>
      <w:r w:rsidRPr="00F4058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ه ونؤمن</w:t>
      </w:r>
      <w:r w:rsidR="00C71B33" w:rsidRPr="00F4058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ُ</w:t>
      </w:r>
      <w:r w:rsidRPr="00F4058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به ونتوكل</w:t>
      </w:r>
      <w:r w:rsidR="00C71B33" w:rsidRPr="00F4058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ُ</w:t>
      </w:r>
      <w:r w:rsidRPr="00F4058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عليه ونعوذ</w:t>
      </w:r>
      <w:r w:rsidR="00C71B33" w:rsidRPr="00F4058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ُ</w:t>
      </w:r>
      <w:r w:rsidRPr="00F4058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به من شرور</w:t>
      </w:r>
      <w:r w:rsidR="00C71B33" w:rsidRPr="00F4058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ِ</w:t>
      </w:r>
      <w:r w:rsidRPr="00F4058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أنفس</w:t>
      </w:r>
      <w:r w:rsidR="00C71B33" w:rsidRPr="00F4058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ِ</w:t>
      </w:r>
      <w:r w:rsidRPr="00F4058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ن</w:t>
      </w:r>
      <w:r w:rsidR="00933B24" w:rsidRPr="00F4058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َ</w:t>
      </w:r>
      <w:r w:rsidRPr="00F4058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 وسيئات</w:t>
      </w:r>
      <w:r w:rsidR="00C74D8C" w:rsidRPr="00F4058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ِ</w:t>
      </w:r>
      <w:r w:rsidRPr="00F4058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أعمال</w:t>
      </w:r>
      <w:r w:rsidR="00C74D8C" w:rsidRPr="00F4058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ِ</w:t>
      </w:r>
      <w:r w:rsidRPr="00F4058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ن</w:t>
      </w:r>
      <w:r w:rsidR="00933B24" w:rsidRPr="00F4058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َ</w:t>
      </w:r>
      <w:r w:rsidRPr="00F4058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ا؛ ون</w:t>
      </w:r>
      <w:r w:rsidR="00933B24" w:rsidRPr="00F4058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َ</w:t>
      </w:r>
      <w:r w:rsidRPr="00F4058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شهد</w:t>
      </w:r>
      <w:r w:rsidR="00C74D8C" w:rsidRPr="00F4058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ُ</w:t>
      </w:r>
      <w:r w:rsidRPr="00F4058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أن لا إله</w:t>
      </w:r>
      <w:r w:rsidR="00C74D8C" w:rsidRPr="00F4058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َ</w:t>
      </w:r>
      <w:r w:rsidRPr="00F4058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إلا الله وحد</w:t>
      </w:r>
      <w:r w:rsidR="00C74D8C" w:rsidRPr="00F4058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َ</w:t>
      </w:r>
      <w:r w:rsidRPr="00F4058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ه</w:t>
      </w:r>
      <w:r w:rsidR="00933B24" w:rsidRPr="00F4058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ُ</w:t>
      </w:r>
      <w:r w:rsidRPr="00F4058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لا شريك</w:t>
      </w:r>
      <w:r w:rsidR="00C74D8C" w:rsidRPr="00F4058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َ</w:t>
      </w:r>
      <w:r w:rsidRPr="00F4058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له وأن</w:t>
      </w:r>
      <w:r w:rsidR="00933B24" w:rsidRPr="00F4058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ّ</w:t>
      </w:r>
      <w:r w:rsidRPr="00F4058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محمدًا عبد</w:t>
      </w:r>
      <w:r w:rsidR="00C74D8C" w:rsidRPr="00F4058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ُ</w:t>
      </w:r>
      <w:r w:rsidRPr="00F4058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ه ورسول</w:t>
      </w:r>
      <w:r w:rsidR="00B21DC5" w:rsidRPr="00F4058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ُ</w:t>
      </w:r>
      <w:r w:rsidRPr="00F4058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ه؛ صلى الله</w:t>
      </w:r>
      <w:r w:rsidR="00933B24" w:rsidRPr="00F4058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ُ</w:t>
      </w:r>
      <w:r w:rsidRPr="00F4058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عليه </w:t>
      </w:r>
      <w:proofErr w:type="gramStart"/>
      <w:r w:rsidRPr="00F40581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وسلم.</w:t>
      </w:r>
      <w:r w:rsidRPr="00F40581">
        <w:rPr>
          <w:rFonts w:ascii="Traditional Arabic" w:hAnsi="Traditional Arabic" w:cs="Monotype Koufi" w:hint="cs"/>
          <w:b/>
          <w:bCs/>
          <w:sz w:val="32"/>
          <w:szCs w:val="32"/>
          <w:rtl/>
        </w:rPr>
        <w:t>أما</w:t>
      </w:r>
      <w:proofErr w:type="gramEnd"/>
      <w:r w:rsidRPr="00F40581">
        <w:rPr>
          <w:rFonts w:ascii="Traditional Arabic" w:hAnsi="Traditional Arabic" w:cs="Monotype Koufi" w:hint="cs"/>
          <w:b/>
          <w:bCs/>
          <w:sz w:val="32"/>
          <w:szCs w:val="32"/>
          <w:rtl/>
        </w:rPr>
        <w:t xml:space="preserve"> بعد</w:t>
      </w:r>
      <w:r w:rsidR="00B21DC5" w:rsidRPr="00F40581">
        <w:rPr>
          <w:rFonts w:ascii="Traditional Arabic" w:hAnsi="Traditional Arabic" w:cs="Monotype Koufi" w:hint="cs"/>
          <w:b/>
          <w:bCs/>
          <w:sz w:val="32"/>
          <w:szCs w:val="32"/>
          <w:rtl/>
        </w:rPr>
        <w:t>ُ</w:t>
      </w:r>
      <w:r w:rsidRPr="00F40581">
        <w:rPr>
          <w:rFonts w:ascii="Traditional Arabic" w:hAnsi="Traditional Arabic" w:cs="Monotype Koufi" w:hint="cs"/>
          <w:b/>
          <w:bCs/>
          <w:sz w:val="32"/>
          <w:szCs w:val="32"/>
          <w:rtl/>
        </w:rPr>
        <w:t>:</w:t>
      </w:r>
    </w:p>
    <w:p w14:paraId="56E4FDF0" w14:textId="77777777" w:rsidR="00DB1935" w:rsidRPr="002B0AFA" w:rsidRDefault="00DB1935" w:rsidP="00954FD9">
      <w:pPr>
        <w:ind w:left="144" w:right="144"/>
        <w:jc w:val="lowKashida"/>
        <w:rPr>
          <w:rFonts w:ascii="Traditional Arabic" w:hAnsi="Traditional Arabic" w:cs="Monotype Koufi"/>
          <w:b/>
          <w:bCs/>
          <w:sz w:val="36"/>
          <w:szCs w:val="36"/>
          <w:u w:val="single"/>
          <w:rtl/>
        </w:rPr>
      </w:pPr>
      <w:r>
        <w:rPr>
          <w:rFonts w:ascii="Traditional Arabic" w:hAnsi="Traditional Arabic" w:cs="Monotype Koufi" w:hint="cs"/>
          <w:b/>
          <w:bCs/>
          <w:sz w:val="36"/>
          <w:szCs w:val="36"/>
          <w:u w:val="single"/>
          <w:rtl/>
        </w:rPr>
        <w:t>أولًا</w:t>
      </w:r>
      <w:r w:rsidRPr="003B0DD2">
        <w:rPr>
          <w:rFonts w:ascii="Traditional Arabic" w:hAnsi="Traditional Arabic" w:cs="Monotype Koufi"/>
          <w:b/>
          <w:bCs/>
          <w:sz w:val="36"/>
          <w:szCs w:val="36"/>
          <w:u w:val="single"/>
          <w:rtl/>
        </w:rPr>
        <w:t xml:space="preserve">: </w:t>
      </w:r>
      <w:r w:rsidR="00075A49">
        <w:rPr>
          <w:rFonts w:ascii="Traditional Arabic" w:hAnsi="Traditional Arabic" w:cs="Monotype Koufi" w:hint="cs"/>
          <w:b/>
          <w:bCs/>
          <w:sz w:val="36"/>
          <w:szCs w:val="36"/>
          <w:u w:val="single"/>
          <w:rtl/>
        </w:rPr>
        <w:t>منزلة</w:t>
      </w:r>
      <w:r w:rsidR="00B21DC5">
        <w:rPr>
          <w:rFonts w:ascii="Traditional Arabic" w:hAnsi="Traditional Arabic" w:cs="Monotype Koufi" w:hint="cs"/>
          <w:b/>
          <w:bCs/>
          <w:sz w:val="36"/>
          <w:szCs w:val="36"/>
          <w:u w:val="single"/>
          <w:rtl/>
        </w:rPr>
        <w:t>ٌ</w:t>
      </w:r>
      <w:r w:rsidR="00075A49">
        <w:rPr>
          <w:rFonts w:ascii="Traditional Arabic" w:hAnsi="Traditional Arabic" w:cs="Monotype Koufi" w:hint="cs"/>
          <w:b/>
          <w:bCs/>
          <w:sz w:val="36"/>
          <w:szCs w:val="36"/>
          <w:u w:val="single"/>
          <w:rtl/>
        </w:rPr>
        <w:t xml:space="preserve"> العقل ودور</w:t>
      </w:r>
      <w:r w:rsidR="00B21DC5">
        <w:rPr>
          <w:rFonts w:ascii="Traditional Arabic" w:hAnsi="Traditional Arabic" w:cs="Monotype Koufi" w:hint="cs"/>
          <w:b/>
          <w:bCs/>
          <w:sz w:val="36"/>
          <w:szCs w:val="36"/>
          <w:u w:val="single"/>
          <w:rtl/>
        </w:rPr>
        <w:t>ُ</w:t>
      </w:r>
      <w:r w:rsidR="00075A49">
        <w:rPr>
          <w:rFonts w:ascii="Traditional Arabic" w:hAnsi="Traditional Arabic" w:cs="Monotype Koufi" w:hint="cs"/>
          <w:b/>
          <w:bCs/>
          <w:sz w:val="36"/>
          <w:szCs w:val="36"/>
          <w:u w:val="single"/>
          <w:rtl/>
        </w:rPr>
        <w:t>ه</w:t>
      </w:r>
      <w:r w:rsidR="00E4078F">
        <w:rPr>
          <w:rFonts w:ascii="Traditional Arabic" w:hAnsi="Traditional Arabic" w:cs="Monotype Koufi" w:hint="cs"/>
          <w:b/>
          <w:bCs/>
          <w:sz w:val="36"/>
          <w:szCs w:val="36"/>
          <w:u w:val="single"/>
          <w:rtl/>
        </w:rPr>
        <w:t xml:space="preserve"> في فهم</w:t>
      </w:r>
      <w:r w:rsidR="00B21DC5">
        <w:rPr>
          <w:rFonts w:ascii="Traditional Arabic" w:hAnsi="Traditional Arabic" w:cs="Monotype Koufi" w:hint="cs"/>
          <w:b/>
          <w:bCs/>
          <w:sz w:val="36"/>
          <w:szCs w:val="36"/>
          <w:u w:val="single"/>
          <w:rtl/>
        </w:rPr>
        <w:t>ِ</w:t>
      </w:r>
      <w:r w:rsidR="00E4078F">
        <w:rPr>
          <w:rFonts w:ascii="Traditional Arabic" w:hAnsi="Traditional Arabic" w:cs="Monotype Koufi" w:hint="cs"/>
          <w:b/>
          <w:bCs/>
          <w:sz w:val="36"/>
          <w:szCs w:val="36"/>
          <w:u w:val="single"/>
          <w:rtl/>
        </w:rPr>
        <w:t xml:space="preserve"> النص عند الإمام أبي حنيفة </w:t>
      </w:r>
    </w:p>
    <w:p w14:paraId="29EEBBE7" w14:textId="4551EDD5" w:rsidR="00E4078F" w:rsidRPr="00F40581" w:rsidRDefault="00E4078F" w:rsidP="00954FD9">
      <w:pPr>
        <w:ind w:left="144" w:right="144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للعقل</w:t>
      </w:r>
      <w:r w:rsidR="00B21DC5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منزلة</w:t>
      </w:r>
      <w:r w:rsidR="00B21DC5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ٌ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كبيرة</w:t>
      </w:r>
      <w:r w:rsidR="00775D16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ٌ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في </w:t>
      </w:r>
      <w:r w:rsidR="00C10A6B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الإسلامِ،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فهو</w:t>
      </w:r>
      <w:r w:rsidR="00585494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من أعظم</w:t>
      </w:r>
      <w:r w:rsidR="00775D16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585494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الفروق</w:t>
      </w:r>
      <w:r w:rsidR="00775D16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585494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بين الإنسان</w:t>
      </w:r>
      <w:r w:rsidR="00775D16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585494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C10A6B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والحيوانِ.</w:t>
      </w:r>
      <w:r w:rsidR="00585494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و</w:t>
      </w:r>
      <w:r w:rsidR="00585494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العقل</w:t>
      </w:r>
      <w:r w:rsidR="00775D16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="00585494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أحد</w:t>
      </w:r>
      <w:r w:rsidR="00775D16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="00585494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الضرورات</w:t>
      </w:r>
      <w:r w:rsidR="00775D16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585494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التي أوجب</w:t>
      </w:r>
      <w:r w:rsidR="00862BC9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="00585494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الشارع</w:t>
      </w:r>
      <w:r w:rsidR="00862BC9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="00585494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C10A6B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حفظَها؛ ويكف</w:t>
      </w:r>
      <w:r w:rsidR="00C10A6B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ي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الإشارة</w:t>
      </w:r>
      <w:r w:rsidR="00862BC9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إلى أهمية</w:t>
      </w:r>
      <w:r w:rsidR="00862BC9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"العقل</w:t>
      </w:r>
      <w:r w:rsidR="00862BC9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" في كتاب</w:t>
      </w:r>
      <w:r w:rsidR="00862BC9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الله</w:t>
      </w:r>
      <w:r w:rsidR="00862BC9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أن</w:t>
      </w:r>
      <w:r w:rsidR="009C21DF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مادة</w:t>
      </w:r>
      <w:r w:rsidR="009C21DF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(ع</w:t>
      </w:r>
      <w:r w:rsidR="009C21DF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ق</w:t>
      </w:r>
      <w:r w:rsidR="009C21DF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ل</w:t>
      </w:r>
      <w:r w:rsidR="00B03C94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)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تكررت</w:t>
      </w:r>
      <w:r w:rsidR="00B03C94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ْ</w:t>
      </w:r>
      <w:r w:rsidR="00C10A6B" w:rsidRPr="00F40581">
        <w:rPr>
          <w:rFonts w:ascii="Traditional Arabic" w:hAnsi="Traditional Arabic" w:cs="Traditional Arabic"/>
          <w:b/>
          <w:bCs/>
          <w:sz w:val="34"/>
          <w:szCs w:val="34"/>
        </w:rPr>
        <w:t xml:space="preserve"> 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بجميع</w:t>
      </w:r>
      <w:r w:rsidR="00B03C94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C10A6B" w:rsidRPr="00F40581">
        <w:rPr>
          <w:rFonts w:ascii="Traditional Arabic" w:hAnsi="Traditional Arabic" w:cs="Traditional Arabic"/>
          <w:b/>
          <w:bCs/>
          <w:sz w:val="34"/>
          <w:szCs w:val="34"/>
        </w:rPr>
        <w:t xml:space="preserve"> 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م</w:t>
      </w:r>
      <w:r w:rsidR="00F82918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شتقات</w:t>
      </w:r>
      <w:r w:rsidR="00B64F68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ه</w:t>
      </w:r>
      <w:r w:rsidR="00EB6F7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ا حوالي سبعين مرة</w:t>
      </w:r>
      <w:r w:rsidR="00B92675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ً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، ناهيك</w:t>
      </w:r>
      <w:r w:rsidR="00492627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عن الآيات</w:t>
      </w:r>
      <w:r w:rsidR="00492627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التي تتصل</w:t>
      </w:r>
      <w:r w:rsidR="00EB6F7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بالعمليات</w:t>
      </w:r>
      <w:r w:rsidR="00EB6F7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العقلية</w:t>
      </w:r>
      <w:r w:rsidR="00EB6F7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كالتفكر</w:t>
      </w:r>
      <w:r w:rsidR="00EB6F7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والتأمل</w:t>
      </w:r>
      <w:r w:rsidR="00EB6F7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</w:t>
      </w:r>
      <w:r w:rsidR="00C10A6B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والتدبر والنظر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بتمعن</w:t>
      </w:r>
      <w:r w:rsidR="00797B74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ٍ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في آيات</w:t>
      </w:r>
      <w:r w:rsidR="00797B74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الله</w:t>
      </w:r>
      <w:r w:rsidR="00797B74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في الأنفس</w:t>
      </w:r>
      <w:r w:rsidR="00797B74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والآفاق</w:t>
      </w:r>
      <w:r w:rsidR="00973D7E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، والتي لا يمكن</w:t>
      </w:r>
      <w:r w:rsidR="00C44ADC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حصر</w:t>
      </w:r>
      <w:r w:rsidR="00BE72FE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ه</w:t>
      </w:r>
      <w:r w:rsidR="00C5428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ا من كثر</w:t>
      </w:r>
      <w:r w:rsidR="00E010CA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ت</w:t>
      </w:r>
      <w:r w:rsidR="00C5428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ها في كتاب</w:t>
      </w:r>
      <w:r w:rsidR="00C5428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الله</w:t>
      </w:r>
      <w:r w:rsidR="00C5428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640B5F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</w:t>
      </w:r>
      <w:proofErr w:type="gramStart"/>
      <w:r w:rsidR="00640B5F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تعالى 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.</w:t>
      </w:r>
      <w:proofErr w:type="gramEnd"/>
    </w:p>
    <w:p w14:paraId="46AB4CFB" w14:textId="77777777" w:rsidR="00F5257D" w:rsidRPr="00F40581" w:rsidRDefault="007C2501" w:rsidP="00954FD9">
      <w:pPr>
        <w:ind w:left="144" w:right="144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و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للعقل</w:t>
      </w:r>
      <w:r w:rsidR="00C5428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وظيفة</w:t>
      </w:r>
      <w:r w:rsidR="00C5428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ٌ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مهمّة</w:t>
      </w:r>
      <w:r w:rsidR="00C5428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ٌ</w:t>
      </w:r>
      <w:r w:rsidR="00075A49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في استنباط</w:t>
      </w:r>
      <w:r w:rsidR="00C5428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075A49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الأحكام</w:t>
      </w:r>
      <w:r w:rsidR="00C5428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640B5F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؛</w:t>
      </w:r>
      <w:r w:rsidR="00075A49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والنظر</w:t>
      </w:r>
      <w:r w:rsidR="004D50FE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075A49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إلى الأدلة</w:t>
      </w:r>
      <w:r w:rsidR="004D50FE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ونقد</w:t>
      </w:r>
      <w:r w:rsidR="004D50FE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متون</w:t>
      </w:r>
      <w:r w:rsidR="004D50FE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الحديث</w:t>
      </w:r>
      <w:r w:rsidR="004D50FE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، وكلّم</w:t>
      </w:r>
      <w:r w:rsidR="001A0B65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ا كان العقل</w:t>
      </w:r>
      <w:r w:rsidR="001A0B65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المسدَّدُ بنور</w:t>
      </w:r>
      <w:r w:rsidR="001A0B65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الوحي</w:t>
      </w:r>
      <w:r w:rsidR="001A0B65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أوفر</w:t>
      </w:r>
      <w:r w:rsidR="005E5867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وأكبر</w:t>
      </w:r>
      <w:r w:rsidR="005E5867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؛ كان المرء</w:t>
      </w:r>
      <w:r w:rsidR="005E5867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أقدر</w:t>
      </w:r>
      <w:r w:rsidR="000141D8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على الاجتهاد</w:t>
      </w:r>
      <w:r w:rsidR="000141D8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والإصابة</w:t>
      </w:r>
      <w:r w:rsidR="000141D8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والاستنباط</w:t>
      </w:r>
      <w:r w:rsidR="000141D8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.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يقول</w:t>
      </w:r>
      <w:r w:rsidR="000141D8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تعالى</w:t>
      </w:r>
      <w:r w:rsidR="00A14BCB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:</w:t>
      </w:r>
      <w:r w:rsidR="00585494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</w:t>
      </w:r>
      <w:proofErr w:type="gramStart"/>
      <w:r w:rsidR="00585494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{ </w:t>
      </w:r>
      <w:r w:rsidR="00585494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كِتَابٌ</w:t>
      </w:r>
      <w:proofErr w:type="gramEnd"/>
      <w:r w:rsidR="00585494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أَنْزَلْنَاهُ إِلَيْكَ مُبَارَكٌ لِيَدَّبَّرُوا آيَاتِهِ وَلِيَتَذَكَّرَ أُولُو الْأَلْبَابِ</w:t>
      </w:r>
      <w:r w:rsidR="00585494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}</w:t>
      </w:r>
      <w:r w:rsidR="00585494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(</w:t>
      </w:r>
      <w:r w:rsidR="00585494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ص: </w:t>
      </w:r>
      <w:r w:rsidR="00585494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29)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.</w:t>
      </w:r>
    </w:p>
    <w:p w14:paraId="34B51EA3" w14:textId="2B6B7FDC" w:rsidR="00356087" w:rsidRPr="00F40581" w:rsidRDefault="007C2501" w:rsidP="00F40581">
      <w:pPr>
        <w:ind w:left="144" w:right="144"/>
        <w:jc w:val="both"/>
        <w:rPr>
          <w:rFonts w:ascii="Traditional Arabic" w:hAnsi="Traditional Arabic" w:cs="Traditional Arabic"/>
          <w:b/>
          <w:bCs/>
          <w:sz w:val="34"/>
          <w:szCs w:val="34"/>
        </w:rPr>
      </w:pP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وم</w:t>
      </w:r>
      <w:r w:rsidR="000141D8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ن هذا المنطلق</w:t>
      </w:r>
      <w:r w:rsidR="000141D8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أسس</w:t>
      </w:r>
      <w:r w:rsidR="000141D8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الإمام</w:t>
      </w:r>
      <w:r w:rsidR="000141D8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أبو حنيفة</w:t>
      </w:r>
      <w:r w:rsidR="003C2CEA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النعمان مدرست</w:t>
      </w:r>
      <w:r w:rsidR="003C2CEA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ه</w:t>
      </w:r>
      <w:r w:rsidR="00F00974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التي تهتم</w:t>
      </w:r>
      <w:r w:rsidR="003C2CEA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ُّ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بالاجتهاد</w:t>
      </w:r>
      <w:r w:rsidR="003C2CEA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واستنباط</w:t>
      </w:r>
      <w:r w:rsidR="003C2CEA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الأحكام</w:t>
      </w:r>
      <w:r w:rsidR="003C2CEA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من </w:t>
      </w:r>
      <w:r w:rsidR="00C10A6B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النصوصِ،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والنظر</w:t>
      </w:r>
      <w:r w:rsidR="003C2CEA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إلى دلالة</w:t>
      </w:r>
      <w:r w:rsidR="006A3239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النص</w:t>
      </w:r>
      <w:r w:rsidR="006A3239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ِّ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والغاية</w:t>
      </w:r>
      <w:r w:rsidR="006A3239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</w:t>
      </w:r>
      <w:r w:rsidR="00C10A6B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منه. وهذه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المدرسة</w:t>
      </w:r>
      <w:r w:rsidR="006A3239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التي</w:t>
      </w:r>
      <w:r w:rsidR="00F5257D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أسس</w:t>
      </w:r>
      <w:r w:rsidR="00C104B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="00F5257D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ها الإمام</w:t>
      </w:r>
      <w:r w:rsidR="00C104B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="00075A49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- </w:t>
      </w:r>
      <w:r w:rsidR="00F5257D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رحمه الله</w:t>
      </w:r>
      <w:r w:rsidR="00C104B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="00075A49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-</w:t>
      </w:r>
      <w:r w:rsidR="00F5257D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تؤكد</w:t>
      </w:r>
      <w:r w:rsidR="00C104B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="00F5257D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على تجرد</w:t>
      </w:r>
      <w:r w:rsidR="00C104B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F5257D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ه من الاجتهاد</w:t>
      </w:r>
      <w:r w:rsidR="00C104B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F5257D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الفردي</w:t>
      </w:r>
      <w:r w:rsidR="00C104B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ِّ</w:t>
      </w:r>
      <w:r w:rsidR="00F5257D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، واعتماد</w:t>
      </w:r>
      <w:r w:rsidR="00C104B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F5257D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ه على اختيار</w:t>
      </w:r>
      <w:r w:rsidR="003E31E3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F5257D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مجموعة</w:t>
      </w:r>
      <w:r w:rsidR="003E31E3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ٍ</w:t>
      </w:r>
      <w:r w:rsidR="00F5257D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من العلماء</w:t>
      </w:r>
      <w:r w:rsidR="003E31E3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F5257D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أصحاب تخصصات</w:t>
      </w:r>
      <w:r w:rsidR="003E31E3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ٍ</w:t>
      </w:r>
      <w:r w:rsidR="00F5257D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علمية</w:t>
      </w:r>
      <w:r w:rsidR="003E31E3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ٍ</w:t>
      </w:r>
      <w:r w:rsidR="00F5257D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مختلفة</w:t>
      </w:r>
      <w:r w:rsidR="003E31E3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ٍ</w:t>
      </w:r>
      <w:r w:rsidR="00F5257D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C10A6B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ومتنوعةٍ؛ فيتمُّ</w:t>
      </w:r>
      <w:r w:rsidR="00F5257D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طرح</w:t>
      </w:r>
      <w:r w:rsidR="0018102A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="00F5257D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المسألة</w:t>
      </w:r>
      <w:r w:rsidR="0018102A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F5257D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للنظر</w:t>
      </w:r>
      <w:r w:rsidR="0018102A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F5257D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والمناظرة</w:t>
      </w:r>
      <w:r w:rsidR="0018102A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F5257D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الساعة والساعات؛ فلرب</w:t>
      </w:r>
      <w:r w:rsidR="00827ED3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َّ</w:t>
      </w:r>
      <w:r w:rsidR="00F5257D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ما اتفقوا مع أبي</w:t>
      </w:r>
      <w:r w:rsidR="00827ED3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F5257D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حنيفة، وربما استقلوا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.</w:t>
      </w:r>
    </w:p>
    <w:p w14:paraId="23652ACF" w14:textId="138F39B9" w:rsidR="00075A49" w:rsidRDefault="00075A49" w:rsidP="00F40581">
      <w:pPr>
        <w:ind w:right="144"/>
        <w:jc w:val="both"/>
        <w:rPr>
          <w:rFonts w:ascii="Traditional Arabic" w:hAnsi="Traditional Arabic" w:cs="Traditional Arabic"/>
          <w:b/>
          <w:bCs/>
          <w:sz w:val="34"/>
          <w:szCs w:val="34"/>
        </w:rPr>
      </w:pP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وكان للعقل</w:t>
      </w:r>
      <w:r w:rsidR="00827ED3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الجماعي</w:t>
      </w:r>
      <w:r w:rsidR="00A0184E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دور</w:t>
      </w:r>
      <w:r w:rsidR="00A0184E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ٌ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كبير</w:t>
      </w:r>
      <w:r w:rsidR="00A0184E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ٌ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في إثراء</w:t>
      </w:r>
      <w:r w:rsidR="00A0184E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هذه المعارف</w:t>
      </w:r>
      <w:r w:rsidR="00A0184E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والتوافق</w:t>
      </w:r>
      <w:r w:rsidR="00717031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بل الإجماع في بعض</w:t>
      </w:r>
      <w:r w:rsidR="004C2ACB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الأحيان</w:t>
      </w:r>
      <w:r w:rsidR="004C2ACB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إدراك</w:t>
      </w:r>
      <w:r w:rsidR="00640B5F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ً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ا منهم بأن النظر</w:t>
      </w:r>
      <w:r w:rsidR="004C2ACB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والتفكير</w:t>
      </w:r>
      <w:r w:rsidR="004C2ACB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الجماعي</w:t>
      </w:r>
      <w:r w:rsidR="002412EE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َّ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أكثر</w:t>
      </w:r>
      <w:r w:rsidR="002035A0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عصمة</w:t>
      </w:r>
      <w:r w:rsidR="002035A0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ً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من أخطاء</w:t>
      </w:r>
      <w:r w:rsidR="002035A0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التفكير</w:t>
      </w:r>
      <w:r w:rsidR="002035A0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الفردي</w:t>
      </w:r>
      <w:r w:rsidR="002035A0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التي هي عرضة</w:t>
      </w:r>
      <w:r w:rsidR="002035A0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ٌ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للأخطاء</w:t>
      </w:r>
      <w:r w:rsidR="00717031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والزلل</w:t>
      </w:r>
      <w:r w:rsidR="00717031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.</w:t>
      </w:r>
    </w:p>
    <w:p w14:paraId="78A624FA" w14:textId="18E5828F" w:rsidR="00F40581" w:rsidRDefault="00F40581" w:rsidP="00F40581">
      <w:pPr>
        <w:ind w:right="144"/>
        <w:jc w:val="both"/>
        <w:rPr>
          <w:rFonts w:ascii="Traditional Arabic" w:hAnsi="Traditional Arabic" w:cs="Traditional Arabic"/>
          <w:b/>
          <w:bCs/>
          <w:sz w:val="34"/>
          <w:szCs w:val="34"/>
        </w:rPr>
      </w:pPr>
    </w:p>
    <w:p w14:paraId="37CE659E" w14:textId="77777777" w:rsidR="00F40581" w:rsidRPr="00F40581" w:rsidRDefault="00F40581" w:rsidP="00F40581">
      <w:pPr>
        <w:ind w:right="144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14:paraId="0EEB85D1" w14:textId="0C0108CC" w:rsidR="00954FD9" w:rsidRPr="00F40581" w:rsidRDefault="00F5257D" w:rsidP="00F40581">
      <w:pPr>
        <w:ind w:left="144" w:right="144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وقد</w:t>
      </w:r>
      <w:r w:rsidR="007C2501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استند</w:t>
      </w:r>
      <w:r w:rsidR="00AA2ABB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="007C2501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الإمام</w:t>
      </w:r>
      <w:r w:rsidR="00AA2ABB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="007C2501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–</w:t>
      </w:r>
      <w:r w:rsidR="007C2501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رحمه الله</w:t>
      </w:r>
      <w:r w:rsidR="00AA2ABB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="007C2501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- في تأسيس</w:t>
      </w:r>
      <w:r w:rsidR="00AA2ABB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7C2501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مدرسته</w:t>
      </w:r>
      <w:r w:rsidR="00AA2ABB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7C2501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إلى القرآن</w:t>
      </w:r>
      <w:r w:rsidR="00AA2ABB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7C2501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والسنة</w:t>
      </w:r>
      <w:r w:rsidR="00AA2ABB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7C2501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. فالقرآن</w:t>
      </w:r>
      <w:r w:rsidR="00AA2ABB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="007C2501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بقول</w:t>
      </w:r>
      <w:r w:rsidR="00E047EA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7C2501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ه تعالى: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{</w:t>
      </w:r>
      <w:r w:rsidR="007C2501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أَفَلَا يَتَدَبَّرُونَ الْقُرْآنَ وَلَوْ كَانَ مِنْ عِنْدِ غَيْرِ اللَّهِ لَوَجَدُوا</w:t>
      </w:r>
      <w:r w:rsidR="00075A49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فِيهِ اخْتِلَافًا كَثِيرًا </w:t>
      </w:r>
      <w:r w:rsidR="00075A49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*</w:t>
      </w:r>
      <w:r w:rsidR="007C2501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وَإِذَا جَاءَهُمْ أَمْرٌ مِنَ الْأَمْنِ أَوِ الْخَوْفِ أَذَاعُوا بِهِ وَلَوْ رَدُّوهُ إِلَى الرَّسُولِ وَإِلَى أُولِي الْأَمْرِ مِنْهُمْ لَعَلِمَهُ الَّذِينَ يَسْتَنْبِطُونَهُ مِنْهُمْ وَلَوْلَا فَضْلُ اللَّهِ عَلَيْكُمْ وَرَحْمَتُهُ لَاتَّبَعْتُمُ ا</w:t>
      </w:r>
      <w:r w:rsidR="00075A49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لشَّيْطَانَ إِلَّا </w:t>
      </w:r>
      <w:proofErr w:type="gramStart"/>
      <w:r w:rsidR="00075A49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قَلِيلًا 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}</w:t>
      </w:r>
      <w:proofErr w:type="gramEnd"/>
      <w:r w:rsidR="00075A49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. (النساء: 82 , 83</w:t>
      </w:r>
      <w:proofErr w:type="gramStart"/>
      <w:r w:rsidR="00075A49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).فهذا</w:t>
      </w:r>
      <w:proofErr w:type="gramEnd"/>
      <w:r w:rsidR="00075A49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</w:t>
      </w:r>
      <w:proofErr w:type="spellStart"/>
      <w:r w:rsidR="00075A49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النص</w:t>
      </w:r>
      <w:r w:rsidR="00E047EA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ُّ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فيه</w:t>
      </w:r>
      <w:proofErr w:type="spellEnd"/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دليل</w:t>
      </w:r>
      <w:r w:rsidR="00E047EA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ٌ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ودعوة</w:t>
      </w:r>
      <w:r w:rsidR="00E047EA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ٌ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صريحة</w:t>
      </w:r>
      <w:r w:rsidR="00E047EA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ٌ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إلى إمعان</w:t>
      </w:r>
      <w:r w:rsidR="00675C50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النظر</w:t>
      </w:r>
      <w:r w:rsidR="00675C50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وإعمال</w:t>
      </w:r>
      <w:r w:rsidR="00675C50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الفكر</w:t>
      </w:r>
      <w:r w:rsidR="00675C50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من الأفراد</w:t>
      </w:r>
      <w:r w:rsidR="00675C50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أو الجماعة</w:t>
      </w:r>
      <w:r w:rsidR="00675C50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075A49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؛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في ظل</w:t>
      </w:r>
      <w:r w:rsidR="00675C50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الأحكام</w:t>
      </w:r>
      <w:r w:rsidR="00675C50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العامة</w:t>
      </w:r>
      <w:r w:rsidR="00675C50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والقواعد</w:t>
      </w:r>
      <w:r w:rsidR="00675C50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الضابطة</w:t>
      </w:r>
      <w:r w:rsidR="00D829F5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لاستخراج</w:t>
      </w:r>
      <w:r w:rsidR="00D829F5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كنوز العلم</w:t>
      </w:r>
      <w:r w:rsidR="00D829F5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075A49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؛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ولولوج</w:t>
      </w:r>
      <w:r w:rsidR="00060D1A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بحار أنوار</w:t>
      </w:r>
      <w:r w:rsidR="006F5854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954FD9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</w:t>
      </w:r>
    </w:p>
    <w:p w14:paraId="7C7959FF" w14:textId="77777777" w:rsidR="00F5257D" w:rsidRPr="00F40581" w:rsidRDefault="00F5257D" w:rsidP="00F40581">
      <w:pPr>
        <w:ind w:left="144" w:right="144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المعارف</w:t>
      </w:r>
      <w:r w:rsidR="00060D1A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للفهم</w:t>
      </w:r>
      <w:r w:rsidR="00060D1A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الدقيق</w:t>
      </w:r>
      <w:r w:rsidR="00EA071A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، واستنباط</w:t>
      </w:r>
      <w:r w:rsidR="00060D1A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الجواهر</w:t>
      </w:r>
      <w:r w:rsidR="00060D1A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والدرر</w:t>
      </w:r>
      <w:r w:rsidR="00060D1A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التي تعيد</w:t>
      </w:r>
      <w:r w:rsidR="00060D1A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للأمة</w:t>
      </w:r>
      <w:r w:rsidR="0019667B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مجد</w:t>
      </w:r>
      <w:r w:rsidR="0019667B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ها وحضار</w:t>
      </w:r>
      <w:r w:rsidR="00513AA6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ت</w:t>
      </w:r>
      <w:r w:rsidR="00513AA6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ه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ا الزاهرة التي قامت</w:t>
      </w:r>
      <w:r w:rsidR="0019667B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ْ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على الاستنباط</w:t>
      </w:r>
      <w:r w:rsidR="006B1B0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وفق</w:t>
      </w:r>
      <w:r w:rsidR="006B1B0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قواعد</w:t>
      </w:r>
      <w:r w:rsidR="006B1B0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الشرع</w:t>
      </w:r>
      <w:r w:rsidR="006B1B0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075A49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، وبعقول</w:t>
      </w:r>
      <w:r w:rsidR="001F493F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ٍ</w:t>
      </w:r>
      <w:r w:rsidR="00075A49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نيرة</w:t>
      </w:r>
      <w:r w:rsidR="001F493F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ٍ</w:t>
      </w:r>
      <w:r w:rsidR="00075A49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مسترشدة</w:t>
      </w:r>
      <w:r w:rsidR="001F493F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ٍ</w:t>
      </w:r>
      <w:r w:rsidR="00075A49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بما توصل</w:t>
      </w:r>
      <w:r w:rsidR="001F493F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="00075A49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إ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ليها ممن سبق</w:t>
      </w:r>
      <w:r w:rsidR="001F493F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ها من معارف.</w:t>
      </w:r>
    </w:p>
    <w:p w14:paraId="567E78E2" w14:textId="77777777" w:rsidR="00AA07F6" w:rsidRPr="00F40581" w:rsidRDefault="00075A49" w:rsidP="00F40581">
      <w:pPr>
        <w:ind w:left="144" w:right="144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ومن السنة</w:t>
      </w:r>
      <w:r w:rsidR="001F493F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ما</w:t>
      </w:r>
      <w:r w:rsidR="00AA07F6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روي </w:t>
      </w:r>
      <w:r w:rsidR="00AA07F6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أَنَّ رَسُولَ اللَّهِ صلى الله عليه وسلم لَمَّا أَرَادَ أَنْ يَبْعَثَ مُعَاذًا إِلَى الْيَمَنِ قَالَ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لَهُ:</w:t>
      </w:r>
      <w:r w:rsidR="00AA07F6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‏"‏ كَيْفَ تَقْضِي إِذَا عَرَضَ لَكَ قَضَاءٌ ‏"‏ ‏.‏ قَالَ أَقْضِي بِكِتَابِ اللَّهِ ‏.‏ قَالَ ‏"‏ فَإِنْ لَمْ تَجِدْ فِي كِتَابِ اللَّهِ ‏"‏ ‏.‏ قَالَ فَبِسُنَّةِ رَسُولِ اللَّهِ صلى الله عليه وسلم ‏.‏ قَالَ ‏"‏ فَإِنْ لَمْ تَجِدْ فِي سُنَّةِ رَسُولِ اللَّهِ صلى الله عليه وسلم وَلاَ فِي كِتَابِ اللَّهِ ‏"‏ ‏.‏ قَالَ أَجْتَهِدُ رَأْيِي وَلاَ آلُو ‏.‏ فَضَرَبَ رَسُولُ اللَّهِ صلى الله عليه وسلم صَدْرَهُ وَقَالَ ‏"‏الْحَمْدُ لِلَّهِ الَّذِي وَفَّقَ رَسُولَ رَسُولِ اللَّهِ لِمَا يُرْضِي رَسُولَ اللَّهِ ‏"‏ ‏.‏</w:t>
      </w:r>
      <w:r w:rsidR="00AA07F6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( </w:t>
      </w:r>
      <w:r w:rsidR="00AA07F6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أحمد والدارمي وأبو داود والترمذي</w:t>
      </w:r>
      <w:r w:rsidR="00AA07F6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) .</w:t>
      </w:r>
    </w:p>
    <w:p w14:paraId="4CF049A5" w14:textId="77777777" w:rsidR="00F5257D" w:rsidRPr="00F40581" w:rsidRDefault="00075A49" w:rsidP="00F40581">
      <w:pPr>
        <w:ind w:left="144" w:right="144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وقد انفرد</w:t>
      </w:r>
      <w:r w:rsidR="00917DE7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الإمام</w:t>
      </w:r>
      <w:r w:rsidR="00917DE7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–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رحمه الله</w:t>
      </w:r>
      <w:r w:rsidR="00917DE7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–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في مدرست</w:t>
      </w:r>
      <w:r w:rsidR="00917DE7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ه ومذهب</w:t>
      </w:r>
      <w:r w:rsidR="00917DE7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ه الحنفي</w:t>
      </w:r>
      <w:r w:rsidR="00917DE7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ِّ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بمسائل</w:t>
      </w:r>
      <w:r w:rsidR="00706699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كثيرة</w:t>
      </w:r>
      <w:r w:rsidR="00706699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ٍ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في الفقه</w:t>
      </w:r>
      <w:r w:rsidR="00706699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الإسلامي</w:t>
      </w:r>
      <w:r w:rsidR="00706699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ِّ</w:t>
      </w:r>
      <w:r w:rsidR="0089053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عن </w:t>
      </w:r>
      <w:proofErr w:type="gramStart"/>
      <w:r w:rsidR="0089053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الجمهور</w:t>
      </w:r>
      <w:r w:rsidR="00706699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89053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؛</w:t>
      </w:r>
      <w:proofErr w:type="gramEnd"/>
      <w:r w:rsidR="0089053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وذلك وفق</w:t>
      </w:r>
      <w:r w:rsidR="00706699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="0089053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ما توصل</w:t>
      </w:r>
      <w:r w:rsidR="00513AA6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="0089053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إليه م</w:t>
      </w:r>
      <w:r w:rsidR="00470EAB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89053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ن خلال</w:t>
      </w:r>
      <w:r w:rsidR="008B09A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89053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إدراك</w:t>
      </w:r>
      <w:r w:rsidR="008B09A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89053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ه وفهم</w:t>
      </w:r>
      <w:r w:rsidR="008B09A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89053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ه واستنباط</w:t>
      </w:r>
      <w:r w:rsidR="008B09A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89053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ه الأحكام من نصوص</w:t>
      </w:r>
      <w:r w:rsidR="008B09A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89053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القرآن</w:t>
      </w:r>
      <w:r w:rsidR="008B09A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89053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والسنة</w:t>
      </w:r>
      <w:r w:rsidR="008B09A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89053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؛ وهذا ما سنعرف</w:t>
      </w:r>
      <w:r w:rsidR="00FC4FA6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="0089053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ه في عنصر</w:t>
      </w:r>
      <w:r w:rsidR="00525CFF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89053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نا التالي إن</w:t>
      </w:r>
      <w:r w:rsidR="00525CFF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ْ</w:t>
      </w:r>
      <w:r w:rsidR="0089053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شاء الله</w:t>
      </w:r>
      <w:r w:rsidR="00525CFF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="0089053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تعالى .</w:t>
      </w:r>
    </w:p>
    <w:p w14:paraId="39462D16" w14:textId="77777777" w:rsidR="002A76A7" w:rsidRPr="002A76A7" w:rsidRDefault="002A76A7" w:rsidP="00F40581">
      <w:pPr>
        <w:ind w:left="144" w:right="144"/>
        <w:jc w:val="both"/>
        <w:rPr>
          <w:rFonts w:ascii="Traditional Arabic" w:hAnsi="Traditional Arabic" w:cs="Monotype Koufi"/>
          <w:b/>
          <w:bCs/>
          <w:sz w:val="36"/>
          <w:szCs w:val="36"/>
          <w:u w:val="single"/>
          <w:rtl/>
        </w:rPr>
      </w:pPr>
      <w:r>
        <w:rPr>
          <w:rFonts w:ascii="Traditional Arabic" w:hAnsi="Traditional Arabic" w:cs="Monotype Koufi" w:hint="cs"/>
          <w:b/>
          <w:bCs/>
          <w:sz w:val="36"/>
          <w:szCs w:val="36"/>
          <w:u w:val="single"/>
          <w:rtl/>
        </w:rPr>
        <w:t>ثانيًا</w:t>
      </w:r>
      <w:r>
        <w:rPr>
          <w:rFonts w:ascii="Traditional Arabic" w:hAnsi="Traditional Arabic" w:cs="Monotype Koufi"/>
          <w:b/>
          <w:bCs/>
          <w:sz w:val="36"/>
          <w:szCs w:val="36"/>
          <w:u w:val="single"/>
          <w:rtl/>
        </w:rPr>
        <w:t xml:space="preserve">: </w:t>
      </w:r>
      <w:r w:rsidR="00890532">
        <w:rPr>
          <w:rFonts w:ascii="Traditional Arabic" w:hAnsi="Traditional Arabic" w:cs="Monotype Koufi" w:hint="cs"/>
          <w:b/>
          <w:bCs/>
          <w:sz w:val="36"/>
          <w:szCs w:val="36"/>
          <w:u w:val="single"/>
          <w:rtl/>
        </w:rPr>
        <w:t>نماذج</w:t>
      </w:r>
      <w:r w:rsidR="00525CFF">
        <w:rPr>
          <w:rFonts w:ascii="Traditional Arabic" w:hAnsi="Traditional Arabic" w:cs="Monotype Koufi" w:hint="cs"/>
          <w:b/>
          <w:bCs/>
          <w:sz w:val="36"/>
          <w:szCs w:val="36"/>
          <w:u w:val="single"/>
          <w:rtl/>
        </w:rPr>
        <w:t>ٌ</w:t>
      </w:r>
      <w:r w:rsidR="00890532">
        <w:rPr>
          <w:rFonts w:ascii="Traditional Arabic" w:hAnsi="Traditional Arabic" w:cs="Monotype Koufi" w:hint="cs"/>
          <w:b/>
          <w:bCs/>
          <w:sz w:val="36"/>
          <w:szCs w:val="36"/>
          <w:u w:val="single"/>
          <w:rtl/>
        </w:rPr>
        <w:t xml:space="preserve"> من</w:t>
      </w:r>
      <w:r w:rsidR="00890532" w:rsidRPr="00890532">
        <w:rPr>
          <w:rFonts w:ascii="Traditional Arabic" w:hAnsi="Traditional Arabic" w:cs="Monotype Koufi"/>
          <w:b/>
          <w:bCs/>
          <w:sz w:val="36"/>
          <w:szCs w:val="36"/>
          <w:u w:val="single"/>
          <w:rtl/>
        </w:rPr>
        <w:t xml:space="preserve"> إعمال</w:t>
      </w:r>
      <w:r w:rsidR="00525CFF">
        <w:rPr>
          <w:rFonts w:ascii="Traditional Arabic" w:hAnsi="Traditional Arabic" w:cs="Monotype Koufi" w:hint="cs"/>
          <w:b/>
          <w:bCs/>
          <w:sz w:val="36"/>
          <w:szCs w:val="36"/>
          <w:u w:val="single"/>
          <w:rtl/>
        </w:rPr>
        <w:t>ِ</w:t>
      </w:r>
      <w:r w:rsidR="00890532" w:rsidRPr="00890532">
        <w:rPr>
          <w:rFonts w:ascii="Traditional Arabic" w:hAnsi="Traditional Arabic" w:cs="Monotype Koufi"/>
          <w:b/>
          <w:bCs/>
          <w:sz w:val="36"/>
          <w:szCs w:val="36"/>
          <w:u w:val="single"/>
          <w:rtl/>
        </w:rPr>
        <w:t xml:space="preserve"> العقل في فهم النص</w:t>
      </w:r>
      <w:r w:rsidR="00890532">
        <w:rPr>
          <w:rFonts w:ascii="Traditional Arabic" w:hAnsi="Traditional Arabic" w:cs="Monotype Koufi" w:hint="cs"/>
          <w:b/>
          <w:bCs/>
          <w:sz w:val="36"/>
          <w:szCs w:val="36"/>
          <w:u w:val="single"/>
          <w:rtl/>
        </w:rPr>
        <w:t xml:space="preserve"> عند </w:t>
      </w:r>
      <w:r w:rsidR="00890532">
        <w:rPr>
          <w:rFonts w:ascii="Traditional Arabic" w:hAnsi="Traditional Arabic" w:cs="Monotype Koufi"/>
          <w:b/>
          <w:bCs/>
          <w:sz w:val="36"/>
          <w:szCs w:val="36"/>
          <w:u w:val="single"/>
          <w:rtl/>
        </w:rPr>
        <w:t>الإمام أب</w:t>
      </w:r>
      <w:r w:rsidR="00890532">
        <w:rPr>
          <w:rFonts w:ascii="Traditional Arabic" w:hAnsi="Traditional Arabic" w:cs="Monotype Koufi" w:hint="cs"/>
          <w:b/>
          <w:bCs/>
          <w:sz w:val="36"/>
          <w:szCs w:val="36"/>
          <w:u w:val="single"/>
          <w:rtl/>
        </w:rPr>
        <w:t xml:space="preserve">ي </w:t>
      </w:r>
      <w:r w:rsidR="00890532" w:rsidRPr="00890532">
        <w:rPr>
          <w:rFonts w:ascii="Traditional Arabic" w:hAnsi="Traditional Arabic" w:cs="Monotype Koufi"/>
          <w:b/>
          <w:bCs/>
          <w:sz w:val="36"/>
          <w:szCs w:val="36"/>
          <w:u w:val="single"/>
          <w:rtl/>
        </w:rPr>
        <w:t>حنيفة</w:t>
      </w:r>
    </w:p>
    <w:p w14:paraId="543C7F48" w14:textId="13230C55" w:rsidR="00F5257D" w:rsidRPr="00F40581" w:rsidRDefault="00890532" w:rsidP="00F40581">
      <w:pPr>
        <w:ind w:left="144" w:right="144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هناك نماذج</w:t>
      </w:r>
      <w:r w:rsidR="00F17C29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ٌ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كثيرة</w:t>
      </w:r>
      <w:r w:rsidR="00F17C29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ٌ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في المذهب</w:t>
      </w:r>
      <w:r w:rsidR="00F17C29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الحنفي</w:t>
      </w:r>
      <w:r w:rsidR="00F17C29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ِّ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نظر</w:t>
      </w:r>
      <w:r w:rsidR="00F17C29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إليها الإمام</w:t>
      </w:r>
      <w:r w:rsidR="00F17C29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أبو</w:t>
      </w:r>
      <w:r w:rsidR="00C10A6B" w:rsidRPr="00F40581">
        <w:rPr>
          <w:rFonts w:ascii="Traditional Arabic" w:hAnsi="Traditional Arabic" w:cs="Traditional Arabic"/>
          <w:b/>
          <w:bCs/>
          <w:sz w:val="34"/>
          <w:szCs w:val="34"/>
        </w:rPr>
        <w:t xml:space="preserve"> 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حنيفة نظرة</w:t>
      </w:r>
      <w:r w:rsidR="00F17C29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تأمل</w:t>
      </w:r>
      <w:r w:rsidR="00F17C29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ٍ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وتفكر</w:t>
      </w:r>
      <w:r w:rsidR="00F17C29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ٍ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وتعقل</w:t>
      </w:r>
      <w:r w:rsidR="00E17C64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ٍ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نظرة</w:t>
      </w:r>
      <w:r w:rsidR="00577E1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ً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ثاقبة</w:t>
      </w:r>
      <w:r w:rsidR="00577E1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ً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؛ فهو يذهب</w:t>
      </w:r>
      <w:r w:rsidR="00577E1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إلى العلة</w:t>
      </w:r>
      <w:r w:rsidR="00577E1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والغاية</w:t>
      </w:r>
      <w:r w:rsidR="009D3C28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من </w:t>
      </w:r>
      <w:proofErr w:type="gramStart"/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النص</w:t>
      </w:r>
      <w:r w:rsidR="009D3C28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ِّ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؛</w:t>
      </w:r>
      <w:proofErr w:type="gramEnd"/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ولم يقت</w:t>
      </w:r>
      <w:r w:rsidR="00640B5F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صر</w:t>
      </w:r>
      <w:r w:rsidR="009D3C28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ْ</w:t>
      </w:r>
      <w:r w:rsidR="00640B5F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على ظاهر</w:t>
      </w:r>
      <w:r w:rsidR="009D3C28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640B5F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ه ؛ ومن هذه النماذج :</w:t>
      </w:r>
    </w:p>
    <w:p w14:paraId="2FEBC247" w14:textId="58F1BEF7" w:rsidR="00CE7C0A" w:rsidRPr="00F40581" w:rsidRDefault="00890532" w:rsidP="00F40581">
      <w:pPr>
        <w:spacing w:line="216" w:lineRule="auto"/>
        <w:ind w:left="144" w:right="144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F40581">
        <w:rPr>
          <w:rFonts w:ascii="Traditional Arabic" w:hAnsi="Traditional Arabic" w:cs="Monotype Koufi" w:hint="cs"/>
          <w:b/>
          <w:bCs/>
          <w:sz w:val="34"/>
          <w:szCs w:val="34"/>
          <w:rtl/>
        </w:rPr>
        <w:t>النموذج</w:t>
      </w:r>
      <w:r w:rsidR="00C30A05" w:rsidRPr="00F40581">
        <w:rPr>
          <w:rFonts w:ascii="Traditional Arabic" w:hAnsi="Traditional Arabic" w:cs="Monotype Koufi" w:hint="cs"/>
          <w:b/>
          <w:bCs/>
          <w:sz w:val="34"/>
          <w:szCs w:val="34"/>
          <w:rtl/>
        </w:rPr>
        <w:t>ُ</w:t>
      </w:r>
      <w:r w:rsidRPr="00F40581">
        <w:rPr>
          <w:rFonts w:ascii="Traditional Arabic" w:hAnsi="Traditional Arabic" w:cs="Monotype Koufi" w:hint="cs"/>
          <w:b/>
          <w:bCs/>
          <w:sz w:val="34"/>
          <w:szCs w:val="34"/>
          <w:rtl/>
        </w:rPr>
        <w:t xml:space="preserve"> الأول</w:t>
      </w:r>
      <w:r w:rsidR="00C30A05" w:rsidRPr="00F40581">
        <w:rPr>
          <w:rFonts w:ascii="Traditional Arabic" w:hAnsi="Traditional Arabic" w:cs="Monotype Koufi" w:hint="cs"/>
          <w:b/>
          <w:bCs/>
          <w:sz w:val="34"/>
          <w:szCs w:val="34"/>
          <w:rtl/>
        </w:rPr>
        <w:t>ُ</w:t>
      </w:r>
      <w:r w:rsidRPr="00F40581">
        <w:rPr>
          <w:rFonts w:ascii="Traditional Arabic" w:hAnsi="Traditional Arabic" w:cs="Monotype Koufi" w:hint="cs"/>
          <w:b/>
          <w:bCs/>
          <w:sz w:val="34"/>
          <w:szCs w:val="34"/>
          <w:rtl/>
        </w:rPr>
        <w:t>: إحياء</w:t>
      </w:r>
      <w:r w:rsidR="00F72F9C" w:rsidRPr="00F40581">
        <w:rPr>
          <w:rFonts w:ascii="Traditional Arabic" w:hAnsi="Traditional Arabic" w:cs="Monotype Koufi" w:hint="cs"/>
          <w:b/>
          <w:bCs/>
          <w:sz w:val="34"/>
          <w:szCs w:val="34"/>
          <w:rtl/>
        </w:rPr>
        <w:t>ُ</w:t>
      </w:r>
      <w:r w:rsidRPr="00F40581">
        <w:rPr>
          <w:rFonts w:ascii="Traditional Arabic" w:hAnsi="Traditional Arabic" w:cs="Monotype Koufi" w:hint="cs"/>
          <w:b/>
          <w:bCs/>
          <w:sz w:val="34"/>
          <w:szCs w:val="34"/>
          <w:rtl/>
        </w:rPr>
        <w:t xml:space="preserve"> الأرض</w:t>
      </w:r>
      <w:r w:rsidR="00F72F9C" w:rsidRPr="00F40581">
        <w:rPr>
          <w:rFonts w:ascii="Traditional Arabic" w:hAnsi="Traditional Arabic" w:cs="Monotype Koufi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Monotype Koufi" w:hint="cs"/>
          <w:b/>
          <w:bCs/>
          <w:sz w:val="34"/>
          <w:szCs w:val="34"/>
          <w:rtl/>
        </w:rPr>
        <w:t xml:space="preserve"> </w:t>
      </w:r>
      <w:proofErr w:type="gramStart"/>
      <w:r w:rsidRPr="00F40581">
        <w:rPr>
          <w:rFonts w:ascii="Traditional Arabic" w:hAnsi="Traditional Arabic" w:cs="Monotype Koufi" w:hint="cs"/>
          <w:b/>
          <w:bCs/>
          <w:sz w:val="34"/>
          <w:szCs w:val="34"/>
          <w:rtl/>
        </w:rPr>
        <w:t>الموات :</w:t>
      </w:r>
      <w:proofErr w:type="gramEnd"/>
      <w:r w:rsidR="00C10A6B" w:rsidRPr="00F40581">
        <w:rPr>
          <w:rFonts w:ascii="Traditional Arabic" w:hAnsi="Traditional Arabic" w:cs="Monotype Koufi"/>
          <w:b/>
          <w:bCs/>
          <w:sz w:val="34"/>
          <w:szCs w:val="34"/>
        </w:rPr>
        <w:t xml:space="preserve"> </w:t>
      </w:r>
      <w:r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فقد قال</w:t>
      </w:r>
      <w:r w:rsidR="00DE74DA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صلى الله</w:t>
      </w:r>
      <w:r w:rsidR="00F72F9C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="00DE74DA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عليه وسلم : " </w:t>
      </w:r>
      <w:r w:rsidR="00DE74DA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من أحيا أرض</w:t>
      </w:r>
      <w:r w:rsidR="009F6C35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ً</w:t>
      </w:r>
      <w:r w:rsidR="00DE74DA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ا ميتةً فهيَ لهُ</w:t>
      </w:r>
      <w:r w:rsidR="00DE74DA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" . </w:t>
      </w:r>
      <w:r w:rsidR="00B86AAD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(أبو داود). </w:t>
      </w:r>
      <w:r w:rsidR="00CE7C0A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فالكثير</w:t>
      </w:r>
      <w:r w:rsidR="00412EC1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="00CE7C0A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من الفقهاء</w:t>
      </w:r>
      <w:r w:rsidR="002B4596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CE7C0A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أخذ</w:t>
      </w:r>
      <w:r w:rsidR="002B4596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="00CE7C0A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بظاهر</w:t>
      </w:r>
      <w:r w:rsidR="002B4596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CE7C0A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النص</w:t>
      </w:r>
      <w:r w:rsidR="002B4596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ِّ</w:t>
      </w:r>
      <w:r w:rsidR="00CE7C0A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دون</w:t>
      </w:r>
      <w:r w:rsidR="00614530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="00CE7C0A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تمعن</w:t>
      </w:r>
      <w:r w:rsidR="00614530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ٍ</w:t>
      </w:r>
      <w:r w:rsidR="00CE7C0A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وتريث</w:t>
      </w:r>
      <w:r w:rsidR="00614530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ٍ</w:t>
      </w:r>
      <w:r w:rsidR="00CE7C0A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وبدون</w:t>
      </w:r>
      <w:r w:rsidR="00614530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CE7C0A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إعمال</w:t>
      </w:r>
      <w:r w:rsidR="00614530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CE7C0A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العقل</w:t>
      </w:r>
      <w:r w:rsidR="00614530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CE7C0A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في فهم</w:t>
      </w:r>
      <w:r w:rsidR="00614530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CE7C0A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الحديث</w:t>
      </w:r>
      <w:r w:rsidR="00614530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CE7C0A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وما يراد</w:t>
      </w:r>
      <w:r w:rsidR="00614530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="00CE7C0A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منه، </w:t>
      </w:r>
      <w:r w:rsidR="00640B5F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ف</w:t>
      </w:r>
      <w:r w:rsidR="00CE7C0A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قالوا تثبت</w:t>
      </w:r>
      <w:r w:rsidR="00BD188B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="00CE7C0A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ملكية</w:t>
      </w:r>
      <w:r w:rsidR="00BD188B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="00CE7C0A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المحيي من الأرض</w:t>
      </w:r>
      <w:r w:rsidR="00BD188B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CE7C0A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لمن أحياه</w:t>
      </w:r>
      <w:r w:rsidR="00BD188B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="00CE7C0A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ا.أما أبو حنيفة </w:t>
      </w:r>
      <w:r w:rsidR="00F42F14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- </w:t>
      </w:r>
      <w:r w:rsidR="00CE7C0A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رحمه الله</w:t>
      </w:r>
      <w:r w:rsidR="00BD188B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="00F42F14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-</w:t>
      </w:r>
      <w:r w:rsidR="00CE7C0A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نظر</w:t>
      </w:r>
      <w:r w:rsidR="004320E5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="00CE7C0A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في الحديث</w:t>
      </w:r>
      <w:r w:rsidR="004320E5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CE7C0A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نظرة</w:t>
      </w:r>
      <w:r w:rsidR="004320E5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</w:t>
      </w:r>
      <w:r w:rsidR="00CE7C0A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ثاقبة</w:t>
      </w:r>
      <w:r w:rsidR="004320E5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ً</w:t>
      </w:r>
      <w:r w:rsidR="00CE7C0A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، وقام بإعمال</w:t>
      </w:r>
      <w:r w:rsidR="004320E5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CE7C0A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عقل</w:t>
      </w:r>
      <w:r w:rsidR="004320E5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CE7C0A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ه في إحياء</w:t>
      </w:r>
      <w:r w:rsidR="004320E5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CE7C0A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الموات</w:t>
      </w:r>
      <w:r w:rsidR="00E07A0C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CE7C0A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واشترط</w:t>
      </w:r>
      <w:r w:rsidR="00E07A0C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="00CE7C0A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ثبوت</w:t>
      </w:r>
      <w:r w:rsidR="00E07A0C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="00CE7C0A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الملكية</w:t>
      </w:r>
      <w:r w:rsidR="00E07A0C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CE7C0A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بإذن</w:t>
      </w:r>
      <w:r w:rsidR="00E07A0C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CE7C0A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الإمام</w:t>
      </w:r>
      <w:r w:rsidR="00ED7B3C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67586F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–</w:t>
      </w:r>
      <w:r w:rsidR="00CE7C0A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الحاكم</w:t>
      </w:r>
      <w:r w:rsidR="0067586F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="00CE7C0A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ولي</w:t>
      </w:r>
      <w:r w:rsidR="0067586F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="00CE7C0A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</w:t>
      </w:r>
      <w:r w:rsidR="00A14BCB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لأمر</w:t>
      </w:r>
      <w:r w:rsidR="0067586F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A14BCB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C10A6B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–</w:t>
      </w:r>
      <w:r w:rsidR="00A14BCB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فكان يقول</w:t>
      </w:r>
      <w:r w:rsidR="0067586F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="00A14BCB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" من أحيا أرض</w:t>
      </w:r>
      <w:r w:rsidR="009F6C35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ً</w:t>
      </w:r>
      <w:r w:rsidR="00A14BCB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ا</w:t>
      </w:r>
      <w:r w:rsidR="009F6C35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موات</w:t>
      </w:r>
      <w:r w:rsidR="009F6C35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ً</w:t>
      </w:r>
      <w:r w:rsidR="009F6C35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ا</w:t>
      </w:r>
      <w:r w:rsidR="00CE7C0A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فهي له </w:t>
      </w:r>
      <w:r w:rsidR="009F6C35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إذا أجاز</w:t>
      </w:r>
      <w:r w:rsidR="009C2BE7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="009F6C35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ه</w:t>
      </w:r>
      <w:r w:rsidR="009C2BE7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="009F6C35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الإمام</w:t>
      </w:r>
      <w:r w:rsidR="00F92DEB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="009F6C35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، ومن أحيا أرض</w:t>
      </w:r>
      <w:r w:rsidR="009F6C35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ً</w:t>
      </w:r>
      <w:r w:rsidR="009F6C35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ا موات</w:t>
      </w:r>
      <w:r w:rsidR="009F6C35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ً</w:t>
      </w:r>
      <w:r w:rsidR="009F6C35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ا</w:t>
      </w:r>
      <w:r w:rsidR="00CE7C0A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بغير إذن</w:t>
      </w:r>
      <w:r w:rsidR="00F92DEB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CE7C0A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الإمام</w:t>
      </w:r>
      <w:r w:rsidR="00F92DEB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ِ،</w:t>
      </w:r>
      <w:r w:rsidR="00CE7C0A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- ال</w:t>
      </w:r>
      <w:r w:rsidR="00640B5F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حاكم ولي الأمر - فليست</w:t>
      </w:r>
      <w:r w:rsidR="00F92DEB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ْ</w:t>
      </w:r>
      <w:r w:rsidR="00640B5F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له، و</w:t>
      </w:r>
      <w:r w:rsidR="00CE7C0A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للإمام</w:t>
      </w:r>
      <w:r w:rsidR="006C6670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CE7C0A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أن</w:t>
      </w:r>
      <w:r w:rsidR="006C6670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ْ</w:t>
      </w:r>
      <w:r w:rsidR="00CE7C0A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يخرج</w:t>
      </w:r>
      <w:r w:rsidR="006C6670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="00CE7C0A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ه</w:t>
      </w:r>
      <w:r w:rsidR="006C6670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="00CE7C0A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ا من يد</w:t>
      </w:r>
      <w:r w:rsidR="006C6670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CE7C0A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ه، ويصنع</w:t>
      </w:r>
      <w:r w:rsidR="00B33771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="00CE7C0A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فيها ما رأى من الإجارة</w:t>
      </w:r>
      <w:r w:rsidR="00B33771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CE7C0A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والإقطاع</w:t>
      </w:r>
      <w:r w:rsidR="00B33771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CE7C0A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وغير</w:t>
      </w:r>
      <w:r w:rsidR="00B33771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CE7C0A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ذلك.</w:t>
      </w:r>
    </w:p>
    <w:p w14:paraId="0288DE76" w14:textId="0AA41E75" w:rsidR="005362FA" w:rsidRDefault="00CE7C0A" w:rsidP="00F40581">
      <w:pPr>
        <w:spacing w:line="216" w:lineRule="auto"/>
        <w:ind w:left="144" w:right="144"/>
        <w:jc w:val="both"/>
        <w:rPr>
          <w:rFonts w:ascii="Traditional Arabic" w:hAnsi="Traditional Arabic" w:cs="Traditional Arabic"/>
          <w:b/>
          <w:bCs/>
          <w:sz w:val="34"/>
          <w:szCs w:val="34"/>
        </w:rPr>
      </w:pP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وكان يقول</w:t>
      </w:r>
      <w:r w:rsidR="00DD0FDB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رحمه الله</w:t>
      </w:r>
      <w:r w:rsidR="000D6FFC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" أرأيت</w:t>
      </w:r>
      <w:r w:rsidR="000D6FFC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رجلين أر</w:t>
      </w:r>
      <w:r w:rsidR="00640B5F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اد</w:t>
      </w:r>
      <w:r w:rsidR="000D6FFC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="00640B5F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كل</w:t>
      </w:r>
      <w:r w:rsidR="000D6FFC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ُّ</w:t>
      </w:r>
      <w:r w:rsidR="00640B5F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واحد</w:t>
      </w:r>
      <w:r w:rsidR="000D6FFC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640B5F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منهما أن يختار</w:t>
      </w:r>
      <w:r w:rsidR="000D6FFC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="00640B5F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موضع</w:t>
      </w:r>
      <w:r w:rsidR="00640B5F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ً</w:t>
      </w:r>
      <w:r w:rsidR="00640B5F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ا واحد</w:t>
      </w:r>
      <w:r w:rsidR="00640B5F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ً</w:t>
      </w:r>
      <w:r w:rsidR="00640B5F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ا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وكل</w:t>
      </w:r>
      <w:r w:rsidR="00C4720E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واحد</w:t>
      </w:r>
      <w:r w:rsidR="00ED7D41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ٍ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منهما منع</w:t>
      </w:r>
      <w:r w:rsidR="00C4720E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صاحب</w:t>
      </w:r>
      <w:r w:rsidR="00C4720E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ه، أيهما أحق</w:t>
      </w:r>
      <w:r w:rsidR="00C4720E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</w:t>
      </w:r>
      <w:r w:rsidR="001707BA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؟</w:t>
      </w:r>
      <w:r w:rsidR="009F6C35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أرأيت</w:t>
      </w:r>
      <w:r w:rsidR="001707BA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="009F6C35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إن أراد</w:t>
      </w:r>
      <w:r w:rsidR="001707BA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="009F6C35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رجل</w:t>
      </w:r>
      <w:r w:rsidR="001707BA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ٌ</w:t>
      </w:r>
      <w:r w:rsidR="009F6C35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أن</w:t>
      </w:r>
      <w:r w:rsidR="001707BA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ْ</w:t>
      </w:r>
      <w:r w:rsidR="009F6C35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يحيى أرض</w:t>
      </w:r>
      <w:r w:rsidR="009F6C35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ً</w:t>
      </w:r>
      <w:r w:rsidR="009F6C35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ا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ميتة</w:t>
      </w:r>
      <w:r w:rsidR="001707BA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ً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بفناء</w:t>
      </w:r>
      <w:r w:rsidR="001707BA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رجل</w:t>
      </w:r>
      <w:r w:rsidR="001707BA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ٍ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، وهو مقر</w:t>
      </w:r>
      <w:r w:rsidR="00951E8C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ٌ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أنه لا حق</w:t>
      </w:r>
      <w:r w:rsidR="00951E8C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َّ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له فيها، فقال لا </w:t>
      </w:r>
      <w:proofErr w:type="gramStart"/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تحيه</w:t>
      </w:r>
      <w:r w:rsidR="00951E8C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ا </w:t>
      </w:r>
      <w:r w:rsidR="00ED7D41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؛</w:t>
      </w:r>
      <w:proofErr w:type="gramEnd"/>
      <w:r w:rsidR="00ED7D41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لأنها بفنائي، وذلك يضر</w:t>
      </w:r>
      <w:r w:rsidR="00951E8C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</w:t>
      </w:r>
      <w:r w:rsidR="00473DE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ن</w:t>
      </w:r>
      <w:r w:rsidR="00473DE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ي"</w:t>
      </w:r>
      <w:r w:rsidR="00640B5F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أ.ه</w:t>
      </w:r>
      <w:r w:rsidR="00F42F14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, 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فالفصل</w:t>
      </w:r>
      <w:r w:rsidR="00473DE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في مثل</w:t>
      </w:r>
      <w:r w:rsidR="00473DE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هذه الخصومات</w:t>
      </w:r>
      <w:r w:rsidR="00473DE2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قول</w:t>
      </w:r>
      <w:r w:rsidR="00130CA5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وإذن</w:t>
      </w:r>
      <w:r w:rsidR="00130CA5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الإمام</w:t>
      </w:r>
      <w:r w:rsidR="00130CA5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حتى لا يحدث</w:t>
      </w:r>
      <w:r w:rsidR="00FE0FDB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النزاع</w:t>
      </w:r>
      <w:r w:rsidR="00FE0FDB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والشقاق</w:t>
      </w:r>
      <w:r w:rsidR="00FE0FDB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والتعدي على أم</w:t>
      </w:r>
      <w:r w:rsidR="00640B5F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>لاك</w:t>
      </w:r>
      <w:r w:rsidR="00FE0FDB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640B5F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الغير</w:t>
      </w:r>
      <w:r w:rsidR="00FE0FDB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640B5F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وأملاك</w:t>
      </w:r>
      <w:r w:rsidR="00FE0FDB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640B5F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الدولة</w:t>
      </w:r>
      <w:r w:rsidR="00334101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640B5F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بغير</w:t>
      </w:r>
      <w:r w:rsidR="00334101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640B5F" w:rsidRPr="00F40581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حق</w:t>
      </w:r>
      <w:r w:rsidR="00334101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ٍّ</w:t>
      </w:r>
      <w:r w:rsidR="00640B5F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, </w:t>
      </w:r>
      <w:r w:rsidR="009F6C35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و</w:t>
      </w:r>
      <w:r w:rsidR="00F42F14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برأي الإمام</w:t>
      </w:r>
      <w:r w:rsidR="00334101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F42F14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أخذت</w:t>
      </w:r>
      <w:r w:rsidR="00334101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ْ</w:t>
      </w:r>
      <w:r w:rsidR="00F42F14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الدولة</w:t>
      </w:r>
      <w:r w:rsidR="00334101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="00F42F14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المصرية</w:t>
      </w:r>
      <w:r w:rsidR="00334101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="009F6C35" w:rsidRPr="00F4058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.</w:t>
      </w:r>
    </w:p>
    <w:p w14:paraId="55311B03" w14:textId="77777777" w:rsidR="00F40581" w:rsidRPr="00F40581" w:rsidRDefault="00F40581" w:rsidP="00F40581">
      <w:pPr>
        <w:spacing w:line="216" w:lineRule="auto"/>
        <w:ind w:left="144" w:right="144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14:paraId="765959D9" w14:textId="4E8ECC4C" w:rsidR="00283EFC" w:rsidRPr="00F40581" w:rsidRDefault="00781398" w:rsidP="00C10A6B">
      <w:pPr>
        <w:ind w:left="144" w:right="144"/>
        <w:jc w:val="both"/>
        <w:rPr>
          <w:rFonts w:ascii="Traditional Arabic" w:hAnsi="Traditional Arabic" w:cs="Traditional Arabic"/>
          <w:b/>
          <w:bCs/>
          <w:sz w:val="35"/>
          <w:szCs w:val="35"/>
          <w:rtl/>
        </w:rPr>
      </w:pPr>
      <w:r w:rsidRPr="00F40581">
        <w:rPr>
          <w:rFonts w:ascii="Traditional Arabic" w:hAnsi="Traditional Arabic" w:cs="Monotype Koufi" w:hint="cs"/>
          <w:b/>
          <w:bCs/>
          <w:sz w:val="35"/>
          <w:szCs w:val="35"/>
          <w:rtl/>
        </w:rPr>
        <w:t>النموذج</w:t>
      </w:r>
      <w:r w:rsidR="00F006AD" w:rsidRPr="00F40581">
        <w:rPr>
          <w:rFonts w:ascii="Traditional Arabic" w:hAnsi="Traditional Arabic" w:cs="Monotype Koufi" w:hint="cs"/>
          <w:b/>
          <w:bCs/>
          <w:sz w:val="35"/>
          <w:szCs w:val="35"/>
          <w:rtl/>
        </w:rPr>
        <w:t>ُ</w:t>
      </w:r>
      <w:r w:rsidRPr="00F40581">
        <w:rPr>
          <w:rFonts w:ascii="Traditional Arabic" w:hAnsi="Traditional Arabic" w:cs="Monotype Koufi" w:hint="cs"/>
          <w:b/>
          <w:bCs/>
          <w:sz w:val="35"/>
          <w:szCs w:val="35"/>
          <w:rtl/>
        </w:rPr>
        <w:t xml:space="preserve"> الثاني: إخراج</w:t>
      </w:r>
      <w:r w:rsidR="00744B31" w:rsidRPr="00F40581">
        <w:rPr>
          <w:rFonts w:ascii="Traditional Arabic" w:hAnsi="Traditional Arabic" w:cs="Monotype Koufi" w:hint="cs"/>
          <w:b/>
          <w:bCs/>
          <w:sz w:val="35"/>
          <w:szCs w:val="35"/>
          <w:rtl/>
        </w:rPr>
        <w:t>ُ</w:t>
      </w:r>
      <w:r w:rsidRPr="00F40581">
        <w:rPr>
          <w:rFonts w:ascii="Traditional Arabic" w:hAnsi="Traditional Arabic" w:cs="Monotype Koufi" w:hint="cs"/>
          <w:b/>
          <w:bCs/>
          <w:sz w:val="35"/>
          <w:szCs w:val="35"/>
          <w:rtl/>
        </w:rPr>
        <w:t xml:space="preserve"> القيمة</w:t>
      </w:r>
      <w:r w:rsidR="00744B31" w:rsidRPr="00F40581">
        <w:rPr>
          <w:rFonts w:ascii="Traditional Arabic" w:hAnsi="Traditional Arabic" w:cs="Monotype Koufi" w:hint="cs"/>
          <w:b/>
          <w:bCs/>
          <w:sz w:val="35"/>
          <w:szCs w:val="35"/>
          <w:rtl/>
        </w:rPr>
        <w:t>ِ</w:t>
      </w:r>
      <w:r w:rsidRPr="00F40581">
        <w:rPr>
          <w:rFonts w:ascii="Traditional Arabic" w:hAnsi="Traditional Arabic" w:cs="Monotype Koufi" w:hint="cs"/>
          <w:b/>
          <w:bCs/>
          <w:sz w:val="35"/>
          <w:szCs w:val="35"/>
          <w:rtl/>
        </w:rPr>
        <w:t xml:space="preserve"> في زكاة</w:t>
      </w:r>
      <w:r w:rsidR="00744B31" w:rsidRPr="00F40581">
        <w:rPr>
          <w:rFonts w:ascii="Traditional Arabic" w:hAnsi="Traditional Arabic" w:cs="Monotype Koufi" w:hint="cs"/>
          <w:b/>
          <w:bCs/>
          <w:sz w:val="35"/>
          <w:szCs w:val="35"/>
          <w:rtl/>
        </w:rPr>
        <w:t>ِ</w:t>
      </w:r>
      <w:r w:rsidRPr="00F40581">
        <w:rPr>
          <w:rFonts w:ascii="Traditional Arabic" w:hAnsi="Traditional Arabic" w:cs="Monotype Koufi" w:hint="cs"/>
          <w:b/>
          <w:bCs/>
          <w:sz w:val="35"/>
          <w:szCs w:val="35"/>
          <w:rtl/>
        </w:rPr>
        <w:t xml:space="preserve"> الفطر</w:t>
      </w:r>
      <w:r w:rsidR="00744B31" w:rsidRPr="00F40581">
        <w:rPr>
          <w:rFonts w:ascii="Traditional Arabic" w:hAnsi="Traditional Arabic" w:cs="Monotype Koufi" w:hint="cs"/>
          <w:b/>
          <w:bCs/>
          <w:sz w:val="35"/>
          <w:szCs w:val="35"/>
          <w:rtl/>
        </w:rPr>
        <w:t>ِ</w:t>
      </w:r>
      <w:r w:rsidR="00640B5F" w:rsidRPr="00F40581">
        <w:rPr>
          <w:rFonts w:ascii="Traditional Arabic" w:hAnsi="Traditional Arabic" w:cs="Monotype Koufi" w:hint="cs"/>
          <w:b/>
          <w:bCs/>
          <w:sz w:val="35"/>
          <w:szCs w:val="35"/>
          <w:rtl/>
        </w:rPr>
        <w:t>:</w:t>
      </w:r>
      <w:r w:rsidR="00C10A6B" w:rsidRPr="00F40581">
        <w:rPr>
          <w:rFonts w:ascii="Traditional Arabic" w:hAnsi="Traditional Arabic" w:cs="Monotype Koufi"/>
          <w:b/>
          <w:bCs/>
          <w:sz w:val="35"/>
          <w:szCs w:val="35"/>
        </w:rPr>
        <w:t xml:space="preserve"> 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فقد ذهب</w:t>
      </w:r>
      <w:r w:rsidR="00744B31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َ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الأئمة</w:t>
      </w:r>
      <w:r w:rsidR="00744B31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ُ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الثلاثة</w:t>
      </w:r>
      <w:r w:rsidR="00744B31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ُ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إلى وجوب</w:t>
      </w:r>
      <w:r w:rsidR="00744B31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زكاة الفطر</w:t>
      </w:r>
      <w:r w:rsidR="00744B31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من الحبوب</w:t>
      </w:r>
      <w:r w:rsidR="006314BA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التي وردت</w:t>
      </w:r>
      <w:r w:rsidR="006314BA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ْ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في </w:t>
      </w:r>
      <w:r w:rsidR="00F40581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النصَّ،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وما يماثله</w:t>
      </w:r>
      <w:r w:rsidR="006314BA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َ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ا من غالب</w:t>
      </w:r>
      <w:r w:rsidR="006314BA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قوت</w:t>
      </w:r>
      <w:r w:rsidR="006314BA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</w:t>
      </w:r>
      <w:proofErr w:type="gramStart"/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البلد</w:t>
      </w:r>
      <w:r w:rsidR="0092143C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؛</w:t>
      </w:r>
      <w:proofErr w:type="gramEnd"/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وذهب</w:t>
      </w:r>
      <w:r w:rsidR="0092143C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َ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الإمام</w:t>
      </w:r>
      <w:r w:rsidR="0092143C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ُ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أبو</w:t>
      </w:r>
      <w:r w:rsidR="00C10A6B" w:rsidRPr="00F40581">
        <w:rPr>
          <w:rFonts w:ascii="Traditional Arabic" w:hAnsi="Traditional Arabic" w:cs="Traditional Arabic"/>
          <w:b/>
          <w:bCs/>
          <w:sz w:val="35"/>
          <w:szCs w:val="35"/>
        </w:rPr>
        <w:t xml:space="preserve"> 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حنيفة بجواز</w:t>
      </w:r>
      <w:r w:rsidR="0092143C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إخراج</w:t>
      </w:r>
      <w:r w:rsidR="0092143C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القيمة</w:t>
      </w:r>
      <w:r w:rsidR="0092143C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؛ استنادًا </w:t>
      </w:r>
      <w:r w:rsidR="004F76CC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إلى </w:t>
      </w:r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>عمل</w:t>
      </w:r>
      <w:r w:rsidR="0092143C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 xml:space="preserve"> بعض</w:t>
      </w:r>
      <w:r w:rsidR="0092143C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 xml:space="preserve"> الصحابة</w:t>
      </w:r>
      <w:r w:rsidR="005215A0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 xml:space="preserve"> والتابعين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؛ و</w:t>
      </w:r>
      <w:r w:rsidR="00640B5F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أن</w:t>
      </w:r>
      <w:r w:rsidR="005215A0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ّ</w:t>
      </w:r>
      <w:r w:rsidR="00640B5F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القيمة</w:t>
      </w:r>
      <w:r w:rsidR="005215A0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َ</w:t>
      </w:r>
      <w:r w:rsidR="00640B5F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أنفع</w:t>
      </w:r>
      <w:r w:rsidR="005215A0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ُ</w:t>
      </w:r>
      <w:r w:rsidR="00640B5F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للفقير</w:t>
      </w:r>
      <w:r w:rsidR="005215A0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="00640B5F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وأيسر</w:t>
      </w:r>
      <w:r w:rsidR="005215A0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ُ</w:t>
      </w:r>
      <w:r w:rsidR="00640B5F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ل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لمزكي</w:t>
      </w:r>
      <w:r w:rsidR="005215A0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؛ وبالقي</w:t>
      </w:r>
      <w:r w:rsidR="004F76CC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م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ة</w:t>
      </w:r>
      <w:r w:rsidR="00341FBE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يحصل</w:t>
      </w:r>
      <w:r w:rsidR="00341FBE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ُ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الإغناء</w:t>
      </w:r>
      <w:r w:rsidR="00341FBE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ُ</w:t>
      </w:r>
      <w:r w:rsidR="00C10A6B" w:rsidRPr="00F40581">
        <w:rPr>
          <w:rFonts w:ascii="Traditional Arabic" w:hAnsi="Traditional Arabic" w:cs="Traditional Arabic"/>
          <w:b/>
          <w:bCs/>
          <w:sz w:val="35"/>
          <w:szCs w:val="35"/>
        </w:rPr>
        <w:t xml:space="preserve"> </w:t>
      </w:r>
      <w:r w:rsidR="00640B5F"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>كما يحصل</w:t>
      </w:r>
      <w:r w:rsidR="00B3314F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ُ</w:t>
      </w:r>
      <w:r w:rsidR="00640B5F"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 xml:space="preserve"> ب</w:t>
      </w:r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>الطعام</w:t>
      </w:r>
      <w:r w:rsidR="00B3314F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؛</w:t>
      </w:r>
      <w:r w:rsidR="004F76CC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وقد أخذ</w:t>
      </w:r>
      <w:r w:rsidR="00B3314F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َ</w:t>
      </w:r>
      <w:r w:rsidR="004F76CC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بجواز</w:t>
      </w:r>
      <w:r w:rsidR="00B3314F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="00640B5F"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 xml:space="preserve"> إخراج</w:t>
      </w:r>
      <w:r w:rsidR="00B3314F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="00640B5F"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 xml:space="preserve"> القيمة</w:t>
      </w:r>
      <w:r w:rsidR="00B3314F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="00640B5F"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 xml:space="preserve"> الأزهر</w:t>
      </w:r>
      <w:r w:rsidR="00B3314F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ُ</w:t>
      </w:r>
      <w:r w:rsidR="00640B5F"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 xml:space="preserve"> الشريف</w:t>
      </w:r>
      <w:r w:rsidR="00B3314F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ُ</w:t>
      </w:r>
      <w:r w:rsidR="00640B5F"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>؛ ودار</w:t>
      </w:r>
      <w:r w:rsidR="00B42FC9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ُ</w:t>
      </w:r>
      <w:r w:rsidR="00640B5F"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 xml:space="preserve"> الإفتاء</w:t>
      </w:r>
      <w:r w:rsidR="00B42FC9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="00640B5F"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 xml:space="preserve"> المصرية</w:t>
      </w:r>
      <w:r w:rsidR="004F76CC"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>؛ ومجمع</w:t>
      </w:r>
      <w:r w:rsidR="00B42FC9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ُ</w:t>
      </w:r>
      <w:r w:rsidR="004F76CC"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 xml:space="preserve"> البحوث</w:t>
      </w:r>
      <w:r w:rsidR="00B42FC9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="004F76CC"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 xml:space="preserve"> الإسلامية .</w:t>
      </w:r>
    </w:p>
    <w:p w14:paraId="04E6CBD1" w14:textId="3E141250" w:rsidR="004F76CC" w:rsidRPr="00F40581" w:rsidRDefault="004F76CC" w:rsidP="00C10A6B">
      <w:pPr>
        <w:ind w:left="144" w:right="144"/>
        <w:jc w:val="both"/>
        <w:rPr>
          <w:rFonts w:ascii="Traditional Arabic" w:hAnsi="Traditional Arabic" w:cs="Traditional Arabic"/>
          <w:b/>
          <w:bCs/>
          <w:sz w:val="35"/>
          <w:szCs w:val="35"/>
          <w:rtl/>
        </w:rPr>
      </w:pPr>
      <w:r w:rsidRPr="00F40581">
        <w:rPr>
          <w:rFonts w:ascii="Traditional Arabic" w:hAnsi="Traditional Arabic" w:cs="Monotype Koufi" w:hint="cs"/>
          <w:b/>
          <w:bCs/>
          <w:sz w:val="35"/>
          <w:szCs w:val="35"/>
          <w:rtl/>
        </w:rPr>
        <w:t>النموذج</w:t>
      </w:r>
      <w:r w:rsidR="00D11188" w:rsidRPr="00F40581">
        <w:rPr>
          <w:rFonts w:ascii="Traditional Arabic" w:hAnsi="Traditional Arabic" w:cs="Monotype Koufi" w:hint="cs"/>
          <w:b/>
          <w:bCs/>
          <w:sz w:val="35"/>
          <w:szCs w:val="35"/>
          <w:rtl/>
        </w:rPr>
        <w:t>ُ</w:t>
      </w:r>
      <w:r w:rsidRPr="00F40581">
        <w:rPr>
          <w:rFonts w:ascii="Traditional Arabic" w:hAnsi="Traditional Arabic" w:cs="Monotype Koufi" w:hint="cs"/>
          <w:b/>
          <w:bCs/>
          <w:sz w:val="35"/>
          <w:szCs w:val="35"/>
          <w:rtl/>
        </w:rPr>
        <w:t xml:space="preserve"> الثالث: ما تجب</w:t>
      </w:r>
      <w:r w:rsidR="00B42FC9" w:rsidRPr="00F40581">
        <w:rPr>
          <w:rFonts w:ascii="Traditional Arabic" w:hAnsi="Traditional Arabic" w:cs="Monotype Koufi" w:hint="cs"/>
          <w:b/>
          <w:bCs/>
          <w:sz w:val="35"/>
          <w:szCs w:val="35"/>
          <w:rtl/>
        </w:rPr>
        <w:t>ُ</w:t>
      </w:r>
      <w:r w:rsidRPr="00F40581">
        <w:rPr>
          <w:rFonts w:ascii="Traditional Arabic" w:hAnsi="Traditional Arabic" w:cs="Monotype Koufi" w:hint="cs"/>
          <w:b/>
          <w:bCs/>
          <w:sz w:val="35"/>
          <w:szCs w:val="35"/>
          <w:rtl/>
        </w:rPr>
        <w:t xml:space="preserve"> فيه زكاة</w:t>
      </w:r>
      <w:r w:rsidR="00A10892" w:rsidRPr="00F40581">
        <w:rPr>
          <w:rFonts w:ascii="Traditional Arabic" w:hAnsi="Traditional Arabic" w:cs="Monotype Koufi" w:hint="cs"/>
          <w:b/>
          <w:bCs/>
          <w:sz w:val="35"/>
          <w:szCs w:val="35"/>
          <w:rtl/>
        </w:rPr>
        <w:t>ُ</w:t>
      </w:r>
      <w:r w:rsidRPr="00F40581">
        <w:rPr>
          <w:rFonts w:ascii="Traditional Arabic" w:hAnsi="Traditional Arabic" w:cs="Monotype Koufi" w:hint="cs"/>
          <w:b/>
          <w:bCs/>
          <w:sz w:val="35"/>
          <w:szCs w:val="35"/>
          <w:rtl/>
        </w:rPr>
        <w:t xml:space="preserve"> </w:t>
      </w:r>
      <w:proofErr w:type="gramStart"/>
      <w:r w:rsidRPr="00F40581">
        <w:rPr>
          <w:rFonts w:ascii="Traditional Arabic" w:hAnsi="Traditional Arabic" w:cs="Monotype Koufi" w:hint="cs"/>
          <w:b/>
          <w:bCs/>
          <w:sz w:val="35"/>
          <w:szCs w:val="35"/>
          <w:rtl/>
        </w:rPr>
        <w:t>الزروع</w:t>
      </w:r>
      <w:r w:rsidR="00A10892" w:rsidRPr="00F40581">
        <w:rPr>
          <w:rFonts w:ascii="Traditional Arabic" w:hAnsi="Traditional Arabic" w:cs="Monotype Koufi" w:hint="cs"/>
          <w:b/>
          <w:bCs/>
          <w:sz w:val="35"/>
          <w:szCs w:val="35"/>
          <w:rtl/>
        </w:rPr>
        <w:t>ِ</w:t>
      </w:r>
      <w:r w:rsidRPr="00F40581">
        <w:rPr>
          <w:rFonts w:ascii="Traditional Arabic" w:hAnsi="Traditional Arabic" w:cs="Monotype Koufi" w:hint="cs"/>
          <w:b/>
          <w:bCs/>
          <w:sz w:val="35"/>
          <w:szCs w:val="35"/>
          <w:rtl/>
        </w:rPr>
        <w:t xml:space="preserve"> :</w:t>
      </w:r>
      <w:proofErr w:type="gramEnd"/>
      <w:r w:rsidR="00C10A6B" w:rsidRPr="00F40581">
        <w:rPr>
          <w:rFonts w:ascii="Traditional Arabic" w:hAnsi="Traditional Arabic" w:cs="Monotype Koufi"/>
          <w:b/>
          <w:bCs/>
          <w:sz w:val="35"/>
          <w:szCs w:val="35"/>
        </w:rPr>
        <w:t xml:space="preserve"> 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فقد </w:t>
      </w:r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>ذهب</w:t>
      </w:r>
      <w:r w:rsidR="00A10892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َ</w:t>
      </w:r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 xml:space="preserve"> الأئمة</w:t>
      </w:r>
      <w:r w:rsidR="00A10892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ُ</w:t>
      </w:r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 xml:space="preserve"> الثلاثة إلى أن</w:t>
      </w:r>
      <w:r w:rsidR="00A10892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ّ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زكاة</w:t>
      </w:r>
      <w:r w:rsidR="00A10892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َ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الزروع</w:t>
      </w:r>
      <w:r w:rsidR="00A10892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 xml:space="preserve"> تجب</w:t>
      </w:r>
      <w:r w:rsidR="00A10892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ُ</w:t>
      </w:r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 xml:space="preserve"> فيما يكال</w:t>
      </w:r>
      <w:r w:rsidR="007F64F2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ُ</w:t>
      </w:r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 xml:space="preserve"> ويقتات</w:t>
      </w:r>
      <w:r w:rsidR="007F64F2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ُ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؛</w:t>
      </w:r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 xml:space="preserve"> كالبر</w:t>
      </w:r>
      <w:r w:rsidR="007F64F2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 xml:space="preserve"> والأرز</w:t>
      </w:r>
      <w:r w:rsidR="007F64F2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 xml:space="preserve"> والتمر</w:t>
      </w:r>
      <w:r w:rsidR="007F64F2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 xml:space="preserve"> والزبيب</w:t>
      </w:r>
      <w:r w:rsidR="007F64F2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>، واستدلوا على ذلك بقوله</w:t>
      </w:r>
      <w:r w:rsidR="007F64F2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 xml:space="preserve"> صلى الله</w:t>
      </w:r>
      <w:r w:rsidR="00AC1C67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ُ</w:t>
      </w:r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 xml:space="preserve"> عليه وسلم: "ليسَ فِيما دُونَ خَمْسَةِ أوْسُقٍ صَدَقَةٌ" 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(</w:t>
      </w:r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>متفق عليه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)</w:t>
      </w:r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 xml:space="preserve">. وقال: "ليسَ فِيما دُونَ خَمْسَةِ أوْساقٍ مِن تَمْرٍ، ولا حَبٍّ صَدَقَةٌ". 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(</w:t>
      </w:r>
      <w:proofErr w:type="gramStart"/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 xml:space="preserve">مسلم 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)</w:t>
      </w:r>
      <w:proofErr w:type="gramEnd"/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>.</w:t>
      </w:r>
      <w:r w:rsidR="00C10A6B" w:rsidRPr="00F40581">
        <w:rPr>
          <w:rFonts w:ascii="Traditional Arabic" w:hAnsi="Traditional Arabic" w:cs="Traditional Arabic"/>
          <w:b/>
          <w:bCs/>
          <w:sz w:val="35"/>
          <w:szCs w:val="35"/>
        </w:rPr>
        <w:t xml:space="preserve"> </w:t>
      </w:r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>وهذا يدل</w:t>
      </w:r>
      <w:r w:rsidR="00AC1C67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ُّ</w:t>
      </w:r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 xml:space="preserve"> على أن</w:t>
      </w:r>
      <w:r w:rsidR="00AC1C67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ّ</w:t>
      </w:r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 xml:space="preserve"> الزكاة</w:t>
      </w:r>
      <w:r w:rsidR="00AC1C67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َ</w:t>
      </w:r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 xml:space="preserve"> إنما تجب</w:t>
      </w:r>
      <w:r w:rsidR="005B158A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ُ</w:t>
      </w:r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 xml:space="preserve"> فيما يكال</w:t>
      </w:r>
      <w:r w:rsidR="005B158A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ُ</w:t>
      </w:r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 xml:space="preserve"> ويقتات</w:t>
      </w:r>
      <w:r w:rsidR="002E40E2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ُ</w:t>
      </w:r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>، كما سبق</w:t>
      </w:r>
      <w:r w:rsidR="0045053E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َ</w:t>
      </w:r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>. أما الفواكه</w:t>
      </w:r>
      <w:r w:rsidR="005B158A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ُ</w:t>
      </w:r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 xml:space="preserve"> والخضروات</w:t>
      </w:r>
      <w:r w:rsidR="005B158A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ُ</w:t>
      </w:r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 xml:space="preserve"> والبقول</w:t>
      </w:r>
      <w:r w:rsidR="00121E83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ُ</w:t>
      </w:r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 xml:space="preserve"> فليست</w:t>
      </w:r>
      <w:r w:rsidR="00121E83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ْ</w:t>
      </w:r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 xml:space="preserve"> مما يكال</w:t>
      </w:r>
      <w:r w:rsidR="00121E83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ُ</w:t>
      </w:r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 xml:space="preserve"> فلا تجب فيها الزكاة</w:t>
      </w:r>
      <w:r w:rsidR="00121E83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ُ</w:t>
      </w:r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>.</w:t>
      </w:r>
    </w:p>
    <w:p w14:paraId="2525D184" w14:textId="77777777" w:rsidR="004F76CC" w:rsidRPr="00F40581" w:rsidRDefault="004F76CC" w:rsidP="00954FD9">
      <w:pPr>
        <w:ind w:left="144" w:right="144"/>
        <w:jc w:val="both"/>
        <w:rPr>
          <w:rFonts w:ascii="Traditional Arabic" w:hAnsi="Traditional Arabic" w:cs="Traditional Arabic"/>
          <w:b/>
          <w:bCs/>
          <w:sz w:val="35"/>
          <w:szCs w:val="35"/>
          <w:rtl/>
        </w:rPr>
      </w:pP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و</w:t>
      </w:r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>ذهب الإمام</w:t>
      </w:r>
      <w:r w:rsidR="00C874EB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ُ</w:t>
      </w:r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 xml:space="preserve"> أبو حنيفة إلى أنها تجب</w:t>
      </w:r>
      <w:r w:rsidR="001D2977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ُ</w:t>
      </w:r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 xml:space="preserve"> في القليل</w:t>
      </w:r>
      <w:r w:rsidR="001D2977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 xml:space="preserve"> والكثير</w:t>
      </w:r>
      <w:r w:rsidR="001D2977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 xml:space="preserve"> مما أخرجت</w:t>
      </w:r>
      <w:r w:rsidR="001D2977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ْ</w:t>
      </w:r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>ه</w:t>
      </w:r>
      <w:r w:rsidR="001D2977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ُ</w:t>
      </w:r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 xml:space="preserve"> الأرض</w:t>
      </w:r>
      <w:r w:rsidR="001D2977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ُ</w:t>
      </w:r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 xml:space="preserve"> من الحبوب</w:t>
      </w:r>
      <w:r w:rsidR="001D2977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 xml:space="preserve"> كل</w:t>
      </w:r>
      <w:r w:rsidR="001D2977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ِّ</w:t>
      </w:r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>ها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؛</w:t>
      </w:r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 xml:space="preserve"> والثمار</w:t>
      </w:r>
      <w:r w:rsidR="001D2977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 xml:space="preserve"> كلها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؛</w:t>
      </w:r>
      <w:r w:rsidR="00640B5F"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 xml:space="preserve"> والفواكه كالموز</w:t>
      </w:r>
      <w:r w:rsidR="00370225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="00640B5F"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 xml:space="preserve"> والرمان</w:t>
      </w:r>
      <w:r w:rsidR="00E848BC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="00640B5F"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 xml:space="preserve"> </w:t>
      </w:r>
      <w:proofErr w:type="gramStart"/>
      <w:r w:rsidR="00640B5F"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>و</w:t>
      </w:r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>الخوخ</w:t>
      </w:r>
      <w:r w:rsidR="00E848BC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 xml:space="preserve"> ،</w:t>
      </w:r>
      <w:proofErr w:type="gramEnd"/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 xml:space="preserve"> وكذلك من الخضروات</w:t>
      </w:r>
      <w:r w:rsidR="00E848BC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 xml:space="preserve"> والبقول</w:t>
      </w:r>
      <w:r w:rsidR="00E848BC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 xml:space="preserve"> والزهور</w:t>
      </w:r>
      <w:r w:rsidR="00E848BC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>، واستدل</w:t>
      </w:r>
      <w:r w:rsidR="00E848BC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َ</w:t>
      </w:r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 xml:space="preserve"> على ذلك بعموم</w:t>
      </w:r>
      <w:r w:rsidR="00E848BC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 xml:space="preserve"> قول</w:t>
      </w:r>
      <w:r w:rsidR="00E848BC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>ه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تعالى: {</w:t>
      </w:r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>يَا أَيُّهَا الَّذِينَ آمَنُوا أَنْفِقُوا مِنْ طَيِّبَاتِ مَا كَسَبْتُمْ وَمِمَّا أَخْرَجْنَا لَكُمْ مِنَ الْأَرْضِ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} ( البقرة: 267) . وعموم</w:t>
      </w:r>
      <w:r w:rsidR="0082396F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قول</w:t>
      </w:r>
      <w:r w:rsidR="0082396F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ه</w:t>
      </w:r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 xml:space="preserve"> صلى الله عليه وسلم: " فِيما سَقَتِ السَّمَاءُ والعُيُونُ أَوْ كانَ </w:t>
      </w:r>
      <w:proofErr w:type="spellStart"/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>عَثَرِيًّا</w:t>
      </w:r>
      <w:proofErr w:type="spellEnd"/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 xml:space="preserve"> العُشْرُ، وما سُقِيَ بالنَّضْحِ نِصْفُ العُشْرِ".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</w:t>
      </w:r>
      <w:proofErr w:type="gramStart"/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( </w:t>
      </w:r>
      <w:r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>البخاري</w:t>
      </w:r>
      <w:proofErr w:type="gramEnd"/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) .</w:t>
      </w:r>
    </w:p>
    <w:p w14:paraId="36E37E75" w14:textId="230F5045" w:rsidR="00F42F14" w:rsidRPr="00F40581" w:rsidRDefault="004F76CC" w:rsidP="00954FD9">
      <w:pPr>
        <w:ind w:left="144" w:right="144"/>
        <w:jc w:val="both"/>
        <w:rPr>
          <w:rFonts w:ascii="Traditional Arabic" w:hAnsi="Traditional Arabic" w:cs="Traditional Arabic"/>
          <w:b/>
          <w:bCs/>
          <w:sz w:val="35"/>
          <w:szCs w:val="35"/>
        </w:rPr>
      </w:pP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ومذهب</w:t>
      </w:r>
      <w:r w:rsidR="0082396F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ُ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الإمام</w:t>
      </w:r>
      <w:r w:rsidR="0082396F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أنه ي</w:t>
      </w:r>
      <w:r w:rsidR="00434FC3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ُ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راعي مصلحة</w:t>
      </w:r>
      <w:r w:rsidR="0082396F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َ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</w:t>
      </w:r>
      <w:proofErr w:type="gramStart"/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الفقير</w:t>
      </w:r>
      <w:r w:rsidR="0082396F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؛</w:t>
      </w:r>
      <w:proofErr w:type="gramEnd"/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فتجب</w:t>
      </w:r>
      <w:r w:rsidR="00C961F0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ُ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عنده الزكاة</w:t>
      </w:r>
      <w:r w:rsidR="00C961F0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ُ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في كل</w:t>
      </w:r>
      <w:r w:rsidR="00C961F0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ِّ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ما يزرع</w:t>
      </w:r>
      <w:r w:rsidR="00C961F0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ُ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من أصناف</w:t>
      </w:r>
      <w:r w:rsidR="00C961F0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ٍ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؛ دون النظر</w:t>
      </w:r>
      <w:r w:rsidR="001D7C5D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إلى كيل</w:t>
      </w:r>
      <w:r w:rsidR="001D7C5D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ٍ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أو وزن</w:t>
      </w:r>
      <w:r w:rsidR="001D7C5D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ٍ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أو اقتيات</w:t>
      </w:r>
      <w:r w:rsidR="001D7C5D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ٍ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أو نصاب</w:t>
      </w:r>
      <w:r w:rsidR="001D7C5D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ٍ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أو غير</w:t>
      </w:r>
      <w:r w:rsidR="001D7C5D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ه ؛ وهذا الرأي</w:t>
      </w:r>
      <w:r w:rsidR="001D7C5D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ُ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مرجوح</w:t>
      </w:r>
      <w:r w:rsidR="001D7C5D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ٌ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وليس راجحًا كما قال بذلك </w:t>
      </w:r>
      <w:r w:rsidR="00A95681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كثيرٌ من الفقهاء</w:t>
      </w:r>
      <w:r w:rsidR="00793A26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="00A95681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.</w:t>
      </w:r>
    </w:p>
    <w:p w14:paraId="50772F9C" w14:textId="77777777" w:rsidR="00A95681" w:rsidRPr="00F40581" w:rsidRDefault="00DB1935" w:rsidP="00F40581">
      <w:pPr>
        <w:ind w:right="144"/>
        <w:jc w:val="both"/>
        <w:rPr>
          <w:rFonts w:ascii="Traditional Arabic" w:hAnsi="Traditional Arabic" w:cs="Traditional Arabic"/>
          <w:b/>
          <w:bCs/>
          <w:sz w:val="35"/>
          <w:szCs w:val="35"/>
          <w:rtl/>
        </w:rPr>
      </w:pPr>
      <w:r w:rsidRPr="00F40581">
        <w:rPr>
          <w:rFonts w:ascii="Traditional Arabic" w:hAnsi="Traditional Arabic" w:cs="Monotype Koufi" w:hint="cs"/>
          <w:b/>
          <w:bCs/>
          <w:sz w:val="35"/>
          <w:szCs w:val="35"/>
          <w:u w:val="single"/>
          <w:rtl/>
        </w:rPr>
        <w:t>ثالثًا</w:t>
      </w:r>
      <w:r w:rsidR="00844A48" w:rsidRPr="00F40581">
        <w:rPr>
          <w:rFonts w:ascii="Traditional Arabic" w:hAnsi="Traditional Arabic" w:cs="Monotype Koufi"/>
          <w:b/>
          <w:bCs/>
          <w:sz w:val="35"/>
          <w:szCs w:val="35"/>
          <w:u w:val="single"/>
          <w:rtl/>
        </w:rPr>
        <w:t xml:space="preserve">: </w:t>
      </w:r>
      <w:r w:rsidR="00A95681" w:rsidRPr="00F40581">
        <w:rPr>
          <w:rFonts w:ascii="Traditional Arabic" w:hAnsi="Traditional Arabic" w:cs="Monotype Koufi" w:hint="cs"/>
          <w:b/>
          <w:bCs/>
          <w:sz w:val="35"/>
          <w:szCs w:val="35"/>
          <w:u w:val="single"/>
          <w:rtl/>
        </w:rPr>
        <w:t>علاقة</w:t>
      </w:r>
      <w:r w:rsidR="00B3007F" w:rsidRPr="00F40581">
        <w:rPr>
          <w:rFonts w:ascii="Traditional Arabic" w:hAnsi="Traditional Arabic" w:cs="Monotype Koufi" w:hint="cs"/>
          <w:b/>
          <w:bCs/>
          <w:sz w:val="35"/>
          <w:szCs w:val="35"/>
          <w:u w:val="single"/>
          <w:rtl/>
        </w:rPr>
        <w:t>ُ</w:t>
      </w:r>
      <w:r w:rsidR="00A95681" w:rsidRPr="00F40581">
        <w:rPr>
          <w:rFonts w:ascii="Traditional Arabic" w:hAnsi="Traditional Arabic" w:cs="Monotype Koufi" w:hint="cs"/>
          <w:b/>
          <w:bCs/>
          <w:sz w:val="35"/>
          <w:szCs w:val="35"/>
          <w:u w:val="single"/>
          <w:rtl/>
        </w:rPr>
        <w:t xml:space="preserve"> إعمال العقل</w:t>
      </w:r>
      <w:r w:rsidR="00B3007F" w:rsidRPr="00F40581">
        <w:rPr>
          <w:rFonts w:ascii="Traditional Arabic" w:hAnsi="Traditional Arabic" w:cs="Monotype Koufi" w:hint="cs"/>
          <w:b/>
          <w:bCs/>
          <w:sz w:val="35"/>
          <w:szCs w:val="35"/>
          <w:u w:val="single"/>
          <w:rtl/>
        </w:rPr>
        <w:t>ِ</w:t>
      </w:r>
      <w:r w:rsidR="00A95681" w:rsidRPr="00F40581">
        <w:rPr>
          <w:rFonts w:ascii="Traditional Arabic" w:hAnsi="Traditional Arabic" w:cs="Monotype Koufi" w:hint="cs"/>
          <w:b/>
          <w:bCs/>
          <w:sz w:val="35"/>
          <w:szCs w:val="35"/>
          <w:u w:val="single"/>
          <w:rtl/>
        </w:rPr>
        <w:t xml:space="preserve"> في النص بتغير الفتوى</w:t>
      </w:r>
    </w:p>
    <w:p w14:paraId="076A5D1A" w14:textId="5FF40380" w:rsidR="00CD6DD2" w:rsidRPr="00F40581" w:rsidRDefault="00A95681" w:rsidP="00954FD9">
      <w:pPr>
        <w:ind w:left="144" w:right="144"/>
        <w:jc w:val="both"/>
        <w:rPr>
          <w:rFonts w:ascii="Traditional Arabic" w:hAnsi="Traditional Arabic" w:cs="Traditional Arabic"/>
          <w:b/>
          <w:bCs/>
          <w:sz w:val="35"/>
          <w:szCs w:val="35"/>
          <w:rtl/>
        </w:rPr>
      </w:pPr>
      <w:r w:rsidRPr="00F40581">
        <w:rPr>
          <w:rFonts w:cs="Traditional Arabic" w:hint="cs"/>
          <w:b/>
          <w:bCs/>
          <w:sz w:val="35"/>
          <w:szCs w:val="35"/>
          <w:rtl/>
        </w:rPr>
        <w:t>لإعمال</w:t>
      </w:r>
      <w:r w:rsidR="00B3007F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 w:hint="cs"/>
          <w:b/>
          <w:bCs/>
          <w:sz w:val="35"/>
          <w:szCs w:val="35"/>
          <w:rtl/>
        </w:rPr>
        <w:t xml:space="preserve"> العقل</w:t>
      </w:r>
      <w:r w:rsidR="00B3007F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 w:hint="cs"/>
          <w:b/>
          <w:bCs/>
          <w:sz w:val="35"/>
          <w:szCs w:val="35"/>
          <w:rtl/>
        </w:rPr>
        <w:t xml:space="preserve"> في النص</w:t>
      </w:r>
      <w:r w:rsidR="00B3007F" w:rsidRPr="00F40581">
        <w:rPr>
          <w:rFonts w:cs="Traditional Arabic" w:hint="cs"/>
          <w:b/>
          <w:bCs/>
          <w:sz w:val="35"/>
          <w:szCs w:val="35"/>
          <w:rtl/>
        </w:rPr>
        <w:t>ِّ</w:t>
      </w:r>
      <w:r w:rsidRPr="00F40581">
        <w:rPr>
          <w:rFonts w:cs="Traditional Arabic" w:hint="cs"/>
          <w:b/>
          <w:bCs/>
          <w:sz w:val="35"/>
          <w:szCs w:val="35"/>
          <w:rtl/>
        </w:rPr>
        <w:t xml:space="preserve"> علاقة</w:t>
      </w:r>
      <w:r w:rsidR="00B3007F" w:rsidRPr="00F40581">
        <w:rPr>
          <w:rFonts w:cs="Traditional Arabic" w:hint="cs"/>
          <w:b/>
          <w:bCs/>
          <w:sz w:val="35"/>
          <w:szCs w:val="35"/>
          <w:rtl/>
        </w:rPr>
        <w:t>ٌ</w:t>
      </w:r>
      <w:r w:rsidRPr="00F40581">
        <w:rPr>
          <w:rFonts w:cs="Traditional Arabic" w:hint="cs"/>
          <w:b/>
          <w:bCs/>
          <w:sz w:val="35"/>
          <w:szCs w:val="35"/>
          <w:rtl/>
        </w:rPr>
        <w:t xml:space="preserve"> وطيدة</w:t>
      </w:r>
      <w:r w:rsidR="000C405F" w:rsidRPr="00F40581">
        <w:rPr>
          <w:rFonts w:cs="Traditional Arabic" w:hint="cs"/>
          <w:b/>
          <w:bCs/>
          <w:sz w:val="35"/>
          <w:szCs w:val="35"/>
          <w:rtl/>
        </w:rPr>
        <w:t>ٌ</w:t>
      </w:r>
      <w:r w:rsidRPr="00F40581">
        <w:rPr>
          <w:rFonts w:cs="Traditional Arabic" w:hint="cs"/>
          <w:b/>
          <w:bCs/>
          <w:sz w:val="35"/>
          <w:szCs w:val="35"/>
          <w:rtl/>
        </w:rPr>
        <w:t xml:space="preserve"> في تغير</w:t>
      </w:r>
      <w:r w:rsidR="000C405F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 w:hint="cs"/>
          <w:b/>
          <w:bCs/>
          <w:sz w:val="35"/>
          <w:szCs w:val="35"/>
          <w:rtl/>
        </w:rPr>
        <w:t xml:space="preserve"> الفتوى بتغير</w:t>
      </w:r>
      <w:r w:rsidR="000C405F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 w:hint="cs"/>
          <w:b/>
          <w:bCs/>
          <w:sz w:val="35"/>
          <w:szCs w:val="35"/>
          <w:rtl/>
        </w:rPr>
        <w:t xml:space="preserve"> الزمان</w:t>
      </w:r>
      <w:r w:rsidR="000C405F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 w:hint="cs"/>
          <w:b/>
          <w:bCs/>
          <w:sz w:val="35"/>
          <w:szCs w:val="35"/>
          <w:rtl/>
        </w:rPr>
        <w:t xml:space="preserve"> والمكان</w:t>
      </w:r>
      <w:r w:rsidR="000C405F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 w:hint="cs"/>
          <w:b/>
          <w:bCs/>
          <w:sz w:val="35"/>
          <w:szCs w:val="35"/>
          <w:rtl/>
        </w:rPr>
        <w:t xml:space="preserve"> والحال</w:t>
      </w:r>
      <w:r w:rsidR="000C405F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 w:hint="cs"/>
          <w:b/>
          <w:bCs/>
          <w:sz w:val="35"/>
          <w:szCs w:val="35"/>
          <w:rtl/>
        </w:rPr>
        <w:t>؛ فإعمال</w:t>
      </w:r>
      <w:r w:rsidR="000C405F" w:rsidRPr="00F40581">
        <w:rPr>
          <w:rFonts w:cs="Traditional Arabic" w:hint="cs"/>
          <w:b/>
          <w:bCs/>
          <w:sz w:val="35"/>
          <w:szCs w:val="35"/>
          <w:rtl/>
        </w:rPr>
        <w:t>ُ</w:t>
      </w:r>
      <w:r w:rsidRPr="00F40581">
        <w:rPr>
          <w:rFonts w:cs="Traditional Arabic" w:hint="cs"/>
          <w:b/>
          <w:bCs/>
          <w:sz w:val="35"/>
          <w:szCs w:val="35"/>
          <w:rtl/>
        </w:rPr>
        <w:t xml:space="preserve"> العقل</w:t>
      </w:r>
      <w:r w:rsidR="000C405F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 w:hint="cs"/>
          <w:b/>
          <w:bCs/>
          <w:sz w:val="35"/>
          <w:szCs w:val="35"/>
          <w:rtl/>
        </w:rPr>
        <w:t xml:space="preserve"> في النص</w:t>
      </w:r>
      <w:r w:rsidR="00873565" w:rsidRPr="00F40581">
        <w:rPr>
          <w:rFonts w:cs="Traditional Arabic" w:hint="cs"/>
          <w:b/>
          <w:bCs/>
          <w:sz w:val="35"/>
          <w:szCs w:val="35"/>
          <w:rtl/>
        </w:rPr>
        <w:t>ِّ</w:t>
      </w:r>
      <w:r w:rsidR="00F40581" w:rsidRPr="00F40581">
        <w:rPr>
          <w:rFonts w:cs="Traditional Arabic"/>
          <w:b/>
          <w:bCs/>
          <w:sz w:val="35"/>
          <w:szCs w:val="35"/>
        </w:rPr>
        <w:t xml:space="preserve"> </w:t>
      </w:r>
      <w:r w:rsidR="00CD6DD2" w:rsidRPr="00F40581">
        <w:rPr>
          <w:rFonts w:cs="Traditional Arabic"/>
          <w:b/>
          <w:bCs/>
          <w:sz w:val="35"/>
          <w:szCs w:val="35"/>
          <w:rtl/>
        </w:rPr>
        <w:t>قراءة</w:t>
      </w:r>
      <w:r w:rsidR="00873565" w:rsidRPr="00F40581">
        <w:rPr>
          <w:rFonts w:cs="Traditional Arabic" w:hint="cs"/>
          <w:b/>
          <w:bCs/>
          <w:sz w:val="35"/>
          <w:szCs w:val="35"/>
          <w:rtl/>
        </w:rPr>
        <w:t>ٌ</w:t>
      </w:r>
      <w:r w:rsidR="00CD6DD2" w:rsidRPr="00F40581">
        <w:rPr>
          <w:rFonts w:cs="Traditional Arabic"/>
          <w:b/>
          <w:bCs/>
          <w:sz w:val="35"/>
          <w:szCs w:val="35"/>
          <w:rtl/>
        </w:rPr>
        <w:t xml:space="preserve"> واعية</w:t>
      </w:r>
      <w:r w:rsidR="00873565" w:rsidRPr="00F40581">
        <w:rPr>
          <w:rFonts w:cs="Traditional Arabic" w:hint="cs"/>
          <w:b/>
          <w:bCs/>
          <w:sz w:val="35"/>
          <w:szCs w:val="35"/>
          <w:rtl/>
        </w:rPr>
        <w:t>ٌ</w:t>
      </w:r>
      <w:r w:rsidR="00CD6DD2" w:rsidRPr="00F40581">
        <w:rPr>
          <w:rFonts w:cs="Traditional Arabic"/>
          <w:b/>
          <w:bCs/>
          <w:sz w:val="35"/>
          <w:szCs w:val="35"/>
          <w:rtl/>
        </w:rPr>
        <w:t xml:space="preserve"> للنفس</w:t>
      </w:r>
      <w:r w:rsidR="004062C1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="00CD6DD2" w:rsidRPr="00F40581">
        <w:rPr>
          <w:rFonts w:cs="Traditional Arabic"/>
          <w:b/>
          <w:bCs/>
          <w:sz w:val="35"/>
          <w:szCs w:val="35"/>
          <w:rtl/>
        </w:rPr>
        <w:t xml:space="preserve"> والواقع</w:t>
      </w:r>
      <w:r w:rsidR="004062C1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="00CD6DD2" w:rsidRPr="00F40581">
        <w:rPr>
          <w:rFonts w:cs="Traditional Arabic"/>
          <w:b/>
          <w:bCs/>
          <w:sz w:val="35"/>
          <w:szCs w:val="35"/>
          <w:rtl/>
        </w:rPr>
        <w:t>، حتى نواكب</w:t>
      </w:r>
      <w:r w:rsidR="004062C1" w:rsidRPr="00F40581">
        <w:rPr>
          <w:rFonts w:cs="Traditional Arabic" w:hint="cs"/>
          <w:b/>
          <w:bCs/>
          <w:sz w:val="35"/>
          <w:szCs w:val="35"/>
          <w:rtl/>
        </w:rPr>
        <w:t>َ</w:t>
      </w:r>
      <w:r w:rsidR="00CD6DD2" w:rsidRPr="00F40581">
        <w:rPr>
          <w:rFonts w:cs="Traditional Arabic"/>
          <w:b/>
          <w:bCs/>
          <w:sz w:val="35"/>
          <w:szCs w:val="35"/>
          <w:rtl/>
        </w:rPr>
        <w:t xml:space="preserve"> التطورات</w:t>
      </w:r>
      <w:r w:rsidR="004062C1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="00CD6DD2" w:rsidRPr="00F40581">
        <w:rPr>
          <w:rFonts w:cs="Traditional Arabic"/>
          <w:b/>
          <w:bCs/>
          <w:sz w:val="35"/>
          <w:szCs w:val="35"/>
          <w:rtl/>
        </w:rPr>
        <w:t xml:space="preserve"> والتغيرات</w:t>
      </w:r>
      <w:r w:rsidR="004062C1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="00CD6DD2" w:rsidRPr="00F40581">
        <w:rPr>
          <w:rFonts w:cs="Traditional Arabic"/>
          <w:b/>
          <w:bCs/>
          <w:sz w:val="35"/>
          <w:szCs w:val="35"/>
          <w:rtl/>
        </w:rPr>
        <w:t xml:space="preserve"> ونساير</w:t>
      </w:r>
      <w:r w:rsidR="004062C1" w:rsidRPr="00F40581">
        <w:rPr>
          <w:rFonts w:cs="Traditional Arabic" w:hint="cs"/>
          <w:b/>
          <w:bCs/>
          <w:sz w:val="35"/>
          <w:szCs w:val="35"/>
          <w:rtl/>
        </w:rPr>
        <w:t>َ</w:t>
      </w:r>
      <w:r w:rsidR="00CD6DD2" w:rsidRPr="00F40581">
        <w:rPr>
          <w:rFonts w:cs="Traditional Arabic"/>
          <w:b/>
          <w:bCs/>
          <w:sz w:val="35"/>
          <w:szCs w:val="35"/>
          <w:rtl/>
        </w:rPr>
        <w:t xml:space="preserve"> ركب</w:t>
      </w:r>
      <w:r w:rsidR="004062C1" w:rsidRPr="00F40581">
        <w:rPr>
          <w:rFonts w:cs="Traditional Arabic" w:hint="cs"/>
          <w:b/>
          <w:bCs/>
          <w:sz w:val="35"/>
          <w:szCs w:val="35"/>
          <w:rtl/>
        </w:rPr>
        <w:t>َ</w:t>
      </w:r>
      <w:r w:rsidR="00CD6DD2" w:rsidRPr="00F40581">
        <w:rPr>
          <w:rFonts w:cs="Traditional Arabic"/>
          <w:b/>
          <w:bCs/>
          <w:sz w:val="35"/>
          <w:szCs w:val="35"/>
          <w:rtl/>
        </w:rPr>
        <w:t xml:space="preserve"> الحياة</w:t>
      </w:r>
      <w:r w:rsidR="004062C1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="00CD6DD2" w:rsidRPr="00F40581">
        <w:rPr>
          <w:rFonts w:cs="Traditional Arabic"/>
          <w:b/>
          <w:bCs/>
          <w:sz w:val="35"/>
          <w:szCs w:val="35"/>
          <w:rtl/>
        </w:rPr>
        <w:t xml:space="preserve"> المنطلق سريعا من حول</w:t>
      </w:r>
      <w:r w:rsidR="000B0663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="00CD6DD2" w:rsidRPr="00F40581">
        <w:rPr>
          <w:rFonts w:cs="Traditional Arabic"/>
          <w:b/>
          <w:bCs/>
          <w:sz w:val="35"/>
          <w:szCs w:val="35"/>
          <w:rtl/>
        </w:rPr>
        <w:t>نا؛ مع الالتزام</w:t>
      </w:r>
      <w:r w:rsidR="000B0663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="00CD6DD2" w:rsidRPr="00F40581">
        <w:rPr>
          <w:rFonts w:cs="Traditional Arabic"/>
          <w:b/>
          <w:bCs/>
          <w:sz w:val="35"/>
          <w:szCs w:val="35"/>
          <w:rtl/>
        </w:rPr>
        <w:t xml:space="preserve"> بضوابط</w:t>
      </w:r>
      <w:r w:rsidR="000B0663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="00CD6DD2" w:rsidRPr="00F40581">
        <w:rPr>
          <w:rFonts w:cs="Traditional Arabic"/>
          <w:b/>
          <w:bCs/>
          <w:sz w:val="35"/>
          <w:szCs w:val="35"/>
          <w:rtl/>
        </w:rPr>
        <w:t xml:space="preserve"> التجديد</w:t>
      </w:r>
      <w:r w:rsidR="000B0663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="00CD6DD2" w:rsidRPr="00F40581">
        <w:rPr>
          <w:rFonts w:cs="Traditional Arabic"/>
          <w:b/>
          <w:bCs/>
          <w:sz w:val="35"/>
          <w:szCs w:val="35"/>
          <w:rtl/>
        </w:rPr>
        <w:t xml:space="preserve"> من العلم</w:t>
      </w:r>
      <w:r w:rsidR="000B0663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="00CD6DD2" w:rsidRPr="00F40581">
        <w:rPr>
          <w:rFonts w:cs="Traditional Arabic"/>
          <w:b/>
          <w:bCs/>
          <w:sz w:val="35"/>
          <w:szCs w:val="35"/>
          <w:rtl/>
        </w:rPr>
        <w:t xml:space="preserve"> بأصول</w:t>
      </w:r>
      <w:r w:rsidR="000B0663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="00CD6DD2" w:rsidRPr="00F40581">
        <w:rPr>
          <w:rFonts w:cs="Traditional Arabic"/>
          <w:b/>
          <w:bCs/>
          <w:sz w:val="35"/>
          <w:szCs w:val="35"/>
          <w:rtl/>
        </w:rPr>
        <w:t xml:space="preserve"> الفقه</w:t>
      </w:r>
      <w:r w:rsidR="00D83018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="00CD6DD2" w:rsidRPr="00F40581">
        <w:rPr>
          <w:rFonts w:cs="Traditional Arabic"/>
          <w:b/>
          <w:bCs/>
          <w:sz w:val="35"/>
          <w:szCs w:val="35"/>
          <w:rtl/>
        </w:rPr>
        <w:t xml:space="preserve"> واللغة</w:t>
      </w:r>
      <w:r w:rsidR="00D83018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="00CD6DD2" w:rsidRPr="00F40581">
        <w:rPr>
          <w:rFonts w:cs="Traditional Arabic"/>
          <w:b/>
          <w:bCs/>
          <w:sz w:val="35"/>
          <w:szCs w:val="35"/>
          <w:rtl/>
        </w:rPr>
        <w:t xml:space="preserve"> ومقاصد</w:t>
      </w:r>
      <w:r w:rsidR="00D83018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="00CD6DD2" w:rsidRPr="00F40581">
        <w:rPr>
          <w:rFonts w:cs="Traditional Arabic"/>
          <w:b/>
          <w:bCs/>
          <w:sz w:val="35"/>
          <w:szCs w:val="35"/>
          <w:rtl/>
        </w:rPr>
        <w:t xml:space="preserve"> الشريعة</w:t>
      </w:r>
      <w:r w:rsidR="00D83018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="00CD6DD2" w:rsidRPr="00F40581">
        <w:rPr>
          <w:rFonts w:cs="Traditional Arabic"/>
          <w:b/>
          <w:bCs/>
          <w:sz w:val="35"/>
          <w:szCs w:val="35"/>
          <w:rtl/>
        </w:rPr>
        <w:t xml:space="preserve"> والإخلاص</w:t>
      </w:r>
      <w:r w:rsidR="00D83018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="00CD6DD2" w:rsidRPr="00F40581">
        <w:rPr>
          <w:rFonts w:cs="Traditional Arabic"/>
          <w:b/>
          <w:bCs/>
          <w:sz w:val="35"/>
          <w:szCs w:val="35"/>
          <w:rtl/>
        </w:rPr>
        <w:t xml:space="preserve"> وقبول</w:t>
      </w:r>
      <w:r w:rsidR="00D83018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="00CD6DD2" w:rsidRPr="00F40581">
        <w:rPr>
          <w:rFonts w:cs="Traditional Arabic"/>
          <w:b/>
          <w:bCs/>
          <w:sz w:val="35"/>
          <w:szCs w:val="35"/>
          <w:rtl/>
        </w:rPr>
        <w:t xml:space="preserve"> الرأي </w:t>
      </w:r>
      <w:r w:rsidR="00F40581" w:rsidRPr="00F40581">
        <w:rPr>
          <w:rFonts w:cs="Traditional Arabic" w:hint="cs"/>
          <w:b/>
          <w:bCs/>
          <w:sz w:val="35"/>
          <w:szCs w:val="35"/>
          <w:rtl/>
        </w:rPr>
        <w:t>الآخر؛</w:t>
      </w:r>
      <w:r w:rsidR="00CD6DD2" w:rsidRPr="00F40581">
        <w:rPr>
          <w:rFonts w:cs="Traditional Arabic"/>
          <w:b/>
          <w:bCs/>
          <w:sz w:val="35"/>
          <w:szCs w:val="35"/>
          <w:rtl/>
        </w:rPr>
        <w:t xml:space="preserve"> ومراعاة</w:t>
      </w:r>
      <w:r w:rsidR="00D83018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="00CD6DD2" w:rsidRPr="00F40581">
        <w:rPr>
          <w:rFonts w:cs="Traditional Arabic"/>
          <w:b/>
          <w:bCs/>
          <w:sz w:val="35"/>
          <w:szCs w:val="35"/>
          <w:rtl/>
        </w:rPr>
        <w:t xml:space="preserve"> الزمان</w:t>
      </w:r>
      <w:r w:rsidR="00D83018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="00CD6DD2" w:rsidRPr="00F40581">
        <w:rPr>
          <w:rFonts w:cs="Traditional Arabic"/>
          <w:b/>
          <w:bCs/>
          <w:sz w:val="35"/>
          <w:szCs w:val="35"/>
          <w:rtl/>
        </w:rPr>
        <w:t xml:space="preserve"> والمكان</w:t>
      </w:r>
      <w:r w:rsidR="00D83018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="00CD6DD2" w:rsidRPr="00F40581">
        <w:rPr>
          <w:rFonts w:cs="Traditional Arabic"/>
          <w:b/>
          <w:bCs/>
          <w:sz w:val="35"/>
          <w:szCs w:val="35"/>
          <w:rtl/>
        </w:rPr>
        <w:t xml:space="preserve"> والحال</w:t>
      </w:r>
      <w:r w:rsidR="00EC45D2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="00CD6DD2" w:rsidRPr="00F40581">
        <w:rPr>
          <w:rFonts w:cs="Traditional Arabic"/>
          <w:b/>
          <w:bCs/>
          <w:sz w:val="35"/>
          <w:szCs w:val="35"/>
          <w:rtl/>
        </w:rPr>
        <w:t xml:space="preserve"> والأشخاص</w:t>
      </w:r>
      <w:r w:rsidR="00EC45D2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="00CD6DD2" w:rsidRPr="00F40581">
        <w:rPr>
          <w:rFonts w:cs="Traditional Arabic"/>
          <w:b/>
          <w:bCs/>
          <w:sz w:val="35"/>
          <w:szCs w:val="35"/>
          <w:rtl/>
        </w:rPr>
        <w:t>؛ وذلك كل</w:t>
      </w:r>
      <w:r w:rsidR="00EC45D2" w:rsidRPr="00F40581">
        <w:rPr>
          <w:rFonts w:cs="Traditional Arabic" w:hint="cs"/>
          <w:b/>
          <w:bCs/>
          <w:sz w:val="35"/>
          <w:szCs w:val="35"/>
          <w:rtl/>
        </w:rPr>
        <w:t>ّ</w:t>
      </w:r>
      <w:r w:rsidR="00CD6DD2" w:rsidRPr="00F40581">
        <w:rPr>
          <w:rFonts w:cs="Traditional Arabic"/>
          <w:b/>
          <w:bCs/>
          <w:sz w:val="35"/>
          <w:szCs w:val="35"/>
          <w:rtl/>
        </w:rPr>
        <w:t>ه بما يتوافق</w:t>
      </w:r>
      <w:r w:rsidR="00EC45D2" w:rsidRPr="00F40581">
        <w:rPr>
          <w:rFonts w:cs="Traditional Arabic" w:hint="cs"/>
          <w:b/>
          <w:bCs/>
          <w:sz w:val="35"/>
          <w:szCs w:val="35"/>
          <w:rtl/>
        </w:rPr>
        <w:t>ُ</w:t>
      </w:r>
      <w:r w:rsidR="00CD6DD2" w:rsidRPr="00F40581">
        <w:rPr>
          <w:rFonts w:cs="Traditional Arabic"/>
          <w:b/>
          <w:bCs/>
          <w:sz w:val="35"/>
          <w:szCs w:val="35"/>
          <w:rtl/>
        </w:rPr>
        <w:t xml:space="preserve"> مع الشرع</w:t>
      </w:r>
      <w:r w:rsidR="00EC45D2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="00CD6DD2" w:rsidRPr="00F40581">
        <w:rPr>
          <w:rFonts w:cs="Traditional Arabic"/>
          <w:b/>
          <w:bCs/>
          <w:sz w:val="35"/>
          <w:szCs w:val="35"/>
          <w:rtl/>
        </w:rPr>
        <w:t xml:space="preserve"> ونصوص</w:t>
      </w:r>
      <w:r w:rsidR="009F2731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="00CD6DD2" w:rsidRPr="00F40581">
        <w:rPr>
          <w:rFonts w:cs="Traditional Arabic"/>
          <w:b/>
          <w:bCs/>
          <w:sz w:val="35"/>
          <w:szCs w:val="35"/>
          <w:rtl/>
        </w:rPr>
        <w:t>ه والمحافظة</w:t>
      </w:r>
      <w:r w:rsidR="009F2731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="00CD6DD2" w:rsidRPr="00F40581">
        <w:rPr>
          <w:rFonts w:cs="Traditional Arabic"/>
          <w:b/>
          <w:bCs/>
          <w:sz w:val="35"/>
          <w:szCs w:val="35"/>
          <w:rtl/>
        </w:rPr>
        <w:t xml:space="preserve"> على الثوابت</w:t>
      </w:r>
      <w:r w:rsidR="009F2731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="00CD6DD2" w:rsidRPr="00F40581">
        <w:rPr>
          <w:rFonts w:cs="Traditional Arabic"/>
          <w:b/>
          <w:bCs/>
          <w:sz w:val="35"/>
          <w:szCs w:val="35"/>
          <w:rtl/>
        </w:rPr>
        <w:t xml:space="preserve"> </w:t>
      </w:r>
      <w:proofErr w:type="gramStart"/>
      <w:r w:rsidR="00CD6DD2" w:rsidRPr="00F40581">
        <w:rPr>
          <w:rFonts w:cs="Traditional Arabic"/>
          <w:b/>
          <w:bCs/>
          <w:sz w:val="35"/>
          <w:szCs w:val="35"/>
          <w:rtl/>
        </w:rPr>
        <w:t>والأصول</w:t>
      </w:r>
      <w:r w:rsidR="009F2731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="00CD6DD2" w:rsidRPr="00F40581">
        <w:rPr>
          <w:rFonts w:cs="Traditional Arabic"/>
          <w:b/>
          <w:bCs/>
          <w:sz w:val="35"/>
          <w:szCs w:val="35"/>
          <w:rtl/>
        </w:rPr>
        <w:t xml:space="preserve"> .</w:t>
      </w:r>
      <w:proofErr w:type="gramEnd"/>
    </w:p>
    <w:p w14:paraId="1682515D" w14:textId="2F372E8D" w:rsidR="00CD6DD2" w:rsidRDefault="00CD6DD2" w:rsidP="00954FD9">
      <w:pPr>
        <w:ind w:left="144" w:right="144"/>
        <w:jc w:val="lowKashida"/>
        <w:rPr>
          <w:rFonts w:cs="Traditional Arabic"/>
          <w:b/>
          <w:bCs/>
          <w:sz w:val="35"/>
          <w:szCs w:val="35"/>
        </w:rPr>
      </w:pPr>
      <w:r w:rsidRPr="00F40581">
        <w:rPr>
          <w:rFonts w:cs="Traditional Arabic"/>
          <w:b/>
          <w:bCs/>
          <w:sz w:val="35"/>
          <w:szCs w:val="35"/>
          <w:rtl/>
        </w:rPr>
        <w:t xml:space="preserve"> أما الوقوف</w:t>
      </w:r>
      <w:r w:rsidR="009F2731" w:rsidRPr="00F40581">
        <w:rPr>
          <w:rFonts w:cs="Traditional Arabic" w:hint="cs"/>
          <w:b/>
          <w:bCs/>
          <w:sz w:val="35"/>
          <w:szCs w:val="35"/>
          <w:rtl/>
        </w:rPr>
        <w:t>ُ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عند ظواهر</w:t>
      </w:r>
      <w:r w:rsidR="009F2731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النصوص</w:t>
      </w:r>
      <w:r w:rsidR="009F2731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مع الجمود</w:t>
      </w:r>
      <w:r w:rsidR="009F2731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والتعصب</w:t>
      </w:r>
      <w:r w:rsidR="009F2731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فإن هذا يؤدي إلى التطرف</w:t>
      </w:r>
      <w:r w:rsidR="006B29B4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والوقوع</w:t>
      </w:r>
      <w:r w:rsidR="006B29B4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في الزيغ</w:t>
      </w:r>
      <w:r w:rsidR="006B29B4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والضلال</w:t>
      </w:r>
      <w:r w:rsidR="006B29B4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؛ يقول الإمام</w:t>
      </w:r>
      <w:r w:rsidR="006B29B4" w:rsidRPr="00F40581">
        <w:rPr>
          <w:rFonts w:cs="Traditional Arabic" w:hint="cs"/>
          <w:b/>
          <w:bCs/>
          <w:sz w:val="35"/>
          <w:szCs w:val="35"/>
          <w:rtl/>
        </w:rPr>
        <w:t>ُ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ابن</w:t>
      </w:r>
      <w:r w:rsidR="006B29B4" w:rsidRPr="00F40581">
        <w:rPr>
          <w:rFonts w:cs="Traditional Arabic" w:hint="cs"/>
          <w:b/>
          <w:bCs/>
          <w:sz w:val="35"/>
          <w:szCs w:val="35"/>
          <w:rtl/>
        </w:rPr>
        <w:t>ُ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القيم</w:t>
      </w:r>
      <w:r w:rsidR="006B29B4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>- رحمه الله</w:t>
      </w:r>
      <w:r w:rsidR="006B29B4" w:rsidRPr="00F40581">
        <w:rPr>
          <w:rFonts w:cs="Traditional Arabic" w:hint="cs"/>
          <w:b/>
          <w:bCs/>
          <w:sz w:val="35"/>
          <w:szCs w:val="35"/>
          <w:rtl/>
        </w:rPr>
        <w:t>ُ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– : ” من أفتى الناس</w:t>
      </w:r>
      <w:r w:rsidR="006B29B4" w:rsidRPr="00F40581">
        <w:rPr>
          <w:rFonts w:cs="Traditional Arabic" w:hint="cs"/>
          <w:b/>
          <w:bCs/>
          <w:sz w:val="35"/>
          <w:szCs w:val="35"/>
          <w:rtl/>
        </w:rPr>
        <w:t>َ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بمجرد</w:t>
      </w:r>
      <w:r w:rsidR="006B29B4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المنقول</w:t>
      </w:r>
      <w:r w:rsidR="003E7623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في الكتب</w:t>
      </w:r>
      <w:r w:rsidR="003E7623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على اختلاف</w:t>
      </w:r>
      <w:r w:rsidR="003E7623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ع</w:t>
      </w:r>
      <w:r w:rsidR="003E7623" w:rsidRPr="00F40581">
        <w:rPr>
          <w:rFonts w:cs="Traditional Arabic" w:hint="cs"/>
          <w:b/>
          <w:bCs/>
          <w:sz w:val="35"/>
          <w:szCs w:val="35"/>
          <w:rtl/>
        </w:rPr>
        <w:t>ُ</w:t>
      </w:r>
      <w:r w:rsidRPr="00F40581">
        <w:rPr>
          <w:rFonts w:cs="Traditional Arabic"/>
          <w:b/>
          <w:bCs/>
          <w:sz w:val="35"/>
          <w:szCs w:val="35"/>
          <w:rtl/>
        </w:rPr>
        <w:t>رف</w:t>
      </w:r>
      <w:r w:rsidR="003E7623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>هم وعوائد</w:t>
      </w:r>
      <w:r w:rsidR="003E7623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>هم وأزمنت</w:t>
      </w:r>
      <w:r w:rsidR="003E7623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>هم واحوال</w:t>
      </w:r>
      <w:r w:rsidR="003E7623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>هم وقرائن احوال</w:t>
      </w:r>
      <w:r w:rsidR="00A43FC8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>هم فقد ضل</w:t>
      </w:r>
      <w:r w:rsidR="00A43FC8" w:rsidRPr="00F40581">
        <w:rPr>
          <w:rFonts w:cs="Traditional Arabic" w:hint="cs"/>
          <w:b/>
          <w:bCs/>
          <w:sz w:val="35"/>
          <w:szCs w:val="35"/>
          <w:rtl/>
        </w:rPr>
        <w:t>َّ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وأضل ؛ وكانت</w:t>
      </w:r>
      <w:r w:rsidR="00A43FC8" w:rsidRPr="00F40581">
        <w:rPr>
          <w:rFonts w:cs="Traditional Arabic" w:hint="cs"/>
          <w:b/>
          <w:bCs/>
          <w:sz w:val="35"/>
          <w:szCs w:val="35"/>
          <w:rtl/>
        </w:rPr>
        <w:t>ْ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جنايت</w:t>
      </w:r>
      <w:r w:rsidR="00A43FC8" w:rsidRPr="00F40581">
        <w:rPr>
          <w:rFonts w:cs="Traditional Arabic" w:hint="cs"/>
          <w:b/>
          <w:bCs/>
          <w:sz w:val="35"/>
          <w:szCs w:val="35"/>
          <w:rtl/>
        </w:rPr>
        <w:t>ُ</w:t>
      </w:r>
      <w:r w:rsidRPr="00F40581">
        <w:rPr>
          <w:rFonts w:cs="Traditional Arabic"/>
          <w:b/>
          <w:bCs/>
          <w:sz w:val="35"/>
          <w:szCs w:val="35"/>
          <w:rtl/>
        </w:rPr>
        <w:t>ه على الدين</w:t>
      </w:r>
      <w:r w:rsidR="00A43FC8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أعظم من جناية</w:t>
      </w:r>
      <w:r w:rsidR="00BA1100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من طبب</w:t>
      </w:r>
      <w:r w:rsidR="00BA1100" w:rsidRPr="00F40581">
        <w:rPr>
          <w:rFonts w:cs="Traditional Arabic" w:hint="cs"/>
          <w:b/>
          <w:bCs/>
          <w:sz w:val="35"/>
          <w:szCs w:val="35"/>
          <w:rtl/>
        </w:rPr>
        <w:t>َ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الناس</w:t>
      </w:r>
      <w:r w:rsidR="00BA1100" w:rsidRPr="00F40581">
        <w:rPr>
          <w:rFonts w:cs="Traditional Arabic" w:hint="cs"/>
          <w:b/>
          <w:bCs/>
          <w:sz w:val="35"/>
          <w:szCs w:val="35"/>
          <w:rtl/>
        </w:rPr>
        <w:t>َ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كل</w:t>
      </w:r>
      <w:r w:rsidR="00BA1100" w:rsidRPr="00F40581">
        <w:rPr>
          <w:rFonts w:cs="Traditional Arabic" w:hint="cs"/>
          <w:b/>
          <w:bCs/>
          <w:sz w:val="35"/>
          <w:szCs w:val="35"/>
          <w:rtl/>
        </w:rPr>
        <w:t>َّ</w:t>
      </w:r>
      <w:r w:rsidRPr="00F40581">
        <w:rPr>
          <w:rFonts w:cs="Traditional Arabic"/>
          <w:b/>
          <w:bCs/>
          <w:sz w:val="35"/>
          <w:szCs w:val="35"/>
          <w:rtl/>
        </w:rPr>
        <w:t>هم على اختلاف</w:t>
      </w:r>
      <w:r w:rsidR="00BA1100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بلاد</w:t>
      </w:r>
      <w:r w:rsidR="00BA1100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>هم وعوائد</w:t>
      </w:r>
      <w:r w:rsidR="004F4E93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>هم وأزمنت</w:t>
      </w:r>
      <w:r w:rsidR="004F4E93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>هم وطبائع</w:t>
      </w:r>
      <w:r w:rsidR="004F4E93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>هم بما في كتاب</w:t>
      </w:r>
      <w:r w:rsidR="004F4E93" w:rsidRPr="00F40581">
        <w:rPr>
          <w:rFonts w:cs="Traditional Arabic" w:hint="cs"/>
          <w:b/>
          <w:bCs/>
          <w:sz w:val="35"/>
          <w:szCs w:val="35"/>
          <w:rtl/>
        </w:rPr>
        <w:t>ٍ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من كتب</w:t>
      </w:r>
      <w:r w:rsidR="004F4E93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الطب</w:t>
      </w:r>
      <w:r w:rsidR="004F4E93" w:rsidRPr="00F40581">
        <w:rPr>
          <w:rFonts w:cs="Traditional Arabic" w:hint="cs"/>
          <w:b/>
          <w:bCs/>
          <w:sz w:val="35"/>
          <w:szCs w:val="35"/>
          <w:rtl/>
        </w:rPr>
        <w:t>ِّ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على أبدان</w:t>
      </w:r>
      <w:r w:rsidR="007F0399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>هم ؛ بل هذا الطبيب</w:t>
      </w:r>
      <w:r w:rsidR="007F0399" w:rsidRPr="00F40581">
        <w:rPr>
          <w:rFonts w:cs="Traditional Arabic" w:hint="cs"/>
          <w:b/>
          <w:bCs/>
          <w:sz w:val="35"/>
          <w:szCs w:val="35"/>
          <w:rtl/>
        </w:rPr>
        <w:t>ُ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الجاهل</w:t>
      </w:r>
      <w:r w:rsidR="007F0399" w:rsidRPr="00F40581">
        <w:rPr>
          <w:rFonts w:cs="Traditional Arabic" w:hint="cs"/>
          <w:b/>
          <w:bCs/>
          <w:sz w:val="35"/>
          <w:szCs w:val="35"/>
          <w:rtl/>
        </w:rPr>
        <w:t>ُ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وهذا المفتي الجاهل</w:t>
      </w:r>
      <w:r w:rsidR="007F0399" w:rsidRPr="00F40581">
        <w:rPr>
          <w:rFonts w:cs="Traditional Arabic" w:hint="cs"/>
          <w:b/>
          <w:bCs/>
          <w:sz w:val="35"/>
          <w:szCs w:val="35"/>
          <w:rtl/>
        </w:rPr>
        <w:t>ُ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أضر</w:t>
      </w:r>
      <w:r w:rsidR="007F0399" w:rsidRPr="00F40581">
        <w:rPr>
          <w:rFonts w:cs="Traditional Arabic" w:hint="cs"/>
          <w:b/>
          <w:bCs/>
          <w:sz w:val="35"/>
          <w:szCs w:val="35"/>
          <w:rtl/>
        </w:rPr>
        <w:t>ُّ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على أديان</w:t>
      </w:r>
      <w:r w:rsidR="007F0399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الناس</w:t>
      </w:r>
      <w:r w:rsidR="007F0399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وأبدان</w:t>
      </w:r>
      <w:r w:rsidR="000A5928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>هم ” ( إعلام الموقعين ) .</w:t>
      </w:r>
    </w:p>
    <w:p w14:paraId="7301A405" w14:textId="77777777" w:rsidR="00F40581" w:rsidRPr="00F40581" w:rsidRDefault="00F40581" w:rsidP="00954FD9">
      <w:pPr>
        <w:ind w:left="144" w:right="144"/>
        <w:jc w:val="lowKashida"/>
        <w:rPr>
          <w:rFonts w:cs="Traditional Arabic"/>
          <w:b/>
          <w:bCs/>
          <w:sz w:val="35"/>
          <w:szCs w:val="35"/>
          <w:rtl/>
        </w:rPr>
      </w:pPr>
    </w:p>
    <w:p w14:paraId="7CD07627" w14:textId="5F98FB5B" w:rsidR="00283EFC" w:rsidRPr="00F40581" w:rsidRDefault="00CD6DD2" w:rsidP="00F40581">
      <w:pPr>
        <w:ind w:left="144" w:right="144"/>
        <w:jc w:val="lowKashida"/>
        <w:rPr>
          <w:rFonts w:cs="Traditional Arabic"/>
          <w:b/>
          <w:bCs/>
          <w:sz w:val="35"/>
          <w:szCs w:val="35"/>
          <w:rtl/>
        </w:rPr>
      </w:pPr>
      <w:r w:rsidRPr="00F40581">
        <w:rPr>
          <w:rFonts w:cs="Traditional Arabic"/>
          <w:b/>
          <w:bCs/>
          <w:sz w:val="35"/>
          <w:szCs w:val="35"/>
          <w:rtl/>
        </w:rPr>
        <w:t>ولا يعني م</w:t>
      </w:r>
      <w:r w:rsidR="000A5928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ن </w:t>
      </w:r>
      <w:r w:rsidR="00A95681" w:rsidRPr="00F40581">
        <w:rPr>
          <w:rFonts w:cs="Traditional Arabic" w:hint="cs"/>
          <w:b/>
          <w:bCs/>
          <w:sz w:val="35"/>
          <w:szCs w:val="35"/>
          <w:rtl/>
        </w:rPr>
        <w:t>إعمال</w:t>
      </w:r>
      <w:r w:rsidR="000A5928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="00A95681" w:rsidRPr="00F40581">
        <w:rPr>
          <w:rFonts w:cs="Traditional Arabic" w:hint="cs"/>
          <w:b/>
          <w:bCs/>
          <w:sz w:val="35"/>
          <w:szCs w:val="35"/>
          <w:rtl/>
        </w:rPr>
        <w:t xml:space="preserve"> العقل</w:t>
      </w:r>
      <w:r w:rsidR="002126F5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="00A95681" w:rsidRPr="00F40581">
        <w:rPr>
          <w:rFonts w:cs="Traditional Arabic" w:hint="cs"/>
          <w:b/>
          <w:bCs/>
          <w:sz w:val="35"/>
          <w:szCs w:val="35"/>
          <w:rtl/>
        </w:rPr>
        <w:t xml:space="preserve"> في النص و</w:t>
      </w:r>
      <w:r w:rsidRPr="00F40581">
        <w:rPr>
          <w:rFonts w:cs="Traditional Arabic"/>
          <w:b/>
          <w:bCs/>
          <w:sz w:val="35"/>
          <w:szCs w:val="35"/>
          <w:rtl/>
        </w:rPr>
        <w:t>تجديد</w:t>
      </w:r>
      <w:r w:rsidR="002126F5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الدين</w:t>
      </w:r>
      <w:r w:rsidR="002126F5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والرسالة</w:t>
      </w:r>
      <w:r w:rsidR="002126F5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والخطاب</w:t>
      </w:r>
      <w:r w:rsidR="002126F5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>؛ التحريف</w:t>
      </w:r>
      <w:r w:rsidR="009F3F28" w:rsidRPr="00F40581">
        <w:rPr>
          <w:rFonts w:cs="Traditional Arabic" w:hint="cs"/>
          <w:b/>
          <w:bCs/>
          <w:sz w:val="35"/>
          <w:szCs w:val="35"/>
          <w:rtl/>
        </w:rPr>
        <w:t>ُ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والتغيير</w:t>
      </w:r>
      <w:r w:rsidR="009302B5" w:rsidRPr="00F40581">
        <w:rPr>
          <w:rFonts w:cs="Traditional Arabic" w:hint="cs"/>
          <w:b/>
          <w:bCs/>
          <w:sz w:val="35"/>
          <w:szCs w:val="35"/>
          <w:rtl/>
        </w:rPr>
        <w:t>ُ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وهدم</w:t>
      </w:r>
      <w:r w:rsidR="009302B5" w:rsidRPr="00F40581">
        <w:rPr>
          <w:rFonts w:cs="Traditional Arabic" w:hint="cs"/>
          <w:b/>
          <w:bCs/>
          <w:sz w:val="35"/>
          <w:szCs w:val="35"/>
          <w:rtl/>
        </w:rPr>
        <w:t>ُ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الثوابت</w:t>
      </w:r>
      <w:r w:rsidR="009302B5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واستبدال</w:t>
      </w:r>
      <w:r w:rsidR="009302B5" w:rsidRPr="00F40581">
        <w:rPr>
          <w:rFonts w:cs="Traditional Arabic" w:hint="cs"/>
          <w:b/>
          <w:bCs/>
          <w:sz w:val="35"/>
          <w:szCs w:val="35"/>
          <w:rtl/>
        </w:rPr>
        <w:t>ُ</w:t>
      </w:r>
      <w:r w:rsidRPr="00F40581">
        <w:rPr>
          <w:rFonts w:cs="Traditional Arabic"/>
          <w:b/>
          <w:bCs/>
          <w:sz w:val="35"/>
          <w:szCs w:val="35"/>
          <w:rtl/>
        </w:rPr>
        <w:t>ها؛ فالمجدد</w:t>
      </w:r>
      <w:r w:rsidR="006C637C" w:rsidRPr="00F40581">
        <w:rPr>
          <w:rFonts w:cs="Traditional Arabic" w:hint="cs"/>
          <w:b/>
          <w:bCs/>
          <w:sz w:val="35"/>
          <w:szCs w:val="35"/>
          <w:rtl/>
        </w:rPr>
        <w:t>ُ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لابد</w:t>
      </w:r>
      <w:r w:rsidR="009302B5" w:rsidRPr="00F40581">
        <w:rPr>
          <w:rFonts w:cs="Traditional Arabic" w:hint="cs"/>
          <w:b/>
          <w:bCs/>
          <w:sz w:val="35"/>
          <w:szCs w:val="35"/>
          <w:rtl/>
        </w:rPr>
        <w:t>َّ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أن يكون</w:t>
      </w:r>
      <w:r w:rsidR="009302B5" w:rsidRPr="00F40581">
        <w:rPr>
          <w:rFonts w:cs="Traditional Arabic" w:hint="cs"/>
          <w:b/>
          <w:bCs/>
          <w:sz w:val="35"/>
          <w:szCs w:val="35"/>
          <w:rtl/>
        </w:rPr>
        <w:t>ً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متمسكًا بالثوابت</w:t>
      </w:r>
      <w:r w:rsidR="00397FD3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الدينية</w:t>
      </w:r>
      <w:r w:rsidR="00397FD3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وقواعد الدين</w:t>
      </w:r>
      <w:r w:rsidR="00397FD3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>، فلا تجديد</w:t>
      </w:r>
      <w:r w:rsidR="002A4530" w:rsidRPr="00F40581">
        <w:rPr>
          <w:rFonts w:cs="Traditional Arabic" w:hint="cs"/>
          <w:b/>
          <w:bCs/>
          <w:sz w:val="35"/>
          <w:szCs w:val="35"/>
          <w:rtl/>
        </w:rPr>
        <w:t>َ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مع تحريف</w:t>
      </w:r>
      <w:r w:rsidR="002A4530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العقيدة</w:t>
      </w:r>
      <w:r w:rsidR="002A4530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أو الشريعة</w:t>
      </w:r>
      <w:r w:rsidR="002A4530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والتشبع</w:t>
      </w:r>
      <w:r w:rsidR="00E62AD4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بالأفكار</w:t>
      </w:r>
      <w:r w:rsidR="00E62AD4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الهدامة</w:t>
      </w:r>
      <w:r w:rsidR="00E62AD4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المتطرفة</w:t>
      </w:r>
      <w:r w:rsidR="00E62AD4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!!</w:t>
      </w:r>
      <w:r w:rsidR="00A95681" w:rsidRPr="00F40581">
        <w:rPr>
          <w:rFonts w:cs="Traditional Arabic"/>
          <w:b/>
          <w:bCs/>
          <w:sz w:val="35"/>
          <w:szCs w:val="35"/>
          <w:rtl/>
        </w:rPr>
        <w:t>يقول</w:t>
      </w:r>
      <w:r w:rsidR="00E62AD4" w:rsidRPr="00F40581">
        <w:rPr>
          <w:rFonts w:cs="Traditional Arabic" w:hint="cs"/>
          <w:b/>
          <w:bCs/>
          <w:sz w:val="35"/>
          <w:szCs w:val="35"/>
          <w:rtl/>
        </w:rPr>
        <w:t>ُ</w:t>
      </w:r>
      <w:r w:rsidR="00A95681" w:rsidRPr="00F40581">
        <w:rPr>
          <w:rFonts w:cs="Traditional Arabic"/>
          <w:b/>
          <w:bCs/>
          <w:sz w:val="35"/>
          <w:szCs w:val="35"/>
          <w:rtl/>
        </w:rPr>
        <w:t xml:space="preserve"> الحسن</w:t>
      </w:r>
      <w:r w:rsidR="00E62AD4" w:rsidRPr="00F40581">
        <w:rPr>
          <w:rFonts w:cs="Traditional Arabic" w:hint="cs"/>
          <w:b/>
          <w:bCs/>
          <w:sz w:val="35"/>
          <w:szCs w:val="35"/>
          <w:rtl/>
        </w:rPr>
        <w:t>ُ</w:t>
      </w:r>
      <w:r w:rsidR="00A95681" w:rsidRPr="00F40581">
        <w:rPr>
          <w:rFonts w:cs="Traditional Arabic"/>
          <w:b/>
          <w:bCs/>
          <w:sz w:val="35"/>
          <w:szCs w:val="35"/>
          <w:rtl/>
        </w:rPr>
        <w:t xml:space="preserve"> البصري</w:t>
      </w:r>
      <w:r w:rsidR="00E62AD4" w:rsidRPr="00F40581">
        <w:rPr>
          <w:rFonts w:cs="Traditional Arabic" w:hint="cs"/>
          <w:b/>
          <w:bCs/>
          <w:sz w:val="35"/>
          <w:szCs w:val="35"/>
          <w:rtl/>
        </w:rPr>
        <w:t>ُّ</w:t>
      </w:r>
      <w:r w:rsidR="00A95681" w:rsidRPr="00F40581">
        <w:rPr>
          <w:rFonts w:cs="Traditional Arabic"/>
          <w:b/>
          <w:bCs/>
          <w:sz w:val="35"/>
          <w:szCs w:val="35"/>
          <w:rtl/>
        </w:rPr>
        <w:t xml:space="preserve"> –رحمه الله–</w:t>
      </w:r>
      <w:r w:rsidRPr="00F40581">
        <w:rPr>
          <w:rFonts w:cs="Traditional Arabic"/>
          <w:b/>
          <w:bCs/>
          <w:sz w:val="35"/>
          <w:szCs w:val="35"/>
          <w:rtl/>
        </w:rPr>
        <w:t>: إن قوما طلبوا العبادة</w:t>
      </w:r>
      <w:r w:rsidR="00E62AD4" w:rsidRPr="00F40581">
        <w:rPr>
          <w:rFonts w:cs="Traditional Arabic" w:hint="cs"/>
          <w:b/>
          <w:bCs/>
          <w:sz w:val="35"/>
          <w:szCs w:val="35"/>
          <w:rtl/>
        </w:rPr>
        <w:t>َ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وتركوا العلم</w:t>
      </w:r>
      <w:r w:rsidR="003E0D32" w:rsidRPr="00F40581">
        <w:rPr>
          <w:rFonts w:cs="Traditional Arabic" w:hint="cs"/>
          <w:b/>
          <w:bCs/>
          <w:sz w:val="35"/>
          <w:szCs w:val="35"/>
          <w:rtl/>
        </w:rPr>
        <w:t>َ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حتى خرجوا بأسياف</w:t>
      </w:r>
      <w:r w:rsidR="003E0D32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>هم على أمة</w:t>
      </w:r>
      <w:r w:rsidR="003E0D32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محمد</w:t>
      </w:r>
      <w:r w:rsidR="003E0D32" w:rsidRPr="00F40581">
        <w:rPr>
          <w:rFonts w:cs="Traditional Arabic" w:hint="cs"/>
          <w:b/>
          <w:bCs/>
          <w:sz w:val="35"/>
          <w:szCs w:val="35"/>
          <w:rtl/>
        </w:rPr>
        <w:t>ٍ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-صلى اللـَّـه</w:t>
      </w:r>
      <w:r w:rsidR="003E0D32" w:rsidRPr="00F40581">
        <w:rPr>
          <w:rFonts w:cs="Traditional Arabic" w:hint="cs"/>
          <w:b/>
          <w:bCs/>
          <w:sz w:val="35"/>
          <w:szCs w:val="35"/>
          <w:rtl/>
        </w:rPr>
        <w:t>ُ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عليه وسلم -ولو طلبوا العلم</w:t>
      </w:r>
      <w:r w:rsidR="003E0D32" w:rsidRPr="00F40581">
        <w:rPr>
          <w:rFonts w:cs="Traditional Arabic" w:hint="cs"/>
          <w:b/>
          <w:bCs/>
          <w:sz w:val="35"/>
          <w:szCs w:val="35"/>
          <w:rtl/>
        </w:rPr>
        <w:t>َ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لحجز</w:t>
      </w:r>
      <w:r w:rsidR="00E109B2" w:rsidRPr="00F40581">
        <w:rPr>
          <w:rFonts w:cs="Traditional Arabic" w:hint="cs"/>
          <w:b/>
          <w:bCs/>
          <w:sz w:val="35"/>
          <w:szCs w:val="35"/>
          <w:rtl/>
        </w:rPr>
        <w:t>َ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هم عن </w:t>
      </w:r>
      <w:proofErr w:type="gramStart"/>
      <w:r w:rsidRPr="00F40581">
        <w:rPr>
          <w:rFonts w:cs="Traditional Arabic"/>
          <w:b/>
          <w:bCs/>
          <w:sz w:val="35"/>
          <w:szCs w:val="35"/>
          <w:rtl/>
        </w:rPr>
        <w:t>ذلك .</w:t>
      </w:r>
      <w:r w:rsidR="000D3505" w:rsidRPr="00F40581">
        <w:rPr>
          <w:rFonts w:cs="Traditional Arabic" w:hint="cs"/>
          <w:b/>
          <w:bCs/>
          <w:sz w:val="35"/>
          <w:szCs w:val="35"/>
          <w:rtl/>
        </w:rPr>
        <w:t>أ</w:t>
      </w:r>
      <w:proofErr w:type="gramEnd"/>
      <w:r w:rsidR="000D3505" w:rsidRPr="00F40581">
        <w:rPr>
          <w:rFonts w:cs="Traditional Arabic" w:hint="cs"/>
          <w:b/>
          <w:bCs/>
          <w:sz w:val="35"/>
          <w:szCs w:val="35"/>
          <w:rtl/>
        </w:rPr>
        <w:t>.ه</w:t>
      </w:r>
    </w:p>
    <w:p w14:paraId="6451C1C2" w14:textId="77777777" w:rsidR="000D3505" w:rsidRPr="00F40581" w:rsidRDefault="000D3505" w:rsidP="00954FD9">
      <w:pPr>
        <w:ind w:left="144" w:right="144"/>
        <w:jc w:val="lowKashida"/>
        <w:rPr>
          <w:rFonts w:cs="Traditional Arabic"/>
          <w:b/>
          <w:bCs/>
          <w:sz w:val="35"/>
          <w:szCs w:val="35"/>
          <w:rtl/>
        </w:rPr>
      </w:pPr>
      <w:r w:rsidRPr="00F40581">
        <w:rPr>
          <w:rFonts w:cs="Traditional Arabic"/>
          <w:b/>
          <w:bCs/>
          <w:sz w:val="35"/>
          <w:szCs w:val="35"/>
          <w:rtl/>
        </w:rPr>
        <w:t>إننا يجب</w:t>
      </w:r>
      <w:r w:rsidR="003E0D32" w:rsidRPr="00F40581">
        <w:rPr>
          <w:rFonts w:cs="Traditional Arabic" w:hint="cs"/>
          <w:b/>
          <w:bCs/>
          <w:sz w:val="35"/>
          <w:szCs w:val="35"/>
          <w:rtl/>
        </w:rPr>
        <w:t>ُ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علينا أن نساير</w:t>
      </w:r>
      <w:r w:rsidR="003E0D32" w:rsidRPr="00F40581">
        <w:rPr>
          <w:rFonts w:cs="Traditional Arabic" w:hint="cs"/>
          <w:b/>
          <w:bCs/>
          <w:sz w:val="35"/>
          <w:szCs w:val="35"/>
          <w:rtl/>
        </w:rPr>
        <w:t>َ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العصر</w:t>
      </w:r>
      <w:r w:rsidR="00CC3C73" w:rsidRPr="00F40581">
        <w:rPr>
          <w:rFonts w:cs="Traditional Arabic" w:hint="cs"/>
          <w:b/>
          <w:bCs/>
          <w:sz w:val="35"/>
          <w:szCs w:val="35"/>
          <w:rtl/>
        </w:rPr>
        <w:t>َ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والمستجدات</w:t>
      </w:r>
      <w:r w:rsidR="00CC3C73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</w:t>
      </w:r>
      <w:proofErr w:type="gramStart"/>
      <w:r w:rsidRPr="00F40581">
        <w:rPr>
          <w:rFonts w:cs="Traditional Arabic"/>
          <w:b/>
          <w:bCs/>
          <w:sz w:val="35"/>
          <w:szCs w:val="35"/>
          <w:rtl/>
        </w:rPr>
        <w:t>الحديثة</w:t>
      </w:r>
      <w:r w:rsidR="00CC3C73" w:rsidRPr="00F40581">
        <w:rPr>
          <w:rFonts w:cs="Traditional Arabic" w:hint="cs"/>
          <w:b/>
          <w:bCs/>
          <w:sz w:val="35"/>
          <w:szCs w:val="35"/>
          <w:rtl/>
        </w:rPr>
        <w:t>َ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؛</w:t>
      </w:r>
      <w:proofErr w:type="gramEnd"/>
      <w:r w:rsidRPr="00F40581">
        <w:rPr>
          <w:rFonts w:cs="Traditional Arabic"/>
          <w:b/>
          <w:bCs/>
          <w:sz w:val="35"/>
          <w:szCs w:val="35"/>
          <w:rtl/>
        </w:rPr>
        <w:t xml:space="preserve"> ونترك</w:t>
      </w:r>
      <w:r w:rsidR="00CC3C73" w:rsidRPr="00F40581">
        <w:rPr>
          <w:rFonts w:cs="Traditional Arabic" w:hint="cs"/>
          <w:b/>
          <w:bCs/>
          <w:sz w:val="35"/>
          <w:szCs w:val="35"/>
          <w:rtl/>
        </w:rPr>
        <w:t>َ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التعصب</w:t>
      </w:r>
      <w:r w:rsidR="00CC3C73" w:rsidRPr="00F40581">
        <w:rPr>
          <w:rFonts w:cs="Traditional Arabic" w:hint="cs"/>
          <w:b/>
          <w:bCs/>
          <w:sz w:val="35"/>
          <w:szCs w:val="35"/>
          <w:rtl/>
        </w:rPr>
        <w:t>َ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والتقليد</w:t>
      </w:r>
      <w:r w:rsidR="00CC3C73" w:rsidRPr="00F40581">
        <w:rPr>
          <w:rFonts w:cs="Traditional Arabic" w:hint="cs"/>
          <w:b/>
          <w:bCs/>
          <w:sz w:val="35"/>
          <w:szCs w:val="35"/>
          <w:rtl/>
        </w:rPr>
        <w:t>َ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الأعمى والجمود</w:t>
      </w:r>
      <w:r w:rsidR="009F096F" w:rsidRPr="00F40581">
        <w:rPr>
          <w:rFonts w:cs="Traditional Arabic" w:hint="cs"/>
          <w:b/>
          <w:bCs/>
          <w:sz w:val="35"/>
          <w:szCs w:val="35"/>
          <w:rtl/>
        </w:rPr>
        <w:t>َ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والتحجر</w:t>
      </w:r>
      <w:r w:rsidR="009F096F" w:rsidRPr="00F40581">
        <w:rPr>
          <w:rFonts w:cs="Traditional Arabic" w:hint="cs"/>
          <w:b/>
          <w:bCs/>
          <w:sz w:val="35"/>
          <w:szCs w:val="35"/>
          <w:rtl/>
        </w:rPr>
        <w:t>َ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عند ظاهر</w:t>
      </w:r>
      <w:r w:rsidR="009F096F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النص ؛ بل ننظر</w:t>
      </w:r>
      <w:r w:rsidR="009F096F" w:rsidRPr="00F40581">
        <w:rPr>
          <w:rFonts w:cs="Traditional Arabic" w:hint="cs"/>
          <w:b/>
          <w:bCs/>
          <w:sz w:val="35"/>
          <w:szCs w:val="35"/>
          <w:rtl/>
        </w:rPr>
        <w:t>ُ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بعين</w:t>
      </w:r>
      <w:r w:rsidR="009F096F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البصيرة</w:t>
      </w:r>
      <w:r w:rsidR="009F096F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إلى مقاصد</w:t>
      </w:r>
      <w:r w:rsidR="009F096F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الشريعة</w:t>
      </w:r>
      <w:r w:rsidR="009F096F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وغايا</w:t>
      </w:r>
      <w:r w:rsidR="0083331F" w:rsidRPr="00F40581">
        <w:rPr>
          <w:rFonts w:cs="Traditional Arabic" w:hint="cs"/>
          <w:b/>
          <w:bCs/>
          <w:sz w:val="35"/>
          <w:szCs w:val="35"/>
          <w:rtl/>
        </w:rPr>
        <w:t>تِ</w:t>
      </w:r>
      <w:r w:rsidRPr="00F40581">
        <w:rPr>
          <w:rFonts w:cs="Traditional Arabic"/>
          <w:b/>
          <w:bCs/>
          <w:sz w:val="35"/>
          <w:szCs w:val="35"/>
          <w:rtl/>
        </w:rPr>
        <w:t>ها وأهداف</w:t>
      </w:r>
      <w:r w:rsidR="0083331F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>ها من النصوص</w:t>
      </w:r>
      <w:r w:rsidR="0083331F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؛ حتى نعيش</w:t>
      </w:r>
      <w:r w:rsidR="0083331F" w:rsidRPr="00F40581">
        <w:rPr>
          <w:rFonts w:cs="Traditional Arabic" w:hint="cs"/>
          <w:b/>
          <w:bCs/>
          <w:sz w:val="35"/>
          <w:szCs w:val="35"/>
          <w:rtl/>
        </w:rPr>
        <w:t>َ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متحابين في أمن</w:t>
      </w:r>
      <w:r w:rsidR="00587332" w:rsidRPr="00F40581">
        <w:rPr>
          <w:rFonts w:cs="Traditional Arabic" w:hint="cs"/>
          <w:b/>
          <w:bCs/>
          <w:sz w:val="35"/>
          <w:szCs w:val="35"/>
          <w:rtl/>
        </w:rPr>
        <w:t>ٍ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وسلام </w:t>
      </w:r>
      <w:r w:rsidR="0083331F" w:rsidRPr="00F40581">
        <w:rPr>
          <w:rFonts w:cs="Traditional Arabic" w:hint="cs"/>
          <w:b/>
          <w:bCs/>
          <w:sz w:val="35"/>
          <w:szCs w:val="35"/>
          <w:rtl/>
        </w:rPr>
        <w:t>ٍ</w:t>
      </w:r>
      <w:r w:rsidRPr="00F40581">
        <w:rPr>
          <w:rFonts w:cs="Traditional Arabic"/>
          <w:b/>
          <w:bCs/>
          <w:sz w:val="35"/>
          <w:szCs w:val="35"/>
          <w:rtl/>
        </w:rPr>
        <w:t>.</w:t>
      </w:r>
    </w:p>
    <w:p w14:paraId="2F83189A" w14:textId="77777777" w:rsidR="00954FD9" w:rsidRPr="00F40581" w:rsidRDefault="00F42F14" w:rsidP="00AB01A3">
      <w:pPr>
        <w:ind w:left="144" w:right="144"/>
        <w:jc w:val="lowKashida"/>
        <w:rPr>
          <w:rFonts w:cs="Traditional Arabic"/>
          <w:b/>
          <w:bCs/>
          <w:sz w:val="35"/>
          <w:szCs w:val="35"/>
          <w:rtl/>
        </w:rPr>
      </w:pPr>
      <w:r w:rsidRPr="00F40581">
        <w:rPr>
          <w:rFonts w:cs="Monotype Koufi" w:hint="cs"/>
          <w:b/>
          <w:bCs/>
          <w:sz w:val="35"/>
          <w:szCs w:val="35"/>
          <w:rtl/>
        </w:rPr>
        <w:t xml:space="preserve">أيها </w:t>
      </w:r>
      <w:r w:rsidR="000D3505" w:rsidRPr="00F40581">
        <w:rPr>
          <w:rFonts w:cs="Monotype Koufi" w:hint="cs"/>
          <w:b/>
          <w:bCs/>
          <w:sz w:val="35"/>
          <w:szCs w:val="35"/>
          <w:rtl/>
        </w:rPr>
        <w:t>الإخوة</w:t>
      </w:r>
      <w:r w:rsidR="001470DB" w:rsidRPr="00F40581">
        <w:rPr>
          <w:rFonts w:cs="Monotype Koufi" w:hint="cs"/>
          <w:b/>
          <w:bCs/>
          <w:sz w:val="35"/>
          <w:szCs w:val="35"/>
          <w:rtl/>
        </w:rPr>
        <w:t>ُ</w:t>
      </w:r>
      <w:r w:rsidR="000D3505" w:rsidRPr="00F40581">
        <w:rPr>
          <w:rFonts w:cs="Monotype Koufi" w:hint="cs"/>
          <w:b/>
          <w:bCs/>
          <w:sz w:val="35"/>
          <w:szCs w:val="35"/>
          <w:rtl/>
        </w:rPr>
        <w:t xml:space="preserve"> المؤمنون: </w:t>
      </w:r>
      <w:r w:rsidR="00A7295C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إن</w:t>
      </w:r>
      <w:r w:rsidR="001470DB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ّ</w:t>
      </w:r>
      <w:r w:rsidR="00A7295C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الإمام</w:t>
      </w:r>
      <w:r w:rsidR="001470DB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َ</w:t>
      </w:r>
      <w:r w:rsidR="00A7295C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أبا</w:t>
      </w:r>
      <w:r w:rsidR="000D3505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حنيفة </w:t>
      </w:r>
      <w:r w:rsidR="000D3505"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>–</w:t>
      </w:r>
      <w:r w:rsidR="000D3505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رحمه الله</w:t>
      </w:r>
      <w:r w:rsidR="001470DB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ُ</w:t>
      </w:r>
      <w:r w:rsidR="000D3505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تعالى </w:t>
      </w:r>
      <w:r w:rsidR="000D3505" w:rsidRPr="00F40581">
        <w:rPr>
          <w:rFonts w:ascii="Traditional Arabic" w:hAnsi="Traditional Arabic" w:cs="Traditional Arabic"/>
          <w:b/>
          <w:bCs/>
          <w:sz w:val="35"/>
          <w:szCs w:val="35"/>
          <w:rtl/>
        </w:rPr>
        <w:t>–</w:t>
      </w:r>
      <w:r w:rsidR="000D3505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كان له دور</w:t>
      </w:r>
      <w:r w:rsidR="001470DB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ٌ</w:t>
      </w:r>
      <w:r w:rsidR="000D3505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بارز</w:t>
      </w:r>
      <w:r w:rsidR="001470DB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ٌ</w:t>
      </w:r>
      <w:r w:rsidR="000D3505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في إعمال</w:t>
      </w:r>
      <w:r w:rsidR="001470DB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="000D3505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عقل</w:t>
      </w:r>
      <w:r w:rsidR="001470DB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="000D3505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ه فيما ورد</w:t>
      </w:r>
      <w:r w:rsidR="00B9591C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َ</w:t>
      </w:r>
      <w:r w:rsidR="000D3505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فيه نص</w:t>
      </w:r>
      <w:r w:rsidR="00B9591C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ٌّ</w:t>
      </w:r>
      <w:r w:rsidR="000D3505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؛ وفيما لم يرد</w:t>
      </w:r>
      <w:r w:rsidR="00483C51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ْ</w:t>
      </w:r>
      <w:r w:rsidR="000D3505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فيه نص</w:t>
      </w:r>
      <w:r w:rsidR="00483C51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ٌّ</w:t>
      </w:r>
      <w:r w:rsidR="000D3505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؛ وفي ختام</w:t>
      </w:r>
      <w:r w:rsidR="009C7348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="000D3505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هذا اللقاء</w:t>
      </w:r>
      <w:r w:rsidR="00431F17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="000D3505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أذكر</w:t>
      </w:r>
      <w:r w:rsidR="00431F17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ُ</w:t>
      </w:r>
      <w:r w:rsidR="000D3505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لكم موقفًا استعمل</w:t>
      </w:r>
      <w:r w:rsidR="00431F17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َ</w:t>
      </w:r>
      <w:r w:rsidR="000D3505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فيه عقل</w:t>
      </w:r>
      <w:r w:rsidR="00431F17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َ</w:t>
      </w:r>
      <w:r w:rsidR="000D3505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ه للرد</w:t>
      </w:r>
      <w:r w:rsidR="00431F17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ِّ</w:t>
      </w:r>
      <w:r w:rsidR="000D3505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على المخالفين؛ فقد اشتهر</w:t>
      </w:r>
      <w:r w:rsidR="00431F17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َ</w:t>
      </w:r>
      <w:r w:rsidR="000D3505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في ذلك ورويت</w:t>
      </w:r>
      <w:r w:rsidR="00D173FA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ْ</w:t>
      </w:r>
      <w:r w:rsidR="000D3505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عنه مواقف</w:t>
      </w:r>
      <w:r w:rsidR="00D173FA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ٌ</w:t>
      </w:r>
      <w:r w:rsidR="000D3505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كثيرة</w:t>
      </w:r>
      <w:r w:rsidR="00D173FA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ٌ</w:t>
      </w:r>
      <w:r w:rsidR="000D3505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في الرد</w:t>
      </w:r>
      <w:r w:rsidR="00D173FA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ِّ</w:t>
      </w:r>
      <w:r w:rsidR="000D3505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على الملاحدة</w:t>
      </w:r>
      <w:r w:rsidR="00D173FA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="000D3505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والمخالفين لا يتسع</w:t>
      </w:r>
      <w:r w:rsidR="00D173FA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ُ</w:t>
      </w:r>
      <w:r w:rsidR="000D3505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المقام</w:t>
      </w:r>
      <w:r w:rsidR="00D173FA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ُ</w:t>
      </w:r>
      <w:r w:rsidR="000D3505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لذكر</w:t>
      </w:r>
      <w:r w:rsidR="000A4DEA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="000D3505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ها؛ بل أكتفي بذكر</w:t>
      </w:r>
      <w:r w:rsidR="000A4DEA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="000D3505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موقف</w:t>
      </w:r>
      <w:r w:rsidR="000A4DEA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ٍ</w:t>
      </w:r>
      <w:r w:rsidR="000D3505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</w:t>
      </w:r>
      <w:proofErr w:type="gramStart"/>
      <w:r w:rsidR="000D3505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واحد</w:t>
      </w:r>
      <w:r w:rsidR="000A4DEA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ٍ</w:t>
      </w:r>
      <w:r w:rsidR="000D3505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:</w:t>
      </w:r>
      <w:proofErr w:type="gramEnd"/>
      <w:r w:rsidR="000D3505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" فقد 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سمعَ الناسُ يومًا رجلًا يمشي في سوقِ الكوفةِ يقول : عثمانُ بن عفان كافرٌ عثمانُ كافرٌ عثمانُ بن عفان </w:t>
      </w:r>
    </w:p>
    <w:p w14:paraId="53539FB7" w14:textId="70C80AD4" w:rsidR="00F42F14" w:rsidRPr="00F40581" w:rsidRDefault="00F42F14" w:rsidP="00954FD9">
      <w:pPr>
        <w:ind w:left="144" w:right="144"/>
        <w:jc w:val="lowKashida"/>
        <w:rPr>
          <w:rFonts w:ascii="Traditional Arabic" w:hAnsi="Traditional Arabic" w:cs="Traditional Arabic"/>
          <w:b/>
          <w:bCs/>
          <w:sz w:val="35"/>
          <w:szCs w:val="35"/>
          <w:rtl/>
        </w:rPr>
      </w:pPr>
      <w:r w:rsidRPr="00F40581">
        <w:rPr>
          <w:rFonts w:cs="Traditional Arabic"/>
          <w:b/>
          <w:bCs/>
          <w:sz w:val="35"/>
          <w:szCs w:val="35"/>
          <w:rtl/>
        </w:rPr>
        <w:t xml:space="preserve">كان يهوديًّا، فأتاه أبو حنيفة، وطرقَ بابَه وكان الرجلُ ما زال </w:t>
      </w:r>
      <w:proofErr w:type="gramStart"/>
      <w:r w:rsidRPr="00F40581">
        <w:rPr>
          <w:rFonts w:cs="Traditional Arabic"/>
          <w:b/>
          <w:bCs/>
          <w:sz w:val="35"/>
          <w:szCs w:val="35"/>
          <w:rtl/>
        </w:rPr>
        <w:t>يقولُ :</w:t>
      </w:r>
      <w:proofErr w:type="gramEnd"/>
      <w:r w:rsidRPr="00F40581">
        <w:rPr>
          <w:rFonts w:cs="Traditional Arabic"/>
          <w:b/>
          <w:bCs/>
          <w:sz w:val="35"/>
          <w:szCs w:val="35"/>
          <w:rtl/>
        </w:rPr>
        <w:t xml:space="preserve"> عثمان</w:t>
      </w:r>
      <w:r w:rsidR="000A4DEA" w:rsidRPr="00F40581">
        <w:rPr>
          <w:rFonts w:cs="Traditional Arabic" w:hint="cs"/>
          <w:b/>
          <w:bCs/>
          <w:sz w:val="35"/>
          <w:szCs w:val="35"/>
          <w:rtl/>
        </w:rPr>
        <w:t>ُ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كافرٌ غير مسلمٍ.. فوجدَ الرجل</w:t>
      </w:r>
      <w:r w:rsidR="007153E3" w:rsidRPr="00F40581">
        <w:rPr>
          <w:rFonts w:cs="Traditional Arabic" w:hint="cs"/>
          <w:b/>
          <w:bCs/>
          <w:sz w:val="35"/>
          <w:szCs w:val="35"/>
          <w:rtl/>
        </w:rPr>
        <w:t>ُ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</w:t>
      </w:r>
      <w:proofErr w:type="gramStart"/>
      <w:r w:rsidRPr="00F40581">
        <w:rPr>
          <w:rFonts w:cs="Traditional Arabic"/>
          <w:b/>
          <w:bCs/>
          <w:sz w:val="35"/>
          <w:szCs w:val="35"/>
          <w:rtl/>
        </w:rPr>
        <w:t>الإمامَ  أبا</w:t>
      </w:r>
      <w:proofErr w:type="gramEnd"/>
      <w:r w:rsidRPr="00F40581">
        <w:rPr>
          <w:rFonts w:cs="Traditional Arabic"/>
          <w:b/>
          <w:bCs/>
          <w:sz w:val="35"/>
          <w:szCs w:val="35"/>
          <w:rtl/>
        </w:rPr>
        <w:t xml:space="preserve"> حنيفة  على بابهِ ففرحَ بشدةٍ . فقال له أبو </w:t>
      </w:r>
      <w:proofErr w:type="gramStart"/>
      <w:r w:rsidRPr="00F40581">
        <w:rPr>
          <w:rFonts w:cs="Traditional Arabic"/>
          <w:b/>
          <w:bCs/>
          <w:sz w:val="35"/>
          <w:szCs w:val="35"/>
          <w:rtl/>
        </w:rPr>
        <w:t>حنيفة :</w:t>
      </w:r>
      <w:proofErr w:type="gramEnd"/>
      <w:r w:rsidRPr="00F40581">
        <w:rPr>
          <w:rFonts w:cs="Traditional Arabic"/>
          <w:b/>
          <w:bCs/>
          <w:sz w:val="35"/>
          <w:szCs w:val="35"/>
          <w:rtl/>
        </w:rPr>
        <w:t xml:space="preserve"> جئتُك خاطبًا لابنتِك  .. قال: لِمَن ؟ قال : رجلٌ شريفٌ غنيٌ بالمالِ، حافظٌ لكتابِ الله</w:t>
      </w:r>
      <w:r w:rsidR="007153E3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>، سخيٌّ يقوم</w:t>
      </w:r>
      <w:r w:rsidR="007153E3" w:rsidRPr="00F40581">
        <w:rPr>
          <w:rFonts w:cs="Traditional Arabic" w:hint="cs"/>
          <w:b/>
          <w:bCs/>
          <w:sz w:val="35"/>
          <w:szCs w:val="35"/>
          <w:rtl/>
        </w:rPr>
        <w:t>ُ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الليلَ في ركعةٍ، كثير</w:t>
      </w:r>
      <w:r w:rsidR="007153E3" w:rsidRPr="00F40581">
        <w:rPr>
          <w:rFonts w:cs="Traditional Arabic" w:hint="cs"/>
          <w:b/>
          <w:bCs/>
          <w:sz w:val="35"/>
          <w:szCs w:val="35"/>
          <w:rtl/>
        </w:rPr>
        <w:t>ُ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البكاءِ من خوفِ الله</w:t>
      </w:r>
      <w:r w:rsidR="00843455" w:rsidRPr="00F40581">
        <w:rPr>
          <w:rFonts w:cs="Traditional Arabic" w:hint="cs"/>
          <w:b/>
          <w:bCs/>
          <w:sz w:val="35"/>
          <w:szCs w:val="35"/>
          <w:rtl/>
        </w:rPr>
        <w:t>ِ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,عظيمُ النسبِ , كثيرُ الأدبِ , جميلُ المُحيّا , عظيمُ العبادةِ فقال الرجلُ : نعم يا إمام</w:t>
      </w:r>
      <w:r w:rsidR="00843455" w:rsidRPr="00F40581">
        <w:rPr>
          <w:rFonts w:cs="Traditional Arabic" w:hint="cs"/>
          <w:b/>
          <w:bCs/>
          <w:sz w:val="35"/>
          <w:szCs w:val="35"/>
          <w:rtl/>
        </w:rPr>
        <w:t>ُ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! ويكفي أنّه من طرفِك يا </w:t>
      </w:r>
      <w:proofErr w:type="gramStart"/>
      <w:r w:rsidRPr="00F40581">
        <w:rPr>
          <w:rFonts w:cs="Traditional Arabic"/>
          <w:b/>
          <w:bCs/>
          <w:sz w:val="35"/>
          <w:szCs w:val="35"/>
          <w:rtl/>
        </w:rPr>
        <w:t>إمام</w:t>
      </w:r>
      <w:r w:rsidR="00843455" w:rsidRPr="00F40581">
        <w:rPr>
          <w:rFonts w:cs="Traditional Arabic" w:hint="cs"/>
          <w:b/>
          <w:bCs/>
          <w:sz w:val="35"/>
          <w:szCs w:val="35"/>
          <w:rtl/>
        </w:rPr>
        <w:t>ُ</w:t>
      </w:r>
      <w:r w:rsidRPr="00F40581">
        <w:rPr>
          <w:rFonts w:cs="Traditional Arabic"/>
          <w:b/>
          <w:bCs/>
          <w:sz w:val="35"/>
          <w:szCs w:val="35"/>
          <w:rtl/>
        </w:rPr>
        <w:t>,</w:t>
      </w:r>
      <w:proofErr w:type="gramEnd"/>
      <w:r w:rsidRPr="00F40581">
        <w:rPr>
          <w:rFonts w:cs="Traditional Arabic"/>
          <w:b/>
          <w:bCs/>
          <w:sz w:val="35"/>
          <w:szCs w:val="35"/>
          <w:rtl/>
        </w:rPr>
        <w:t>فقال أبو حنيفة : إلا أنّ فيه خَصل</w:t>
      </w:r>
      <w:r w:rsidR="003B4323" w:rsidRPr="00F40581">
        <w:rPr>
          <w:rFonts w:cs="Traditional Arabic" w:hint="cs"/>
          <w:b/>
          <w:bCs/>
          <w:sz w:val="35"/>
          <w:szCs w:val="35"/>
          <w:rtl/>
        </w:rPr>
        <w:t>َ</w:t>
      </w:r>
      <w:r w:rsidRPr="00F40581">
        <w:rPr>
          <w:rFonts w:cs="Traditional Arabic"/>
          <w:b/>
          <w:bCs/>
          <w:sz w:val="35"/>
          <w:szCs w:val="35"/>
          <w:rtl/>
        </w:rPr>
        <w:t>ةً، قال: وما هي قال: يهوديٌّ، قال: سبحانَ الله! تأمرُني أن</w:t>
      </w:r>
      <w:r w:rsidR="003B4323" w:rsidRPr="00F40581">
        <w:rPr>
          <w:rFonts w:cs="Traditional Arabic" w:hint="cs"/>
          <w:b/>
          <w:bCs/>
          <w:sz w:val="35"/>
          <w:szCs w:val="35"/>
          <w:rtl/>
        </w:rPr>
        <w:t>ْ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أزوجَ ابنتي من يهوديٍ</w:t>
      </w:r>
      <w:r w:rsidR="003B4323" w:rsidRPr="00F40581">
        <w:rPr>
          <w:rFonts w:cs="Traditional Arabic" w:hint="cs"/>
          <w:b/>
          <w:bCs/>
          <w:sz w:val="35"/>
          <w:szCs w:val="35"/>
          <w:rtl/>
        </w:rPr>
        <w:t>ّ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يا </w:t>
      </w:r>
      <w:r w:rsidR="00F40581" w:rsidRPr="00F40581">
        <w:rPr>
          <w:rFonts w:cs="Traditional Arabic" w:hint="cs"/>
          <w:b/>
          <w:bCs/>
          <w:sz w:val="35"/>
          <w:szCs w:val="35"/>
          <w:rtl/>
        </w:rPr>
        <w:t>إمام،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كيف </w:t>
      </w:r>
      <w:r w:rsidR="00F40581" w:rsidRPr="00F40581">
        <w:rPr>
          <w:rFonts w:cs="Traditional Arabic" w:hint="cs"/>
          <w:b/>
          <w:bCs/>
          <w:sz w:val="35"/>
          <w:szCs w:val="35"/>
          <w:rtl/>
        </w:rPr>
        <w:t>هذا؟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</w:t>
      </w:r>
      <w:proofErr w:type="gramStart"/>
      <w:r w:rsidRPr="00F40581">
        <w:rPr>
          <w:rFonts w:cs="Traditional Arabic"/>
          <w:b/>
          <w:bCs/>
          <w:sz w:val="35"/>
          <w:szCs w:val="35"/>
          <w:rtl/>
        </w:rPr>
        <w:t>فقال :</w:t>
      </w:r>
      <w:proofErr w:type="gramEnd"/>
      <w:r w:rsidRPr="00F40581">
        <w:rPr>
          <w:rFonts w:cs="Traditional Arabic"/>
          <w:b/>
          <w:bCs/>
          <w:sz w:val="35"/>
          <w:szCs w:val="35"/>
          <w:rtl/>
        </w:rPr>
        <w:t xml:space="preserve"> فكيف قَبِل</w:t>
      </w:r>
      <w:r w:rsidR="00DF1EEC" w:rsidRPr="00F40581">
        <w:rPr>
          <w:rFonts w:cs="Traditional Arabic" w:hint="cs"/>
          <w:b/>
          <w:bCs/>
          <w:sz w:val="35"/>
          <w:szCs w:val="35"/>
          <w:rtl/>
        </w:rPr>
        <w:t>َ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 عقل</w:t>
      </w:r>
      <w:r w:rsidR="00DF1EEC" w:rsidRPr="00F40581">
        <w:rPr>
          <w:rFonts w:cs="Traditional Arabic" w:hint="cs"/>
          <w:b/>
          <w:bCs/>
          <w:sz w:val="35"/>
          <w:szCs w:val="35"/>
          <w:rtl/>
        </w:rPr>
        <w:t>ُ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كَ أنّ رسولَ الله زوّجَ ابنتيه لرجلٍ غير مسلمٍ ؟  وذلك لأنّ عثمانَ بن عفان قد تزوجَ من ابنتي النبيِّ رقية وأم </w:t>
      </w:r>
      <w:proofErr w:type="gramStart"/>
      <w:r w:rsidRPr="00F40581">
        <w:rPr>
          <w:rFonts w:cs="Traditional Arabic"/>
          <w:b/>
          <w:bCs/>
          <w:sz w:val="35"/>
          <w:szCs w:val="35"/>
          <w:rtl/>
        </w:rPr>
        <w:t>كلثوم ..فقال</w:t>
      </w:r>
      <w:proofErr w:type="gramEnd"/>
      <w:r w:rsidRPr="00F40581">
        <w:rPr>
          <w:rFonts w:cs="Traditional Arabic"/>
          <w:b/>
          <w:bCs/>
          <w:sz w:val="35"/>
          <w:szCs w:val="35"/>
          <w:rtl/>
        </w:rPr>
        <w:t xml:space="preserve"> الرجلُ : أستغفرُ اللهَ , تبتُ يا إمام إني تائبٌ إلى اللهِ عز و جل.. والل</w:t>
      </w:r>
      <w:r w:rsidR="000D3505" w:rsidRPr="00F40581">
        <w:rPr>
          <w:rFonts w:cs="Traditional Arabic"/>
          <w:b/>
          <w:bCs/>
          <w:sz w:val="35"/>
          <w:szCs w:val="35"/>
          <w:rtl/>
        </w:rPr>
        <w:t xml:space="preserve">هِ لا أسبُّ عثمانَ بعدَ اليومِ </w:t>
      </w:r>
      <w:r w:rsidR="000D3505" w:rsidRPr="00F40581">
        <w:rPr>
          <w:rFonts w:cs="Traditional Arabic" w:hint="cs"/>
          <w:b/>
          <w:bCs/>
          <w:sz w:val="35"/>
          <w:szCs w:val="35"/>
          <w:rtl/>
        </w:rPr>
        <w:t>"</w:t>
      </w:r>
      <w:r w:rsidRPr="00F40581">
        <w:rPr>
          <w:rFonts w:cs="Traditional Arabic"/>
          <w:b/>
          <w:bCs/>
          <w:sz w:val="35"/>
          <w:szCs w:val="35"/>
          <w:rtl/>
        </w:rPr>
        <w:t xml:space="preserve">. (تاريخ بغداد للخطيب </w:t>
      </w:r>
      <w:proofErr w:type="gramStart"/>
      <w:r w:rsidRPr="00F40581">
        <w:rPr>
          <w:rFonts w:cs="Traditional Arabic"/>
          <w:b/>
          <w:bCs/>
          <w:sz w:val="35"/>
          <w:szCs w:val="35"/>
          <w:rtl/>
        </w:rPr>
        <w:t>البغدادي</w:t>
      </w:r>
      <w:r w:rsidR="00640B5F" w:rsidRPr="00F40581">
        <w:rPr>
          <w:rFonts w:cs="Traditional Arabic" w:hint="cs"/>
          <w:b/>
          <w:bCs/>
          <w:sz w:val="35"/>
          <w:szCs w:val="35"/>
          <w:rtl/>
        </w:rPr>
        <w:t xml:space="preserve"> )</w:t>
      </w:r>
      <w:proofErr w:type="gramEnd"/>
      <w:r w:rsidR="00640B5F" w:rsidRPr="00F40581">
        <w:rPr>
          <w:rFonts w:cs="Traditional Arabic" w:hint="cs"/>
          <w:b/>
          <w:bCs/>
          <w:sz w:val="35"/>
          <w:szCs w:val="35"/>
          <w:rtl/>
        </w:rPr>
        <w:t xml:space="preserve"> .</w:t>
      </w:r>
    </w:p>
    <w:p w14:paraId="4A230C2B" w14:textId="51B264F8" w:rsidR="000D3505" w:rsidRPr="00F40581" w:rsidRDefault="00A7295C" w:rsidP="00954FD9">
      <w:pPr>
        <w:ind w:left="144" w:right="144"/>
        <w:jc w:val="lowKashida"/>
        <w:rPr>
          <w:rFonts w:ascii="Traditional Arabic" w:hAnsi="Traditional Arabic" w:cs="Traditional Arabic"/>
          <w:b/>
          <w:bCs/>
          <w:sz w:val="35"/>
          <w:szCs w:val="35"/>
          <w:rtl/>
        </w:rPr>
      </w:pP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ف</w:t>
      </w:r>
      <w:r w:rsidR="000D3505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علينا أن نسخر</w:t>
      </w:r>
      <w:r w:rsidR="00DF1EEC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َ</w:t>
      </w:r>
      <w:r w:rsidR="000D3505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عقولن</w:t>
      </w:r>
      <w:r w:rsidR="003A20D8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َ</w:t>
      </w:r>
      <w:r w:rsidR="000D3505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ا في التفكر</w:t>
      </w:r>
      <w:r w:rsidR="003A20D8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="000D3505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والتعقل</w:t>
      </w:r>
      <w:r w:rsidR="003A20D8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="000D3505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في كتاب</w:t>
      </w:r>
      <w:r w:rsidR="003A20D8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="000D3505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الله</w:t>
      </w:r>
      <w:r w:rsidR="003A20D8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="000D3505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تعالى؛ فالتفكر</w:t>
      </w:r>
      <w:r w:rsidR="003A20D8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ُ</w:t>
      </w:r>
      <w:r w:rsidR="000D3505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من أجلِّ العبادات</w:t>
      </w:r>
      <w:r w:rsidR="003A20D8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="000D3505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؛ كما يجب</w:t>
      </w:r>
      <w:r w:rsidR="003A20D8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ُ</w:t>
      </w:r>
      <w:r w:rsidR="000D3505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علينا أن</w:t>
      </w:r>
      <w:r w:rsidR="00AF66A9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ْ</w:t>
      </w:r>
      <w:r w:rsidR="000D3505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نستخدم</w:t>
      </w:r>
      <w:r w:rsidR="00AF66A9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َ</w:t>
      </w:r>
      <w:r w:rsidR="000D3505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عقول</w:t>
      </w:r>
      <w:r w:rsidR="00AF66A9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َ</w:t>
      </w:r>
      <w:r w:rsidR="000D3505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نا في مواجهة</w:t>
      </w:r>
      <w:r w:rsidR="00AF66A9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="000D3505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المشككين في ثوابت</w:t>
      </w:r>
      <w:r w:rsidR="00AF66A9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="000D3505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الدين</w:t>
      </w:r>
      <w:r w:rsidR="00AF66A9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="000D3505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من المسلمين وغير</w:t>
      </w:r>
      <w:r w:rsidR="00AF66A9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="000D3505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هم 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- فما أكثر</w:t>
      </w:r>
      <w:r w:rsidR="00AF66A9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ُ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هم في كل</w:t>
      </w:r>
      <w:r w:rsidR="00B01747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ِّ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زمان</w:t>
      </w:r>
      <w:r w:rsidR="00B01747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ٍ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ومكان</w:t>
      </w:r>
      <w:r w:rsidR="00B01747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ٍ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- وذلك بالحكمة</w:t>
      </w:r>
      <w:r w:rsidR="00B01747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والموعظة</w:t>
      </w:r>
      <w:r w:rsidR="00AD0A0A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والحسنة</w:t>
      </w:r>
      <w:r w:rsidR="00AD0A0A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ِ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؛ كما كان يفعل</w:t>
      </w:r>
      <w:r w:rsidR="00AD0A0A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ُ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سلف</w:t>
      </w:r>
      <w:r w:rsidR="00AD0A0A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ُ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نا الصالح</w:t>
      </w:r>
      <w:r w:rsidR="00AD0A0A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ُ</w:t>
      </w:r>
      <w:r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 xml:space="preserve"> رضي الله </w:t>
      </w:r>
      <w:r w:rsidR="00F40581" w:rsidRPr="00F40581">
        <w:rPr>
          <w:rFonts w:ascii="Traditional Arabic" w:hAnsi="Traditional Arabic" w:cs="Traditional Arabic" w:hint="cs"/>
          <w:b/>
          <w:bCs/>
          <w:sz w:val="35"/>
          <w:szCs w:val="35"/>
          <w:rtl/>
        </w:rPr>
        <w:t>عنهم.</w:t>
      </w:r>
    </w:p>
    <w:p w14:paraId="3D969B8C" w14:textId="77777777" w:rsidR="00CD6DD2" w:rsidRPr="00F40581" w:rsidRDefault="00CD6DD2" w:rsidP="00954FD9">
      <w:pPr>
        <w:ind w:left="144" w:right="144"/>
        <w:jc w:val="center"/>
        <w:rPr>
          <w:rFonts w:cs="Monotype Koufi"/>
          <w:b/>
          <w:bCs/>
          <w:sz w:val="35"/>
          <w:szCs w:val="35"/>
          <w:rtl/>
        </w:rPr>
      </w:pPr>
      <w:r w:rsidRPr="00F40581">
        <w:rPr>
          <w:rFonts w:cs="Monotype Koufi"/>
          <w:b/>
          <w:bCs/>
          <w:sz w:val="35"/>
          <w:szCs w:val="35"/>
          <w:rtl/>
        </w:rPr>
        <w:t>اللهم زدنا علم</w:t>
      </w:r>
      <w:r w:rsidR="00A7295C" w:rsidRPr="00F40581">
        <w:rPr>
          <w:rFonts w:cs="Monotype Koufi" w:hint="cs"/>
          <w:b/>
          <w:bCs/>
          <w:sz w:val="35"/>
          <w:szCs w:val="35"/>
          <w:rtl/>
        </w:rPr>
        <w:t>ً</w:t>
      </w:r>
      <w:r w:rsidRPr="00F40581">
        <w:rPr>
          <w:rFonts w:cs="Monotype Koufi"/>
          <w:b/>
          <w:bCs/>
          <w:sz w:val="35"/>
          <w:szCs w:val="35"/>
          <w:rtl/>
        </w:rPr>
        <w:t>ا وفقه</w:t>
      </w:r>
      <w:r w:rsidR="00A7295C" w:rsidRPr="00F40581">
        <w:rPr>
          <w:rFonts w:cs="Monotype Koufi" w:hint="cs"/>
          <w:b/>
          <w:bCs/>
          <w:sz w:val="35"/>
          <w:szCs w:val="35"/>
          <w:rtl/>
        </w:rPr>
        <w:t>ً</w:t>
      </w:r>
      <w:r w:rsidRPr="00F40581">
        <w:rPr>
          <w:rFonts w:cs="Monotype Koufi"/>
          <w:b/>
          <w:bCs/>
          <w:sz w:val="35"/>
          <w:szCs w:val="35"/>
          <w:rtl/>
        </w:rPr>
        <w:t>ا وإيمان</w:t>
      </w:r>
      <w:r w:rsidR="00A7295C" w:rsidRPr="00F40581">
        <w:rPr>
          <w:rFonts w:cs="Monotype Koufi" w:hint="cs"/>
          <w:b/>
          <w:bCs/>
          <w:sz w:val="35"/>
          <w:szCs w:val="35"/>
          <w:rtl/>
        </w:rPr>
        <w:t>ً</w:t>
      </w:r>
      <w:r w:rsidRPr="00F40581">
        <w:rPr>
          <w:rFonts w:cs="Monotype Koufi"/>
          <w:b/>
          <w:bCs/>
          <w:sz w:val="35"/>
          <w:szCs w:val="35"/>
          <w:rtl/>
        </w:rPr>
        <w:t>ا ويقين</w:t>
      </w:r>
      <w:r w:rsidR="00A7295C" w:rsidRPr="00F40581">
        <w:rPr>
          <w:rFonts w:cs="Monotype Koufi" w:hint="cs"/>
          <w:b/>
          <w:bCs/>
          <w:sz w:val="35"/>
          <w:szCs w:val="35"/>
          <w:rtl/>
        </w:rPr>
        <w:t>ً</w:t>
      </w:r>
      <w:r w:rsidRPr="00F40581">
        <w:rPr>
          <w:rFonts w:cs="Monotype Koufi"/>
          <w:b/>
          <w:bCs/>
          <w:sz w:val="35"/>
          <w:szCs w:val="35"/>
          <w:rtl/>
        </w:rPr>
        <w:t>ا وتقى،،،،،،،،</w:t>
      </w:r>
    </w:p>
    <w:p w14:paraId="55DA201A" w14:textId="77777777" w:rsidR="002048AB" w:rsidRPr="00F40581" w:rsidRDefault="00CC1B30" w:rsidP="00954FD9">
      <w:pPr>
        <w:ind w:left="144" w:right="144"/>
        <w:jc w:val="lowKashida"/>
        <w:rPr>
          <w:rFonts w:cs="Monotype Koufi"/>
          <w:b/>
          <w:bCs/>
          <w:sz w:val="35"/>
          <w:szCs w:val="35"/>
          <w:rtl/>
        </w:rPr>
      </w:pPr>
      <w:proofErr w:type="gramStart"/>
      <w:r w:rsidRPr="00F40581">
        <w:rPr>
          <w:rFonts w:ascii="Traditional Arabic" w:hAnsi="Traditional Arabic" w:cs="Monotype Koufi" w:hint="cs"/>
          <w:b/>
          <w:bCs/>
          <w:sz w:val="35"/>
          <w:szCs w:val="35"/>
          <w:rtl/>
        </w:rPr>
        <w:t>الدعاء،،،،</w:t>
      </w:r>
      <w:proofErr w:type="gramEnd"/>
      <w:r w:rsidRPr="00F40581">
        <w:rPr>
          <w:rFonts w:ascii="Traditional Arabic" w:hAnsi="Traditional Arabic" w:cs="Monotype Koufi" w:hint="cs"/>
          <w:b/>
          <w:bCs/>
          <w:sz w:val="35"/>
          <w:szCs w:val="35"/>
          <w:rtl/>
        </w:rPr>
        <w:t xml:space="preserve">                 </w:t>
      </w:r>
      <w:r w:rsidR="002048AB" w:rsidRPr="00F40581">
        <w:rPr>
          <w:rFonts w:ascii="Traditional Arabic" w:hAnsi="Traditional Arabic" w:cs="Monotype Koufi" w:hint="cs"/>
          <w:b/>
          <w:bCs/>
          <w:sz w:val="35"/>
          <w:szCs w:val="35"/>
          <w:rtl/>
        </w:rPr>
        <w:t xml:space="preserve">       وأقم الصلاة</w:t>
      </w:r>
      <w:r w:rsidR="00AD0A0A" w:rsidRPr="00F40581">
        <w:rPr>
          <w:rFonts w:ascii="Traditional Arabic" w:hAnsi="Traditional Arabic" w:cs="Monotype Koufi" w:hint="cs"/>
          <w:b/>
          <w:bCs/>
          <w:sz w:val="35"/>
          <w:szCs w:val="35"/>
          <w:rtl/>
        </w:rPr>
        <w:t>َ</w:t>
      </w:r>
      <w:r w:rsidR="002048AB" w:rsidRPr="00F40581">
        <w:rPr>
          <w:rFonts w:ascii="Traditional Arabic" w:hAnsi="Traditional Arabic" w:cs="Monotype Koufi" w:hint="cs"/>
          <w:b/>
          <w:bCs/>
          <w:sz w:val="35"/>
          <w:szCs w:val="35"/>
          <w:rtl/>
        </w:rPr>
        <w:t xml:space="preserve">،،،، </w:t>
      </w:r>
      <w:r w:rsidR="002048AB" w:rsidRPr="00F40581">
        <w:rPr>
          <w:rFonts w:cs="Monotype Koufi" w:hint="cs"/>
          <w:b/>
          <w:bCs/>
          <w:sz w:val="35"/>
          <w:szCs w:val="35"/>
          <w:rtl/>
        </w:rPr>
        <w:t xml:space="preserve"> كتبه : خادم الدعوة الإسلامية</w:t>
      </w:r>
    </w:p>
    <w:p w14:paraId="2C0E61E9" w14:textId="77777777" w:rsidR="00A95681" w:rsidRPr="00F40581" w:rsidRDefault="002048AB" w:rsidP="00954FD9">
      <w:pPr>
        <w:tabs>
          <w:tab w:val="left" w:pos="469"/>
        </w:tabs>
        <w:spacing w:line="264" w:lineRule="auto"/>
        <w:ind w:left="144" w:right="144"/>
        <w:jc w:val="right"/>
        <w:rPr>
          <w:rFonts w:cs="Monotype Koufi"/>
          <w:b/>
          <w:bCs/>
          <w:sz w:val="35"/>
          <w:szCs w:val="35"/>
          <w:rtl/>
        </w:rPr>
      </w:pPr>
      <w:r w:rsidRPr="00F40581">
        <w:rPr>
          <w:rFonts w:cs="Monotype Koufi" w:hint="cs"/>
          <w:b/>
          <w:bCs/>
          <w:sz w:val="35"/>
          <w:szCs w:val="35"/>
          <w:rtl/>
        </w:rPr>
        <w:t>د / خالد بدير بدوي</w:t>
      </w:r>
    </w:p>
    <w:sectPr w:rsidR="00A95681" w:rsidRPr="00F40581" w:rsidSect="005A737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680" w:right="680" w:bottom="680" w:left="680" w:header="567" w:footer="56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63B95" w14:textId="77777777" w:rsidR="00D237B0" w:rsidRDefault="00D237B0">
      <w:r>
        <w:separator/>
      </w:r>
    </w:p>
  </w:endnote>
  <w:endnote w:type="continuationSeparator" w:id="0">
    <w:p w14:paraId="66D99E74" w14:textId="77777777" w:rsidR="00D237B0" w:rsidRDefault="00D237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Bold Heading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Monotype Koufi">
    <w:altName w:val="Arial"/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48041" w14:textId="77777777" w:rsidR="009136C4" w:rsidRDefault="008D49C9" w:rsidP="00BB414E">
    <w:pPr>
      <w:pStyle w:val="a3"/>
      <w:framePr w:wrap="around" w:vAnchor="text" w:hAnchor="text" w:xAlign="center" w:y="1"/>
      <w:rPr>
        <w:rStyle w:val="a4"/>
      </w:rPr>
    </w:pPr>
    <w:r>
      <w:rPr>
        <w:rStyle w:val="a4"/>
        <w:rtl/>
      </w:rPr>
      <w:fldChar w:fldCharType="begin"/>
    </w:r>
    <w:r w:rsidR="009136C4">
      <w:rPr>
        <w:rStyle w:val="a4"/>
      </w:rPr>
      <w:instrText xml:space="preserve">PAGE  </w:instrText>
    </w:r>
    <w:r>
      <w:rPr>
        <w:rStyle w:val="a4"/>
        <w:rtl/>
      </w:rPr>
      <w:fldChar w:fldCharType="end"/>
    </w:r>
  </w:p>
  <w:p w14:paraId="7D3913C7" w14:textId="77777777" w:rsidR="009136C4" w:rsidRDefault="009136C4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A5662" w14:textId="77777777" w:rsidR="009136C4" w:rsidRPr="00583DFF" w:rsidRDefault="009136C4" w:rsidP="00BB414E">
    <w:pPr>
      <w:pStyle w:val="a3"/>
      <w:framePr w:wrap="around" w:vAnchor="text" w:hAnchor="text" w:xAlign="center" w:y="1"/>
      <w:rPr>
        <w:rStyle w:val="a4"/>
        <w:sz w:val="28"/>
        <w:szCs w:val="28"/>
      </w:rPr>
    </w:pPr>
    <w:r w:rsidRPr="00583DFF">
      <w:rPr>
        <w:rStyle w:val="a4"/>
        <w:rFonts w:hint="cs"/>
        <w:sz w:val="28"/>
        <w:szCs w:val="28"/>
        <w:rtl/>
      </w:rPr>
      <w:t xml:space="preserve">( </w:t>
    </w:r>
    <w:r w:rsidR="008D49C9" w:rsidRPr="00583DFF">
      <w:rPr>
        <w:rStyle w:val="a4"/>
        <w:sz w:val="28"/>
        <w:szCs w:val="28"/>
        <w:rtl/>
      </w:rPr>
      <w:fldChar w:fldCharType="begin"/>
    </w:r>
    <w:r w:rsidRPr="00583DFF">
      <w:rPr>
        <w:rStyle w:val="a4"/>
        <w:sz w:val="28"/>
        <w:szCs w:val="28"/>
      </w:rPr>
      <w:instrText xml:space="preserve">PAGE  </w:instrText>
    </w:r>
    <w:r w:rsidR="008D49C9" w:rsidRPr="00583DFF">
      <w:rPr>
        <w:rStyle w:val="a4"/>
        <w:sz w:val="28"/>
        <w:szCs w:val="28"/>
        <w:rtl/>
      </w:rPr>
      <w:fldChar w:fldCharType="separate"/>
    </w:r>
    <w:r w:rsidR="00AB01A3">
      <w:rPr>
        <w:rStyle w:val="a4"/>
        <w:noProof/>
        <w:sz w:val="28"/>
        <w:szCs w:val="28"/>
        <w:rtl/>
      </w:rPr>
      <w:t>1</w:t>
    </w:r>
    <w:r w:rsidR="008D49C9" w:rsidRPr="00583DFF">
      <w:rPr>
        <w:rStyle w:val="a4"/>
        <w:sz w:val="28"/>
        <w:szCs w:val="28"/>
        <w:rtl/>
      </w:rPr>
      <w:fldChar w:fldCharType="end"/>
    </w:r>
    <w:r w:rsidRPr="00583DFF">
      <w:rPr>
        <w:rStyle w:val="a4"/>
        <w:rFonts w:hint="cs"/>
        <w:sz w:val="28"/>
        <w:szCs w:val="28"/>
        <w:rtl/>
      </w:rPr>
      <w:t xml:space="preserve"> )</w:t>
    </w:r>
  </w:p>
  <w:p w14:paraId="05A0D6CE" w14:textId="77777777" w:rsidR="009136C4" w:rsidRPr="00583DFF" w:rsidRDefault="009136C4">
    <w:pPr>
      <w:pStyle w:val="a3"/>
      <w:rPr>
        <w:sz w:val="28"/>
        <w:szCs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20F98" w14:textId="77777777" w:rsidR="00954FD9" w:rsidRDefault="00954FD9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190032" w14:textId="77777777" w:rsidR="00D237B0" w:rsidRDefault="00D237B0">
      <w:r>
        <w:separator/>
      </w:r>
    </w:p>
  </w:footnote>
  <w:footnote w:type="continuationSeparator" w:id="0">
    <w:p w14:paraId="2F5BC478" w14:textId="77777777" w:rsidR="00D237B0" w:rsidRDefault="00D237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6281B" w14:textId="77777777" w:rsidR="00954FD9" w:rsidRDefault="00D237B0">
    <w:pPr>
      <w:pStyle w:val="a5"/>
    </w:pPr>
    <w:r>
      <w:rPr>
        <w:noProof/>
        <w:lang w:eastAsia="en-US" w:bidi="ar-SA"/>
      </w:rPr>
      <w:pict w14:anchorId="5ABCC1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222454" o:spid="_x0000_s2053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625EF" w14:textId="77777777" w:rsidR="00954FD9" w:rsidRDefault="00D237B0">
    <w:pPr>
      <w:pStyle w:val="a5"/>
    </w:pPr>
    <w:r>
      <w:rPr>
        <w:noProof/>
        <w:lang w:eastAsia="en-US" w:bidi="ar-SA"/>
      </w:rPr>
      <w:pict w14:anchorId="1662F8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222455" o:spid="_x0000_s2054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15D2F" w14:textId="77777777" w:rsidR="00954FD9" w:rsidRDefault="00D237B0">
    <w:pPr>
      <w:pStyle w:val="a5"/>
    </w:pPr>
    <w:r>
      <w:rPr>
        <w:noProof/>
        <w:lang w:eastAsia="en-US" w:bidi="ar-SA"/>
      </w:rPr>
      <w:pict w14:anchorId="6DF4DC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222453" o:spid="_x0000_s2052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726FF4"/>
    <w:multiLevelType w:val="hybridMultilevel"/>
    <w:tmpl w:val="FECEB56C"/>
    <w:lvl w:ilvl="0" w:tplc="788298DE">
      <w:numFmt w:val="bullet"/>
      <w:lvlText w:val="-"/>
      <w:lvlJc w:val="left"/>
      <w:pPr>
        <w:ind w:left="720" w:hanging="360"/>
      </w:pPr>
      <w:rPr>
        <w:rFonts w:ascii="Traditional Arabic" w:eastAsia="SimSun" w:hAnsi="Traditional Arabic" w:cs="Traditional Arabic" w:hint="default"/>
        <w:lang w:bidi="ar-EG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663"/>
    <w:rsid w:val="0000275D"/>
    <w:rsid w:val="000141D8"/>
    <w:rsid w:val="00025353"/>
    <w:rsid w:val="000277AF"/>
    <w:rsid w:val="000321C6"/>
    <w:rsid w:val="00034735"/>
    <w:rsid w:val="00037F3E"/>
    <w:rsid w:val="00040211"/>
    <w:rsid w:val="00040C66"/>
    <w:rsid w:val="00040E21"/>
    <w:rsid w:val="0004193F"/>
    <w:rsid w:val="00042724"/>
    <w:rsid w:val="00043AF0"/>
    <w:rsid w:val="000464DE"/>
    <w:rsid w:val="00047B8D"/>
    <w:rsid w:val="00047C3B"/>
    <w:rsid w:val="00051D7F"/>
    <w:rsid w:val="0005447A"/>
    <w:rsid w:val="00060D1A"/>
    <w:rsid w:val="00064CB8"/>
    <w:rsid w:val="000740C5"/>
    <w:rsid w:val="000750E5"/>
    <w:rsid w:val="00075A49"/>
    <w:rsid w:val="00083594"/>
    <w:rsid w:val="0009297E"/>
    <w:rsid w:val="000A4DEA"/>
    <w:rsid w:val="000A51BE"/>
    <w:rsid w:val="000A5928"/>
    <w:rsid w:val="000A74AD"/>
    <w:rsid w:val="000B0663"/>
    <w:rsid w:val="000B0B88"/>
    <w:rsid w:val="000B114C"/>
    <w:rsid w:val="000B30CF"/>
    <w:rsid w:val="000C0658"/>
    <w:rsid w:val="000C405F"/>
    <w:rsid w:val="000C4F8C"/>
    <w:rsid w:val="000D2A87"/>
    <w:rsid w:val="000D3505"/>
    <w:rsid w:val="000D3EE6"/>
    <w:rsid w:val="000D6FFC"/>
    <w:rsid w:val="000D73B1"/>
    <w:rsid w:val="000E57D9"/>
    <w:rsid w:val="000E7B5E"/>
    <w:rsid w:val="000F2914"/>
    <w:rsid w:val="0010026A"/>
    <w:rsid w:val="00100ECB"/>
    <w:rsid w:val="00101007"/>
    <w:rsid w:val="00104A1D"/>
    <w:rsid w:val="00106B99"/>
    <w:rsid w:val="001124B1"/>
    <w:rsid w:val="00116982"/>
    <w:rsid w:val="00121E83"/>
    <w:rsid w:val="001239DE"/>
    <w:rsid w:val="00130CA5"/>
    <w:rsid w:val="00132B59"/>
    <w:rsid w:val="00135388"/>
    <w:rsid w:val="00136532"/>
    <w:rsid w:val="00136F88"/>
    <w:rsid w:val="00137113"/>
    <w:rsid w:val="001434F2"/>
    <w:rsid w:val="001470DB"/>
    <w:rsid w:val="0016475F"/>
    <w:rsid w:val="00167A18"/>
    <w:rsid w:val="001707BA"/>
    <w:rsid w:val="001731C3"/>
    <w:rsid w:val="00175787"/>
    <w:rsid w:val="0018102A"/>
    <w:rsid w:val="001819FA"/>
    <w:rsid w:val="001919D0"/>
    <w:rsid w:val="0019389F"/>
    <w:rsid w:val="00195DE7"/>
    <w:rsid w:val="0019667B"/>
    <w:rsid w:val="001A03D0"/>
    <w:rsid w:val="001A0423"/>
    <w:rsid w:val="001A0B65"/>
    <w:rsid w:val="001A123B"/>
    <w:rsid w:val="001A653F"/>
    <w:rsid w:val="001A7420"/>
    <w:rsid w:val="001A78A4"/>
    <w:rsid w:val="001C165B"/>
    <w:rsid w:val="001C71EA"/>
    <w:rsid w:val="001D2977"/>
    <w:rsid w:val="001D4489"/>
    <w:rsid w:val="001D5E44"/>
    <w:rsid w:val="001D7C5D"/>
    <w:rsid w:val="001E076F"/>
    <w:rsid w:val="001E69CE"/>
    <w:rsid w:val="001E77C5"/>
    <w:rsid w:val="001F15E0"/>
    <w:rsid w:val="001F493F"/>
    <w:rsid w:val="001F5D1C"/>
    <w:rsid w:val="001F7C0C"/>
    <w:rsid w:val="0020277B"/>
    <w:rsid w:val="002030E3"/>
    <w:rsid w:val="002035A0"/>
    <w:rsid w:val="002048AB"/>
    <w:rsid w:val="00205D13"/>
    <w:rsid w:val="00210034"/>
    <w:rsid w:val="00210C9B"/>
    <w:rsid w:val="002117DB"/>
    <w:rsid w:val="002126F5"/>
    <w:rsid w:val="002159D3"/>
    <w:rsid w:val="002232C2"/>
    <w:rsid w:val="00224CD6"/>
    <w:rsid w:val="00226B50"/>
    <w:rsid w:val="002400C2"/>
    <w:rsid w:val="002412EE"/>
    <w:rsid w:val="00241A0D"/>
    <w:rsid w:val="0024709E"/>
    <w:rsid w:val="002517B3"/>
    <w:rsid w:val="002552FB"/>
    <w:rsid w:val="002607FB"/>
    <w:rsid w:val="00271C6E"/>
    <w:rsid w:val="00272344"/>
    <w:rsid w:val="00274E51"/>
    <w:rsid w:val="00275103"/>
    <w:rsid w:val="00276198"/>
    <w:rsid w:val="00281E81"/>
    <w:rsid w:val="002834C1"/>
    <w:rsid w:val="00283EFC"/>
    <w:rsid w:val="00284146"/>
    <w:rsid w:val="00286CBE"/>
    <w:rsid w:val="00292E93"/>
    <w:rsid w:val="00292F5F"/>
    <w:rsid w:val="002975BB"/>
    <w:rsid w:val="002A357D"/>
    <w:rsid w:val="002A4530"/>
    <w:rsid w:val="002A76A7"/>
    <w:rsid w:val="002A77F4"/>
    <w:rsid w:val="002B0AFA"/>
    <w:rsid w:val="002B2110"/>
    <w:rsid w:val="002B35FE"/>
    <w:rsid w:val="002B4596"/>
    <w:rsid w:val="002B5DD6"/>
    <w:rsid w:val="002C0B1C"/>
    <w:rsid w:val="002C4B29"/>
    <w:rsid w:val="002E30EF"/>
    <w:rsid w:val="002E40E2"/>
    <w:rsid w:val="002E7724"/>
    <w:rsid w:val="002F126C"/>
    <w:rsid w:val="002F52C0"/>
    <w:rsid w:val="002F69D8"/>
    <w:rsid w:val="00304F62"/>
    <w:rsid w:val="00313A0C"/>
    <w:rsid w:val="00313E3C"/>
    <w:rsid w:val="003168E2"/>
    <w:rsid w:val="00325B00"/>
    <w:rsid w:val="00325FA7"/>
    <w:rsid w:val="0033001D"/>
    <w:rsid w:val="00334101"/>
    <w:rsid w:val="00341FBE"/>
    <w:rsid w:val="0035224F"/>
    <w:rsid w:val="0035293B"/>
    <w:rsid w:val="00356087"/>
    <w:rsid w:val="00360C6B"/>
    <w:rsid w:val="003614BD"/>
    <w:rsid w:val="0036283B"/>
    <w:rsid w:val="0036572D"/>
    <w:rsid w:val="0036658D"/>
    <w:rsid w:val="00367E38"/>
    <w:rsid w:val="00370225"/>
    <w:rsid w:val="00370353"/>
    <w:rsid w:val="0037138B"/>
    <w:rsid w:val="00373382"/>
    <w:rsid w:val="00373C44"/>
    <w:rsid w:val="003760C6"/>
    <w:rsid w:val="00381AE7"/>
    <w:rsid w:val="003970EE"/>
    <w:rsid w:val="00397FD3"/>
    <w:rsid w:val="003A1F22"/>
    <w:rsid w:val="003A20D8"/>
    <w:rsid w:val="003A5514"/>
    <w:rsid w:val="003A75AB"/>
    <w:rsid w:val="003B0DD2"/>
    <w:rsid w:val="003B1351"/>
    <w:rsid w:val="003B184E"/>
    <w:rsid w:val="003B1EE7"/>
    <w:rsid w:val="003B4323"/>
    <w:rsid w:val="003C1E47"/>
    <w:rsid w:val="003C2CEA"/>
    <w:rsid w:val="003C67BB"/>
    <w:rsid w:val="003C7B24"/>
    <w:rsid w:val="003D17DE"/>
    <w:rsid w:val="003D70F3"/>
    <w:rsid w:val="003D768B"/>
    <w:rsid w:val="003E0D32"/>
    <w:rsid w:val="003E31E3"/>
    <w:rsid w:val="003E7623"/>
    <w:rsid w:val="003F1BCC"/>
    <w:rsid w:val="003F5CB1"/>
    <w:rsid w:val="003F6782"/>
    <w:rsid w:val="003F7C63"/>
    <w:rsid w:val="004062C1"/>
    <w:rsid w:val="00407B7C"/>
    <w:rsid w:val="00412EC1"/>
    <w:rsid w:val="00413F7F"/>
    <w:rsid w:val="004202FD"/>
    <w:rsid w:val="00420E06"/>
    <w:rsid w:val="00421360"/>
    <w:rsid w:val="004239A7"/>
    <w:rsid w:val="00426099"/>
    <w:rsid w:val="004276BB"/>
    <w:rsid w:val="0043061B"/>
    <w:rsid w:val="00431F17"/>
    <w:rsid w:val="004320E5"/>
    <w:rsid w:val="00434FC3"/>
    <w:rsid w:val="00435E4F"/>
    <w:rsid w:val="0044259A"/>
    <w:rsid w:val="00443572"/>
    <w:rsid w:val="00446606"/>
    <w:rsid w:val="0045053E"/>
    <w:rsid w:val="00454235"/>
    <w:rsid w:val="00457DC7"/>
    <w:rsid w:val="004609BE"/>
    <w:rsid w:val="00465F9A"/>
    <w:rsid w:val="00470EAB"/>
    <w:rsid w:val="00473DE2"/>
    <w:rsid w:val="00483C51"/>
    <w:rsid w:val="00486638"/>
    <w:rsid w:val="00492627"/>
    <w:rsid w:val="00492DEF"/>
    <w:rsid w:val="004930DB"/>
    <w:rsid w:val="00493FFF"/>
    <w:rsid w:val="00496BB7"/>
    <w:rsid w:val="004971B7"/>
    <w:rsid w:val="004A0154"/>
    <w:rsid w:val="004A2804"/>
    <w:rsid w:val="004A30E4"/>
    <w:rsid w:val="004A6B57"/>
    <w:rsid w:val="004B3550"/>
    <w:rsid w:val="004B3D11"/>
    <w:rsid w:val="004B4C92"/>
    <w:rsid w:val="004B4E9F"/>
    <w:rsid w:val="004B6404"/>
    <w:rsid w:val="004C2ACB"/>
    <w:rsid w:val="004C78BA"/>
    <w:rsid w:val="004D40E4"/>
    <w:rsid w:val="004D50FE"/>
    <w:rsid w:val="004D5927"/>
    <w:rsid w:val="004E2176"/>
    <w:rsid w:val="004E571E"/>
    <w:rsid w:val="004E7C5F"/>
    <w:rsid w:val="004F12A2"/>
    <w:rsid w:val="004F23BE"/>
    <w:rsid w:val="004F3116"/>
    <w:rsid w:val="004F4E93"/>
    <w:rsid w:val="004F6854"/>
    <w:rsid w:val="004F6FEB"/>
    <w:rsid w:val="004F76CC"/>
    <w:rsid w:val="005002EE"/>
    <w:rsid w:val="00513AA6"/>
    <w:rsid w:val="00515877"/>
    <w:rsid w:val="005215A0"/>
    <w:rsid w:val="00521D2E"/>
    <w:rsid w:val="00522039"/>
    <w:rsid w:val="00522D13"/>
    <w:rsid w:val="00525CFF"/>
    <w:rsid w:val="00531B02"/>
    <w:rsid w:val="00535171"/>
    <w:rsid w:val="005362FA"/>
    <w:rsid w:val="005455D8"/>
    <w:rsid w:val="00545745"/>
    <w:rsid w:val="005464BA"/>
    <w:rsid w:val="00551C3D"/>
    <w:rsid w:val="00560935"/>
    <w:rsid w:val="00567141"/>
    <w:rsid w:val="00577E12"/>
    <w:rsid w:val="00583DFF"/>
    <w:rsid w:val="00585494"/>
    <w:rsid w:val="00585EAD"/>
    <w:rsid w:val="00587332"/>
    <w:rsid w:val="005917F8"/>
    <w:rsid w:val="0059265A"/>
    <w:rsid w:val="00594A3F"/>
    <w:rsid w:val="00597D5B"/>
    <w:rsid w:val="005A2014"/>
    <w:rsid w:val="005A2421"/>
    <w:rsid w:val="005A5E05"/>
    <w:rsid w:val="005A737F"/>
    <w:rsid w:val="005B158A"/>
    <w:rsid w:val="005B6461"/>
    <w:rsid w:val="005D0F9F"/>
    <w:rsid w:val="005D29CA"/>
    <w:rsid w:val="005D47AB"/>
    <w:rsid w:val="005D6A26"/>
    <w:rsid w:val="005E0DB2"/>
    <w:rsid w:val="005E5867"/>
    <w:rsid w:val="005E6CA8"/>
    <w:rsid w:val="005F0ADB"/>
    <w:rsid w:val="005F1EC4"/>
    <w:rsid w:val="005F7CEF"/>
    <w:rsid w:val="00602662"/>
    <w:rsid w:val="00604038"/>
    <w:rsid w:val="006067E1"/>
    <w:rsid w:val="006102DE"/>
    <w:rsid w:val="006118C9"/>
    <w:rsid w:val="00611CB4"/>
    <w:rsid w:val="0061405C"/>
    <w:rsid w:val="00614530"/>
    <w:rsid w:val="00621792"/>
    <w:rsid w:val="00626D50"/>
    <w:rsid w:val="006314BA"/>
    <w:rsid w:val="00634BD8"/>
    <w:rsid w:val="00637A97"/>
    <w:rsid w:val="00640B5F"/>
    <w:rsid w:val="00640E33"/>
    <w:rsid w:val="00654515"/>
    <w:rsid w:val="00660CF7"/>
    <w:rsid w:val="00667E8E"/>
    <w:rsid w:val="00670562"/>
    <w:rsid w:val="00670721"/>
    <w:rsid w:val="00670E62"/>
    <w:rsid w:val="00671637"/>
    <w:rsid w:val="0067586F"/>
    <w:rsid w:val="00675C50"/>
    <w:rsid w:val="00677F03"/>
    <w:rsid w:val="0068256A"/>
    <w:rsid w:val="0069133A"/>
    <w:rsid w:val="00694511"/>
    <w:rsid w:val="006A18A7"/>
    <w:rsid w:val="006A3239"/>
    <w:rsid w:val="006A5851"/>
    <w:rsid w:val="006B1B02"/>
    <w:rsid w:val="006B29B4"/>
    <w:rsid w:val="006B6A65"/>
    <w:rsid w:val="006C17AC"/>
    <w:rsid w:val="006C21CA"/>
    <w:rsid w:val="006C252F"/>
    <w:rsid w:val="006C42E3"/>
    <w:rsid w:val="006C637C"/>
    <w:rsid w:val="006C6670"/>
    <w:rsid w:val="006D0DC7"/>
    <w:rsid w:val="006D1545"/>
    <w:rsid w:val="006D40B7"/>
    <w:rsid w:val="006D5DF2"/>
    <w:rsid w:val="006D7878"/>
    <w:rsid w:val="006E1B36"/>
    <w:rsid w:val="006E416D"/>
    <w:rsid w:val="006F1AFC"/>
    <w:rsid w:val="006F49BF"/>
    <w:rsid w:val="006F5854"/>
    <w:rsid w:val="007042B0"/>
    <w:rsid w:val="00705BA8"/>
    <w:rsid w:val="00706699"/>
    <w:rsid w:val="00714736"/>
    <w:rsid w:val="007153E3"/>
    <w:rsid w:val="00717031"/>
    <w:rsid w:val="00721216"/>
    <w:rsid w:val="00726D54"/>
    <w:rsid w:val="007353B2"/>
    <w:rsid w:val="00741783"/>
    <w:rsid w:val="00743374"/>
    <w:rsid w:val="00743590"/>
    <w:rsid w:val="00743AF3"/>
    <w:rsid w:val="00744B31"/>
    <w:rsid w:val="00745B58"/>
    <w:rsid w:val="00745DC2"/>
    <w:rsid w:val="00751F82"/>
    <w:rsid w:val="00753800"/>
    <w:rsid w:val="0076357C"/>
    <w:rsid w:val="00764973"/>
    <w:rsid w:val="0076574F"/>
    <w:rsid w:val="00774D05"/>
    <w:rsid w:val="00775D16"/>
    <w:rsid w:val="00776A30"/>
    <w:rsid w:val="007777B3"/>
    <w:rsid w:val="00777895"/>
    <w:rsid w:val="00781398"/>
    <w:rsid w:val="00781D88"/>
    <w:rsid w:val="007837CB"/>
    <w:rsid w:val="00783A43"/>
    <w:rsid w:val="0078504F"/>
    <w:rsid w:val="0079231A"/>
    <w:rsid w:val="00793A26"/>
    <w:rsid w:val="00794D8B"/>
    <w:rsid w:val="007951B7"/>
    <w:rsid w:val="00796239"/>
    <w:rsid w:val="00797B74"/>
    <w:rsid w:val="007A10BB"/>
    <w:rsid w:val="007A11C9"/>
    <w:rsid w:val="007A13A2"/>
    <w:rsid w:val="007A2690"/>
    <w:rsid w:val="007A4469"/>
    <w:rsid w:val="007B0092"/>
    <w:rsid w:val="007B2542"/>
    <w:rsid w:val="007B33B7"/>
    <w:rsid w:val="007C2501"/>
    <w:rsid w:val="007C2752"/>
    <w:rsid w:val="007C30F1"/>
    <w:rsid w:val="007C44F7"/>
    <w:rsid w:val="007C7D02"/>
    <w:rsid w:val="007D3212"/>
    <w:rsid w:val="007D371C"/>
    <w:rsid w:val="007E59CE"/>
    <w:rsid w:val="007E71C3"/>
    <w:rsid w:val="007F0399"/>
    <w:rsid w:val="007F0AC7"/>
    <w:rsid w:val="007F0C5E"/>
    <w:rsid w:val="007F64F2"/>
    <w:rsid w:val="0082396F"/>
    <w:rsid w:val="00824F7D"/>
    <w:rsid w:val="008260F1"/>
    <w:rsid w:val="00827ED3"/>
    <w:rsid w:val="0083331F"/>
    <w:rsid w:val="008353A4"/>
    <w:rsid w:val="00835462"/>
    <w:rsid w:val="00843455"/>
    <w:rsid w:val="00844A48"/>
    <w:rsid w:val="008541E5"/>
    <w:rsid w:val="00857424"/>
    <w:rsid w:val="00857E45"/>
    <w:rsid w:val="00862BC9"/>
    <w:rsid w:val="00865580"/>
    <w:rsid w:val="00873565"/>
    <w:rsid w:val="008768E9"/>
    <w:rsid w:val="0088258D"/>
    <w:rsid w:val="008904C0"/>
    <w:rsid w:val="00890532"/>
    <w:rsid w:val="0089569C"/>
    <w:rsid w:val="00896A12"/>
    <w:rsid w:val="008A5FE8"/>
    <w:rsid w:val="008B09A2"/>
    <w:rsid w:val="008B0E80"/>
    <w:rsid w:val="008B46C1"/>
    <w:rsid w:val="008C06FC"/>
    <w:rsid w:val="008C2980"/>
    <w:rsid w:val="008C3F28"/>
    <w:rsid w:val="008C42F1"/>
    <w:rsid w:val="008C5254"/>
    <w:rsid w:val="008C61B3"/>
    <w:rsid w:val="008C65F8"/>
    <w:rsid w:val="008D477D"/>
    <w:rsid w:val="008D49C9"/>
    <w:rsid w:val="008E2813"/>
    <w:rsid w:val="008E31A9"/>
    <w:rsid w:val="008E4BBB"/>
    <w:rsid w:val="008E662D"/>
    <w:rsid w:val="008E73F6"/>
    <w:rsid w:val="008F38BD"/>
    <w:rsid w:val="00905E3C"/>
    <w:rsid w:val="00911366"/>
    <w:rsid w:val="00912D22"/>
    <w:rsid w:val="009136C4"/>
    <w:rsid w:val="00914861"/>
    <w:rsid w:val="0091714D"/>
    <w:rsid w:val="00917DE7"/>
    <w:rsid w:val="0092143C"/>
    <w:rsid w:val="00924154"/>
    <w:rsid w:val="009250DA"/>
    <w:rsid w:val="009302B5"/>
    <w:rsid w:val="00933B24"/>
    <w:rsid w:val="0093434A"/>
    <w:rsid w:val="009425F0"/>
    <w:rsid w:val="0094433E"/>
    <w:rsid w:val="009445F1"/>
    <w:rsid w:val="009451E7"/>
    <w:rsid w:val="00945C07"/>
    <w:rsid w:val="009472F0"/>
    <w:rsid w:val="009511A7"/>
    <w:rsid w:val="00951E8C"/>
    <w:rsid w:val="009546C8"/>
    <w:rsid w:val="00954FD9"/>
    <w:rsid w:val="009577D7"/>
    <w:rsid w:val="00964A70"/>
    <w:rsid w:val="00964FBF"/>
    <w:rsid w:val="0096520D"/>
    <w:rsid w:val="00972D11"/>
    <w:rsid w:val="00973D7E"/>
    <w:rsid w:val="00973F89"/>
    <w:rsid w:val="00980D13"/>
    <w:rsid w:val="0098576E"/>
    <w:rsid w:val="0098772E"/>
    <w:rsid w:val="00993FB1"/>
    <w:rsid w:val="009940FB"/>
    <w:rsid w:val="009A4262"/>
    <w:rsid w:val="009A7BDC"/>
    <w:rsid w:val="009B2127"/>
    <w:rsid w:val="009B4661"/>
    <w:rsid w:val="009B655C"/>
    <w:rsid w:val="009C21DF"/>
    <w:rsid w:val="009C22F3"/>
    <w:rsid w:val="009C2BE7"/>
    <w:rsid w:val="009C7348"/>
    <w:rsid w:val="009C7F0A"/>
    <w:rsid w:val="009D3C28"/>
    <w:rsid w:val="009D6595"/>
    <w:rsid w:val="009E1DB2"/>
    <w:rsid w:val="009E29B0"/>
    <w:rsid w:val="009E74D9"/>
    <w:rsid w:val="009E7C47"/>
    <w:rsid w:val="009F096F"/>
    <w:rsid w:val="009F2731"/>
    <w:rsid w:val="009F3F28"/>
    <w:rsid w:val="009F4B87"/>
    <w:rsid w:val="009F5B73"/>
    <w:rsid w:val="009F62CE"/>
    <w:rsid w:val="009F6C35"/>
    <w:rsid w:val="009F790A"/>
    <w:rsid w:val="00A00AB8"/>
    <w:rsid w:val="00A0184E"/>
    <w:rsid w:val="00A05B80"/>
    <w:rsid w:val="00A10892"/>
    <w:rsid w:val="00A12A28"/>
    <w:rsid w:val="00A130E3"/>
    <w:rsid w:val="00A13D5F"/>
    <w:rsid w:val="00A14BCB"/>
    <w:rsid w:val="00A229D5"/>
    <w:rsid w:val="00A22B36"/>
    <w:rsid w:val="00A2497F"/>
    <w:rsid w:val="00A27B39"/>
    <w:rsid w:val="00A27FC9"/>
    <w:rsid w:val="00A41256"/>
    <w:rsid w:val="00A43FC8"/>
    <w:rsid w:val="00A45C05"/>
    <w:rsid w:val="00A52174"/>
    <w:rsid w:val="00A539D3"/>
    <w:rsid w:val="00A62323"/>
    <w:rsid w:val="00A64992"/>
    <w:rsid w:val="00A715FF"/>
    <w:rsid w:val="00A72729"/>
    <w:rsid w:val="00A7295C"/>
    <w:rsid w:val="00A95681"/>
    <w:rsid w:val="00A9760A"/>
    <w:rsid w:val="00AA07F6"/>
    <w:rsid w:val="00AA2ABB"/>
    <w:rsid w:val="00AB01A3"/>
    <w:rsid w:val="00AC1C67"/>
    <w:rsid w:val="00AC6DA7"/>
    <w:rsid w:val="00AD0A0A"/>
    <w:rsid w:val="00AD0DDF"/>
    <w:rsid w:val="00AD706B"/>
    <w:rsid w:val="00AE55D1"/>
    <w:rsid w:val="00AF560F"/>
    <w:rsid w:val="00AF66A9"/>
    <w:rsid w:val="00AF6AC0"/>
    <w:rsid w:val="00B01747"/>
    <w:rsid w:val="00B01CEB"/>
    <w:rsid w:val="00B03C94"/>
    <w:rsid w:val="00B0572F"/>
    <w:rsid w:val="00B07709"/>
    <w:rsid w:val="00B1156C"/>
    <w:rsid w:val="00B13203"/>
    <w:rsid w:val="00B17A2C"/>
    <w:rsid w:val="00B21DC5"/>
    <w:rsid w:val="00B228D2"/>
    <w:rsid w:val="00B3007F"/>
    <w:rsid w:val="00B324DF"/>
    <w:rsid w:val="00B3314F"/>
    <w:rsid w:val="00B33771"/>
    <w:rsid w:val="00B357FC"/>
    <w:rsid w:val="00B35D4E"/>
    <w:rsid w:val="00B415CB"/>
    <w:rsid w:val="00B42FC9"/>
    <w:rsid w:val="00B45131"/>
    <w:rsid w:val="00B60D24"/>
    <w:rsid w:val="00B617CD"/>
    <w:rsid w:val="00B62DBA"/>
    <w:rsid w:val="00B64850"/>
    <w:rsid w:val="00B64F68"/>
    <w:rsid w:val="00B652CF"/>
    <w:rsid w:val="00B70188"/>
    <w:rsid w:val="00B74A41"/>
    <w:rsid w:val="00B76036"/>
    <w:rsid w:val="00B8334B"/>
    <w:rsid w:val="00B8465B"/>
    <w:rsid w:val="00B86AAD"/>
    <w:rsid w:val="00B92675"/>
    <w:rsid w:val="00B9591C"/>
    <w:rsid w:val="00B965C1"/>
    <w:rsid w:val="00BA1100"/>
    <w:rsid w:val="00BA11BB"/>
    <w:rsid w:val="00BB3299"/>
    <w:rsid w:val="00BB414E"/>
    <w:rsid w:val="00BB77AE"/>
    <w:rsid w:val="00BB78FA"/>
    <w:rsid w:val="00BC2F88"/>
    <w:rsid w:val="00BC59EA"/>
    <w:rsid w:val="00BC6A6D"/>
    <w:rsid w:val="00BD10EC"/>
    <w:rsid w:val="00BD1831"/>
    <w:rsid w:val="00BD188B"/>
    <w:rsid w:val="00BD2342"/>
    <w:rsid w:val="00BD7EBF"/>
    <w:rsid w:val="00BE2DE3"/>
    <w:rsid w:val="00BE3CB6"/>
    <w:rsid w:val="00BE4B35"/>
    <w:rsid w:val="00BE72FE"/>
    <w:rsid w:val="00BE7AC5"/>
    <w:rsid w:val="00BF237F"/>
    <w:rsid w:val="00BF3206"/>
    <w:rsid w:val="00BF3CB4"/>
    <w:rsid w:val="00BF50EB"/>
    <w:rsid w:val="00C04404"/>
    <w:rsid w:val="00C104B2"/>
    <w:rsid w:val="00C10A6B"/>
    <w:rsid w:val="00C1419A"/>
    <w:rsid w:val="00C14C80"/>
    <w:rsid w:val="00C23A63"/>
    <w:rsid w:val="00C23E01"/>
    <w:rsid w:val="00C248CB"/>
    <w:rsid w:val="00C26256"/>
    <w:rsid w:val="00C30A05"/>
    <w:rsid w:val="00C32696"/>
    <w:rsid w:val="00C32F72"/>
    <w:rsid w:val="00C3344C"/>
    <w:rsid w:val="00C444BA"/>
    <w:rsid w:val="00C44ADC"/>
    <w:rsid w:val="00C45CFF"/>
    <w:rsid w:val="00C46E9C"/>
    <w:rsid w:val="00C4720E"/>
    <w:rsid w:val="00C47F19"/>
    <w:rsid w:val="00C512EF"/>
    <w:rsid w:val="00C54282"/>
    <w:rsid w:val="00C55C24"/>
    <w:rsid w:val="00C6014A"/>
    <w:rsid w:val="00C66074"/>
    <w:rsid w:val="00C668B5"/>
    <w:rsid w:val="00C669F8"/>
    <w:rsid w:val="00C6793C"/>
    <w:rsid w:val="00C71B33"/>
    <w:rsid w:val="00C730EB"/>
    <w:rsid w:val="00C74D8C"/>
    <w:rsid w:val="00C80175"/>
    <w:rsid w:val="00C874EB"/>
    <w:rsid w:val="00C92964"/>
    <w:rsid w:val="00C944CE"/>
    <w:rsid w:val="00C961F0"/>
    <w:rsid w:val="00CA303E"/>
    <w:rsid w:val="00CC09BB"/>
    <w:rsid w:val="00CC1B30"/>
    <w:rsid w:val="00CC3C73"/>
    <w:rsid w:val="00CC46F0"/>
    <w:rsid w:val="00CC759E"/>
    <w:rsid w:val="00CD022C"/>
    <w:rsid w:val="00CD2ADB"/>
    <w:rsid w:val="00CD6DD2"/>
    <w:rsid w:val="00CE2B85"/>
    <w:rsid w:val="00CE4192"/>
    <w:rsid w:val="00CE4D5D"/>
    <w:rsid w:val="00CE6014"/>
    <w:rsid w:val="00CE7512"/>
    <w:rsid w:val="00CE7C0A"/>
    <w:rsid w:val="00CF0AB6"/>
    <w:rsid w:val="00CF1F23"/>
    <w:rsid w:val="00CF5923"/>
    <w:rsid w:val="00D02A76"/>
    <w:rsid w:val="00D11188"/>
    <w:rsid w:val="00D12345"/>
    <w:rsid w:val="00D12397"/>
    <w:rsid w:val="00D12C51"/>
    <w:rsid w:val="00D15213"/>
    <w:rsid w:val="00D15D97"/>
    <w:rsid w:val="00D173FA"/>
    <w:rsid w:val="00D17ACC"/>
    <w:rsid w:val="00D237B0"/>
    <w:rsid w:val="00D27921"/>
    <w:rsid w:val="00D37794"/>
    <w:rsid w:val="00D41235"/>
    <w:rsid w:val="00D42848"/>
    <w:rsid w:val="00D44AFA"/>
    <w:rsid w:val="00D44CF6"/>
    <w:rsid w:val="00D46BF8"/>
    <w:rsid w:val="00D53CF7"/>
    <w:rsid w:val="00D54B7D"/>
    <w:rsid w:val="00D60596"/>
    <w:rsid w:val="00D608FC"/>
    <w:rsid w:val="00D63429"/>
    <w:rsid w:val="00D709A3"/>
    <w:rsid w:val="00D75A6F"/>
    <w:rsid w:val="00D829F5"/>
    <w:rsid w:val="00D82F5E"/>
    <w:rsid w:val="00D82FF7"/>
    <w:rsid w:val="00D83018"/>
    <w:rsid w:val="00DA069C"/>
    <w:rsid w:val="00DA236B"/>
    <w:rsid w:val="00DA7CFA"/>
    <w:rsid w:val="00DB1935"/>
    <w:rsid w:val="00DB1A85"/>
    <w:rsid w:val="00DB612A"/>
    <w:rsid w:val="00DC64F2"/>
    <w:rsid w:val="00DD0FDB"/>
    <w:rsid w:val="00DD1FE5"/>
    <w:rsid w:val="00DD6863"/>
    <w:rsid w:val="00DE301E"/>
    <w:rsid w:val="00DE74DA"/>
    <w:rsid w:val="00DF0840"/>
    <w:rsid w:val="00DF1EEC"/>
    <w:rsid w:val="00DF23E3"/>
    <w:rsid w:val="00DF3DD2"/>
    <w:rsid w:val="00DF4C41"/>
    <w:rsid w:val="00DF5F95"/>
    <w:rsid w:val="00E010CA"/>
    <w:rsid w:val="00E045B5"/>
    <w:rsid w:val="00E047EA"/>
    <w:rsid w:val="00E078A1"/>
    <w:rsid w:val="00E07A0C"/>
    <w:rsid w:val="00E109B2"/>
    <w:rsid w:val="00E17C64"/>
    <w:rsid w:val="00E205A0"/>
    <w:rsid w:val="00E213E4"/>
    <w:rsid w:val="00E26193"/>
    <w:rsid w:val="00E30DF8"/>
    <w:rsid w:val="00E33D5D"/>
    <w:rsid w:val="00E4078F"/>
    <w:rsid w:val="00E40E62"/>
    <w:rsid w:val="00E43B0C"/>
    <w:rsid w:val="00E44323"/>
    <w:rsid w:val="00E4712D"/>
    <w:rsid w:val="00E611BE"/>
    <w:rsid w:val="00E62A5C"/>
    <w:rsid w:val="00E62AD4"/>
    <w:rsid w:val="00E67925"/>
    <w:rsid w:val="00E70F78"/>
    <w:rsid w:val="00E750B0"/>
    <w:rsid w:val="00E77D53"/>
    <w:rsid w:val="00E80E2E"/>
    <w:rsid w:val="00E848BC"/>
    <w:rsid w:val="00E8646C"/>
    <w:rsid w:val="00E942E5"/>
    <w:rsid w:val="00E95B6A"/>
    <w:rsid w:val="00E9612D"/>
    <w:rsid w:val="00EA071A"/>
    <w:rsid w:val="00EA55AC"/>
    <w:rsid w:val="00EA7927"/>
    <w:rsid w:val="00EB2A5B"/>
    <w:rsid w:val="00EB6F72"/>
    <w:rsid w:val="00EC45D2"/>
    <w:rsid w:val="00EC5BB1"/>
    <w:rsid w:val="00ED7B3C"/>
    <w:rsid w:val="00ED7D41"/>
    <w:rsid w:val="00EE3FD4"/>
    <w:rsid w:val="00EE5214"/>
    <w:rsid w:val="00EE56E3"/>
    <w:rsid w:val="00EE67E7"/>
    <w:rsid w:val="00EF1D5D"/>
    <w:rsid w:val="00EF2201"/>
    <w:rsid w:val="00EF25E2"/>
    <w:rsid w:val="00EF26B3"/>
    <w:rsid w:val="00EF6A77"/>
    <w:rsid w:val="00EF7119"/>
    <w:rsid w:val="00F006AD"/>
    <w:rsid w:val="00F00974"/>
    <w:rsid w:val="00F035BE"/>
    <w:rsid w:val="00F06E44"/>
    <w:rsid w:val="00F07E3F"/>
    <w:rsid w:val="00F17C29"/>
    <w:rsid w:val="00F17C96"/>
    <w:rsid w:val="00F20CC9"/>
    <w:rsid w:val="00F21892"/>
    <w:rsid w:val="00F21F92"/>
    <w:rsid w:val="00F24663"/>
    <w:rsid w:val="00F309FA"/>
    <w:rsid w:val="00F34EBB"/>
    <w:rsid w:val="00F36AAF"/>
    <w:rsid w:val="00F40581"/>
    <w:rsid w:val="00F42194"/>
    <w:rsid w:val="00F42F14"/>
    <w:rsid w:val="00F43CE8"/>
    <w:rsid w:val="00F5257D"/>
    <w:rsid w:val="00F52875"/>
    <w:rsid w:val="00F5447F"/>
    <w:rsid w:val="00F547E2"/>
    <w:rsid w:val="00F54C24"/>
    <w:rsid w:val="00F57495"/>
    <w:rsid w:val="00F57C2F"/>
    <w:rsid w:val="00F63652"/>
    <w:rsid w:val="00F67964"/>
    <w:rsid w:val="00F72F9C"/>
    <w:rsid w:val="00F82918"/>
    <w:rsid w:val="00F92DEB"/>
    <w:rsid w:val="00F9604D"/>
    <w:rsid w:val="00F96403"/>
    <w:rsid w:val="00FA5BE9"/>
    <w:rsid w:val="00FA7D33"/>
    <w:rsid w:val="00FB19BA"/>
    <w:rsid w:val="00FB212C"/>
    <w:rsid w:val="00FC058F"/>
    <w:rsid w:val="00FC1EEC"/>
    <w:rsid w:val="00FC4FA6"/>
    <w:rsid w:val="00FC689C"/>
    <w:rsid w:val="00FE0FDB"/>
    <w:rsid w:val="00FE3133"/>
    <w:rsid w:val="00FF1AED"/>
    <w:rsid w:val="00FF3AC6"/>
    <w:rsid w:val="00FF4C4B"/>
    <w:rsid w:val="00FF76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."/>
  <w:listSeparator w:val=","/>
  <w14:docId w14:val="0A739AB5"/>
  <w15:docId w15:val="{D77AE47F-E1BD-41A6-A08F-EF8FFC1D0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357D"/>
    <w:pPr>
      <w:bidi/>
    </w:pPr>
    <w:rPr>
      <w:sz w:val="24"/>
      <w:szCs w:val="24"/>
      <w:lang w:eastAsia="zh-CN" w:bidi="ar-E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583DFF"/>
    <w:pPr>
      <w:tabs>
        <w:tab w:val="center" w:pos="4153"/>
        <w:tab w:val="right" w:pos="8306"/>
      </w:tabs>
    </w:pPr>
  </w:style>
  <w:style w:type="character" w:styleId="a4">
    <w:name w:val="page number"/>
    <w:basedOn w:val="a0"/>
    <w:rsid w:val="00583DFF"/>
  </w:style>
  <w:style w:type="paragraph" w:styleId="a5">
    <w:name w:val="header"/>
    <w:basedOn w:val="a"/>
    <w:rsid w:val="00583DFF"/>
    <w:pPr>
      <w:tabs>
        <w:tab w:val="center" w:pos="4153"/>
        <w:tab w:val="right" w:pos="8306"/>
      </w:tabs>
    </w:pPr>
  </w:style>
  <w:style w:type="character" w:customStyle="1" w:styleId="edit-big">
    <w:name w:val="edit-big"/>
    <w:rsid w:val="006A5851"/>
    <w:rPr>
      <w:rFonts w:ascii="Traditional Arabic" w:hAnsi="Traditional Arabic" w:cs="Traditional Arabic" w:hint="cs"/>
      <w:b/>
      <w:bCs/>
      <w:color w:val="0000FF"/>
      <w:sz w:val="30"/>
      <w:szCs w:val="30"/>
    </w:rPr>
  </w:style>
  <w:style w:type="character" w:customStyle="1" w:styleId="search-keys1">
    <w:name w:val="search-keys1"/>
    <w:rsid w:val="006A5851"/>
    <w:rPr>
      <w:rFonts w:ascii="Traditional Arabic" w:hAnsi="Traditional Arabic" w:cs="Traditional Arabic" w:hint="cs"/>
      <w:b/>
      <w:bCs/>
      <w:color w:val="FF0000"/>
      <w:sz w:val="30"/>
      <w:szCs w:val="30"/>
    </w:rPr>
  </w:style>
  <w:style w:type="character" w:styleId="Hyperlink">
    <w:name w:val="Hyperlink"/>
    <w:uiPriority w:val="99"/>
    <w:unhideWhenUsed/>
    <w:rsid w:val="00E078A1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64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524B71-1AEA-44F4-96EC-A262B49A1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1539</Words>
  <Characters>8775</Characters>
  <Application>Microsoft Office Word</Application>
  <DocSecurity>0</DocSecurity>
  <Lines>73</Lines>
  <Paragraphs>20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Dr.Khaled</dc:creator>
  <cp:lastModifiedBy>ahmed ahmed</cp:lastModifiedBy>
  <cp:revision>2</cp:revision>
  <cp:lastPrinted>2021-09-27T13:37:00Z</cp:lastPrinted>
  <dcterms:created xsi:type="dcterms:W3CDTF">2021-09-27T13:38:00Z</dcterms:created>
  <dcterms:modified xsi:type="dcterms:W3CDTF">2021-09-27T13:38:00Z</dcterms:modified>
  <cp:contentStatus/>
</cp:coreProperties>
</file>