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tabs>
          <w:tab w:val="left" w:pos="3716"/>
        </w:tabs>
        <w:spacing w:after="0" w:line="240" w:lineRule="auto"/>
        <w:jc w:val="center"/>
        <w:rPr>
          <w:rFonts w:asciiTheme="minorBidi" w:hAnsiTheme="minorBidi" w:cs="PT Bold Heading"/>
          <w:b/>
          <w:bCs/>
          <w:sz w:val="64"/>
          <w:szCs w:val="64"/>
          <w:rtl/>
        </w:rPr>
      </w:pPr>
      <w:r w:rsidRPr="00F81957">
        <w:rPr>
          <w:rFonts w:asciiTheme="minorBidi" w:hAnsiTheme="minorBidi" w:cs="PT Bold Heading"/>
          <w:b/>
          <w:bCs/>
          <w:noProof/>
          <w:color w:val="FFFF00"/>
          <w:sz w:val="64"/>
          <w:szCs w:val="64"/>
          <w:rtl/>
        </w:rPr>
        <w:drawing>
          <wp:anchor distT="0" distB="0" distL="114300" distR="114300" simplePos="0" relativeHeight="251659264" behindDoc="0" locked="0" layoutInCell="1" allowOverlap="1" wp14:anchorId="4C08D5EA" wp14:editId="0A03519F">
            <wp:simplePos x="0" y="0"/>
            <wp:positionH relativeFrom="margin">
              <wp:posOffset>-28575</wp:posOffset>
            </wp:positionH>
            <wp:positionV relativeFrom="paragraph">
              <wp:posOffset>635</wp:posOffset>
            </wp:positionV>
            <wp:extent cx="6863715" cy="191579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حرز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191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957">
        <w:rPr>
          <w:rFonts w:asciiTheme="minorBidi" w:hAnsiTheme="minorBidi" w:cs="PT Bold Heading"/>
          <w:b/>
          <w:bCs/>
          <w:sz w:val="64"/>
          <w:szCs w:val="64"/>
          <w:rtl/>
        </w:rPr>
        <w:t xml:space="preserve">خطبةُ الجمعةِ القادمةِ: </w:t>
      </w:r>
      <w:r w:rsidRPr="00044DD0">
        <w:rPr>
          <w:rFonts w:asciiTheme="minorBidi" w:hAnsiTheme="minorBidi" w:cs="PT Bold Heading"/>
          <w:b/>
          <w:bCs/>
          <w:sz w:val="64"/>
          <w:szCs w:val="64"/>
          <w:rtl/>
        </w:rPr>
        <w:t>الصوم</w:t>
      </w:r>
      <w:r w:rsidR="00952D60">
        <w:rPr>
          <w:rFonts w:asciiTheme="minorBidi" w:hAnsiTheme="minorBidi" w:cs="PT Bold Heading" w:hint="cs"/>
          <w:b/>
          <w:bCs/>
          <w:sz w:val="64"/>
          <w:szCs w:val="64"/>
          <w:rtl/>
        </w:rPr>
        <w:t>ُ</w:t>
      </w:r>
      <w:r w:rsidRPr="00044DD0">
        <w:rPr>
          <w:rFonts w:asciiTheme="minorBidi" w:hAnsiTheme="minorBidi" w:cs="PT Bold Heading"/>
          <w:b/>
          <w:bCs/>
          <w:sz w:val="64"/>
          <w:szCs w:val="64"/>
          <w:rtl/>
        </w:rPr>
        <w:t xml:space="preserve"> </w:t>
      </w:r>
      <w:proofErr w:type="gramStart"/>
      <w:r w:rsidRPr="00044DD0">
        <w:rPr>
          <w:rFonts w:asciiTheme="minorBidi" w:hAnsiTheme="minorBidi" w:cs="PT Bold Heading"/>
          <w:b/>
          <w:bCs/>
          <w:sz w:val="64"/>
          <w:szCs w:val="64"/>
          <w:rtl/>
        </w:rPr>
        <w:t>و مكارم</w:t>
      </w:r>
      <w:r w:rsidR="00952D60">
        <w:rPr>
          <w:rFonts w:asciiTheme="minorBidi" w:hAnsiTheme="minorBidi" w:cs="PT Bold Heading" w:hint="cs"/>
          <w:b/>
          <w:bCs/>
          <w:sz w:val="64"/>
          <w:szCs w:val="64"/>
          <w:rtl/>
        </w:rPr>
        <w:t>ُ</w:t>
      </w:r>
      <w:proofErr w:type="gramEnd"/>
      <w:r w:rsidRPr="00044DD0">
        <w:rPr>
          <w:rFonts w:asciiTheme="minorBidi" w:hAnsiTheme="minorBidi" w:cs="PT Bold Heading"/>
          <w:b/>
          <w:bCs/>
          <w:sz w:val="64"/>
          <w:szCs w:val="64"/>
          <w:rtl/>
        </w:rPr>
        <w:t xml:space="preserve"> الاخلاق</w:t>
      </w:r>
      <w:r w:rsidR="00952D60">
        <w:rPr>
          <w:rFonts w:asciiTheme="minorBidi" w:hAnsiTheme="minorBidi" w:cs="PT Bold Heading" w:hint="cs"/>
          <w:b/>
          <w:bCs/>
          <w:sz w:val="64"/>
          <w:szCs w:val="64"/>
          <w:rtl/>
        </w:rPr>
        <w:t>ِ</w:t>
      </w:r>
    </w:p>
    <w:p w:rsidR="00044DD0" w:rsidRPr="00F81957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outlineLvl w:val="2"/>
        <w:rPr>
          <w:rFonts w:asciiTheme="minorBidi" w:hAnsiTheme="minorBidi" w:cs="PT Bold Heading"/>
          <w:sz w:val="40"/>
          <w:szCs w:val="40"/>
          <w:rtl/>
        </w:rPr>
      </w:pPr>
      <w:r w:rsidRPr="00F81957">
        <w:rPr>
          <w:rFonts w:asciiTheme="minorBidi" w:hAnsiTheme="minorBidi" w:cs="PT Bold Heading"/>
          <w:sz w:val="40"/>
          <w:szCs w:val="40"/>
          <w:rtl/>
        </w:rPr>
        <w:t xml:space="preserve">بتاريخ: </w:t>
      </w:r>
      <w:r>
        <w:rPr>
          <w:rFonts w:asciiTheme="minorBidi" w:hAnsiTheme="minorBidi" w:cs="PT Bold Heading"/>
          <w:sz w:val="40"/>
          <w:szCs w:val="40"/>
        </w:rPr>
        <w:t>25</w:t>
      </w:r>
      <w:r w:rsidRPr="00F81957">
        <w:rPr>
          <w:rFonts w:asciiTheme="minorBidi" w:hAnsiTheme="minorBidi" w:cs="PT Bold Heading"/>
          <w:sz w:val="40"/>
          <w:szCs w:val="40"/>
          <w:rtl/>
        </w:rPr>
        <w:t xml:space="preserve"> شعبان 1444هـ </w:t>
      </w:r>
      <w:r w:rsidRPr="00F81957">
        <w:rPr>
          <w:rFonts w:ascii="Sakkal Majalla" w:hAnsi="Sakkal Majalla" w:cs="Sakkal Majalla" w:hint="cs"/>
          <w:sz w:val="40"/>
          <w:szCs w:val="40"/>
          <w:rtl/>
        </w:rPr>
        <w:t>–</w:t>
      </w:r>
      <w:r w:rsidRPr="00F81957">
        <w:rPr>
          <w:rFonts w:asciiTheme="minorBidi" w:hAnsiTheme="minorBidi" w:cs="PT Bold Heading"/>
          <w:sz w:val="40"/>
          <w:szCs w:val="40"/>
          <w:rtl/>
        </w:rPr>
        <w:t xml:space="preserve"> </w:t>
      </w:r>
      <w:r>
        <w:rPr>
          <w:rFonts w:asciiTheme="minorBidi" w:hAnsiTheme="minorBidi" w:cs="PT Bold Heading"/>
          <w:sz w:val="40"/>
          <w:szCs w:val="40"/>
        </w:rPr>
        <w:t>17</w:t>
      </w:r>
      <w:r w:rsidRPr="00F81957">
        <w:rPr>
          <w:rFonts w:asciiTheme="minorBidi" w:hAnsiTheme="minorBidi" w:cs="PT Bold Heading"/>
          <w:sz w:val="40"/>
          <w:szCs w:val="40"/>
          <w:rtl/>
        </w:rPr>
        <w:t xml:space="preserve"> </w:t>
      </w:r>
      <w:r w:rsidRPr="00F81957">
        <w:rPr>
          <w:rFonts w:asciiTheme="minorBidi" w:hAnsiTheme="minorBidi" w:cs="PT Bold Heading" w:hint="cs"/>
          <w:sz w:val="40"/>
          <w:szCs w:val="40"/>
          <w:rtl/>
        </w:rPr>
        <w:t>مارس</w:t>
      </w:r>
      <w:r w:rsidRPr="00F81957">
        <w:rPr>
          <w:rFonts w:asciiTheme="minorBidi" w:hAnsiTheme="minorBidi" w:cs="PT Bold Heading"/>
          <w:sz w:val="40"/>
          <w:szCs w:val="40"/>
          <w:rtl/>
        </w:rPr>
        <w:t xml:space="preserve"> 2023</w:t>
      </w:r>
      <w:r w:rsidRPr="00F81957">
        <w:rPr>
          <w:rFonts w:asciiTheme="minorBidi" w:hAnsiTheme="minorBidi" w:cs="PT Bold Heading" w:hint="cs"/>
          <w:sz w:val="40"/>
          <w:szCs w:val="40"/>
          <w:rtl/>
        </w:rPr>
        <w:t>م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الحمد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لله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الذى إذ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وعد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وفَّى، وإذا توع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د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صفح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وعف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ا، وأشهد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أن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لا إله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إل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الله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وحد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لا شريك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له</w:t>
      </w:r>
      <w:r w:rsidR="00952D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له</w:t>
      </w:r>
      <w:r w:rsidR="003C5FB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الملك</w:t>
      </w:r>
      <w:r w:rsidR="003C5FB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وله</w:t>
      </w:r>
      <w:r w:rsidR="003C5FB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الحمد</w:t>
      </w:r>
      <w:r w:rsidR="003C5FB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وهو عل</w:t>
      </w:r>
      <w:r w:rsidR="00F359F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ى كل</w:t>
      </w:r>
      <w:r w:rsidR="00F359F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شيء</w:t>
      </w:r>
      <w:r w:rsidR="00F359F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قدير</w:t>
      </w:r>
      <w:r w:rsidR="00F359F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القائل</w:t>
      </w:r>
      <w:r w:rsidR="0093351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كتابه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العزيز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((يَا أَيُّهَا الَّذِينَ آمَنُوا كُتِبَ عَلَيْكُمُ الصِّيَامُ كَمَا كُتِبَ عَلَى الَّذِينَ مِن قَبْلِكُمْ لَعَلَّكُمْ تَتَّقُونَ</w:t>
      </w:r>
      <w:r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))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512F51">
        <w:rPr>
          <w:rFonts w:ascii="Traditional Arabic" w:hAnsi="Traditional Arabic" w:cs="Traditional Arabic"/>
          <w:sz w:val="32"/>
          <w:szCs w:val="32"/>
          <w:rtl/>
          <w:lang w:bidi="ar-EG"/>
        </w:rPr>
        <w:t>(183)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سورة البقرة، وأشهد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أن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سيد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م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حمد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عبد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ورسول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وصفي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 خلقه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وخليل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القائل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صلوات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رب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وسلام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عليه</w:t>
      </w:r>
      <w:r w:rsidR="005F61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((إنما بُعِثْتُ لأُتَمِّمَ مكارمَ</w:t>
      </w:r>
      <w:r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))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وفي روايةٍ (صالحَ الأخلاقِ) الله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صل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وسلم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وبارك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على سيد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م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حمد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وعلى </w:t>
      </w:r>
      <w:proofErr w:type="spellStart"/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آله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proofErr w:type="spellEnd"/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وصحبه</w:t>
      </w:r>
      <w:r w:rsidR="007D4A6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أجمعين</w:t>
      </w:r>
      <w:r w:rsidR="00512F5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512F51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PT Bold Heading"/>
          <w:sz w:val="46"/>
          <w:szCs w:val="46"/>
          <w:rtl/>
          <w:lang w:bidi="ar-EG"/>
        </w:rPr>
      </w:pP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>أم</w:t>
      </w:r>
      <w:r w:rsidR="007D4A6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َّ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>ا بعد</w:t>
      </w:r>
      <w:r w:rsidR="007D4A6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ُ</w:t>
      </w:r>
    </w:p>
    <w:p w:rsidR="00044DD0" w:rsidRPr="00044DD0" w:rsidRDefault="007D4A67" w:rsidP="00C5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ها نحن</w:t>
      </w:r>
      <w:r w:rsidR="0021502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نعيش</w:t>
      </w:r>
      <w:r w:rsidR="00C5794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على مشارف</w:t>
      </w:r>
      <w:r w:rsidR="002C3A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 الشهرِ الفضيلِ</w:t>
      </w:r>
      <w:r w:rsid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شهر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رمضان</w:t>
      </w:r>
      <w:r w:rsidR="0029486C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المبارك،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فهو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شهر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الرحمة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والمغفرة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والعتق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ن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النار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 شهر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لطال</w:t>
      </w:r>
      <w:r w:rsidR="00DC1DAC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</w:t>
      </w:r>
      <w:r w:rsidR="00DC1DAC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ا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كانت</w:t>
      </w:r>
      <w:r w:rsidR="00884A5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نفوس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ن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تتوق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إليه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="00512F5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وقلوب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ا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وأرواح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ن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 يتشوقان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لصيامه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وقيامه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ِ،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وإدراك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نفحاته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وبركاته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 نسأل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العظيم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رب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العرش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العظيم</w:t>
      </w:r>
      <w:r w:rsidR="00C732B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أن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يجعل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م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 أهل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رحمته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ومغفرته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044DD0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رمضان</w:t>
      </w:r>
      <w:r w:rsidR="00332F6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* أي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ها المسلمون</w:t>
      </w:r>
      <w:r w:rsidR="006C05B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لقد فرض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الصوم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علين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 كعبادة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نتعبد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ونتقرب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به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إلى الله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أول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وكذلك ليكون</w:t>
      </w:r>
      <w:r w:rsidR="00CB16E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للصوم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أثر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ينعكس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على أخلاق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ومعاملت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ا مع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الأخرين،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ولذلك وردت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نصوص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كثيرة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القرآن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lastRenderedPageBreak/>
        <w:t>الكريم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والسنة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تؤكد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كل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هذه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المعان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ي، قال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تعال</w:t>
      </w:r>
      <w:r w:rsidR="00695E7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ى</w:t>
      </w:r>
      <w:r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((يَا أَيُّهَا الَّذِينَ آمَنُوا كُتِبَ عَلَيْكُمُ الصِّيَامُ كَمَا كُتِبَ عَلَى الَّذِينَ مِن قَبْلِكُمْ لَعَلَّكُمْ تَتَّقُونَ </w:t>
      </w:r>
      <w:r w:rsidRPr="002737E3">
        <w:rPr>
          <w:rFonts w:ascii="Traditional Arabic" w:hAnsi="Traditional Arabic" w:cs="Traditional Arabic"/>
          <w:sz w:val="34"/>
          <w:szCs w:val="34"/>
          <w:rtl/>
          <w:lang w:bidi="ar-EG"/>
        </w:rPr>
        <w:t xml:space="preserve">(183) 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سورة البقرة</w:t>
      </w:r>
      <w:r w:rsidR="002737E3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ويبي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</w:t>
      </w:r>
      <w:r w:rsidR="006C05B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لن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 النبي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CD2799" w:rsidRP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أن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ليست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العبرة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الصيام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بامتناع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الإنسان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 الطعام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والشراب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والشهوات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فقط، فعند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البخاري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 حديث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أبى هريرة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رضي الله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عنه قال</w:t>
      </w:r>
      <w:r w:rsidR="002737E3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قال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النبي</w:t>
      </w:r>
      <w:r w:rsidR="00CD27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B600F8" w:rsidRP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((م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ن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لم يدَعْ قولَ الزُّورِ والعملَ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بِهِ،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فليسَ للَّهِ حاجةٌ بأن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يدَعَ طعامَهُ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وشرابَهُ)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)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وقال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أيض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((ليس الصيامُ م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ن الأكلِ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والشربِ،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إن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ما الصيامُ م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ن اللَّغوِ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والرفَثِ،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فإن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سابَّك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أحدٌ أو جهِل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عليك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فقل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إن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ي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صائمٌ،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إن</w:t>
      </w:r>
      <w:r w:rsidR="00B600F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ي صائمٌ لا تُسابِّ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وأنت</w:t>
      </w:r>
      <w:r w:rsidR="000E1CAE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صائمٌ،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وفي رواية: فإن</w:t>
      </w:r>
      <w:r w:rsidR="008530B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سابَّك</w:t>
      </w:r>
      <w:r w:rsidR="00BE26DC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أحدٌ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فقل</w:t>
      </w:r>
      <w:r w:rsidR="00BE26DC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إن</w:t>
      </w:r>
      <w:r w:rsidR="00BE26DC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ي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صائمٌ،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وإن</w:t>
      </w:r>
      <w:r w:rsidR="00BE26DC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كنتَ قائمًا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فاجْلِسْ)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)</w:t>
      </w:r>
      <w:r w:rsidR="002737E3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5"/>
          <w:szCs w:val="45"/>
          <w:rtl/>
          <w:lang w:bidi="ar-EG"/>
        </w:rPr>
      </w:pPr>
      <w:r w:rsidRPr="00044DD0">
        <w:rPr>
          <w:rFonts w:ascii="Traditional Arabic" w:hAnsi="Traditional Arabic" w:cs="Traditional Arabic"/>
          <w:sz w:val="45"/>
          <w:szCs w:val="45"/>
          <w:rtl/>
          <w:lang w:bidi="ar-EG"/>
        </w:rPr>
        <w:t>وفي روايةٍ لابنِ خُزَيمةَ أيضًا: "لا تَسابَّ وأنتَ صائِمٌ"، أي: لا تَتَسابَّ واحفَظْ لِسانَك عن السِّباب</w:t>
      </w:r>
      <w:r w:rsidRPr="00044DD0">
        <w:rPr>
          <w:rFonts w:ascii="Traditional Arabic" w:hAnsi="Traditional Arabic" w:cs="Traditional Arabic" w:hint="cs"/>
          <w:sz w:val="45"/>
          <w:szCs w:val="45"/>
          <w:rtl/>
          <w:lang w:bidi="ar-EG"/>
        </w:rPr>
        <w:t xml:space="preserve">، </w:t>
      </w:r>
      <w:r w:rsidRPr="00044DD0">
        <w:rPr>
          <w:rFonts w:ascii="Traditional Arabic" w:hAnsi="Traditional Arabic" w:cs="Traditional Arabic"/>
          <w:sz w:val="45"/>
          <w:szCs w:val="45"/>
          <w:rtl/>
          <w:lang w:bidi="ar-EG"/>
        </w:rPr>
        <w:t>وقال أيض</w:t>
      </w:r>
      <w:r w:rsidR="00BE26DC">
        <w:rPr>
          <w:rFonts w:ascii="Traditional Arabic" w:hAnsi="Traditional Arabic" w:cs="Traditional Arabic" w:hint="cs"/>
          <w:sz w:val="45"/>
          <w:szCs w:val="45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5"/>
          <w:szCs w:val="45"/>
          <w:rtl/>
          <w:lang w:bidi="ar-EG"/>
        </w:rPr>
        <w:t xml:space="preserve">ا </w:t>
      </w:r>
      <w:r w:rsidRPr="00044DD0">
        <w:rPr>
          <w:rFonts w:ascii="Traditional Arabic" w:hAnsi="Traditional Arabic" w:cs="Traditional Arabic" w:hint="cs"/>
          <w:sz w:val="45"/>
          <w:szCs w:val="45"/>
          <w:rtl/>
          <w:lang w:bidi="ar-EG"/>
        </w:rPr>
        <w:t>(ربَّ</w:t>
      </w:r>
      <w:r w:rsidRPr="00044DD0">
        <w:rPr>
          <w:rFonts w:ascii="Traditional Arabic" w:hAnsi="Traditional Arabic" w:cs="Traditional Arabic"/>
          <w:sz w:val="45"/>
          <w:szCs w:val="45"/>
          <w:rtl/>
          <w:lang w:bidi="ar-EG"/>
        </w:rPr>
        <w:t xml:space="preserve"> صائمٍ ليسَ لَه من صيامِه إلَّا الجوعُ وربَّ قائمٍ ليسَ لَه من قيامِه إلَّا </w:t>
      </w:r>
      <w:r w:rsidRPr="00044DD0">
        <w:rPr>
          <w:rFonts w:ascii="Traditional Arabic" w:hAnsi="Traditional Arabic" w:cs="Traditional Arabic" w:hint="cs"/>
          <w:sz w:val="45"/>
          <w:szCs w:val="45"/>
          <w:rtl/>
          <w:lang w:bidi="ar-EG"/>
        </w:rPr>
        <w:t>السَّهرُ)</w:t>
      </w:r>
      <w:r>
        <w:rPr>
          <w:rFonts w:ascii="Traditional Arabic" w:hAnsi="Traditional Arabic" w:cs="Traditional Arabic" w:hint="cs"/>
          <w:sz w:val="45"/>
          <w:szCs w:val="45"/>
          <w:rtl/>
          <w:lang w:bidi="ar-EG"/>
        </w:rPr>
        <w:t>.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وقال أيض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((لا تُسابَّ وأنتَ صائمٌ، فإنْ سَبَّكَ إنسانٌ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فقلْ: إنِّي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صائمٌ)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)</w:t>
      </w:r>
      <w:r w:rsidR="002737E3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وينسب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لجابر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بن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عبد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الله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وق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يل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لغيره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((إذا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صمت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فليص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سمع</w:t>
      </w:r>
      <w:r w:rsidR="0006031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وبصر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ولسان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 الكذب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ودع</w:t>
      </w:r>
      <w:r w:rsidR="00E3408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عنك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أذ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ى الخادم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وليكن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عليك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سكينة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ووقار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ولا تجعل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يوم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صوم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ويوم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فطر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سواء)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)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* فليست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العبرة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بالامتناع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 الطعام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والشراب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والشهوات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فقط،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وإن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ما الصوم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أن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تصوم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جوارح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 كل</w:t>
      </w:r>
      <w:r w:rsidR="00FE7F3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ما يغضب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الله،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وأن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تكون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جوارح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وفق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ما أراد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الله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ولاب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د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أن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يظهر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أثر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الصيام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عليك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نطق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وسمع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وبصر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وجميع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أحوال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وفى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 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جود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ووقوف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بجوار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المحتاجين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وأن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تكون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رجل</w:t>
      </w:r>
      <w:r w:rsidR="00EC008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معطاء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بعيد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كل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البعد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 الأنانية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والأثرة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وحب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الذات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وم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ينسب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لابن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عطية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الاندلس</w:t>
      </w:r>
      <w:r w:rsidR="00F4116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إذا لم يكن</w:t>
      </w:r>
      <w:r w:rsidR="004156D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في السمع</w:t>
      </w:r>
      <w:r w:rsidR="004156D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من</w:t>
      </w:r>
      <w:r w:rsidR="004156DF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تصاون</w:t>
      </w:r>
      <w:r w:rsidR="00FA665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                  وفي بصر</w:t>
      </w:r>
      <w:r w:rsidR="00FA665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غض</w:t>
      </w:r>
      <w:r w:rsidR="00FA665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وفي منطق</w:t>
      </w:r>
      <w:r w:rsidR="00FA665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صمت</w:t>
      </w:r>
      <w:r w:rsidR="00FA665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lastRenderedPageBreak/>
        <w:t>فحظ</w:t>
      </w:r>
      <w:r w:rsidR="00DD2CB2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إذن</w:t>
      </w:r>
      <w:r w:rsidR="00E80E9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E80E9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 صوم</w:t>
      </w:r>
      <w:r w:rsidR="00E80E9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الجوع</w:t>
      </w:r>
      <w:r w:rsidR="00E80E9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proofErr w:type="spellStart"/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والظما</w:t>
      </w:r>
      <w:proofErr w:type="spellEnd"/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                وإ</w:t>
      </w:r>
      <w:r w:rsidR="004123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نْ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قلت</w:t>
      </w:r>
      <w:r w:rsidR="00E80E9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إن</w:t>
      </w:r>
      <w:r w:rsidR="00E80E98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صمت</w:t>
      </w:r>
      <w:r w:rsidR="004123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يوم</w:t>
      </w:r>
      <w:r w:rsidR="004123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فم</w:t>
      </w:r>
      <w:r w:rsidR="004123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صمت</w:t>
      </w:r>
      <w:r w:rsidR="0041236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*  أي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ها المسلون اعلم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وا أن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هناك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ارتباط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وثيق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 بين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العبادات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عموم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والأخلاق</w:t>
      </w:r>
      <w:r w:rsidR="00B03D5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 والصيام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كأحد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هذه العبادات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له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تأثير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أخلاقيات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الصائم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،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وإن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لم يؤثر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الصوم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أخلاقيات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الصائم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وفى سلوكه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الحياة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فلن ينفع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صوم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ه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ولو صام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الدهر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كل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B673B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. 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 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كأن</w:t>
      </w:r>
      <w:r w:rsid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بالحبيب</w:t>
      </w:r>
      <w:r w:rsid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حمد</w:t>
      </w:r>
      <w:r w:rsid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9B0304" w:rsidRP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وقد ذكر</w:t>
      </w:r>
      <w:r w:rsid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الصحابة</w:t>
      </w:r>
      <w:r w:rsid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له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ام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رأة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سيئة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الخ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لق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كثيرة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العبادة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</w:t>
      </w:r>
      <w:r w:rsidR="00512F5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انظر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وا ماذا قال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النبي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9B0304" w:rsidRPr="009B030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كما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الحديث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 أب</w:t>
      </w:r>
      <w:r w:rsidR="00AF4F0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ى هريرة</w:t>
      </w:r>
      <w:r w:rsidR="00ED5CA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((قال</w:t>
      </w:r>
      <w:r w:rsidR="00ED5CA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رجلٌ: يا رَسولَ اللهِ، إنَّ فُلانة</w:t>
      </w:r>
      <w:r w:rsidR="00E012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يُذكَرُ مِن كَثرةِ صَلاتِه</w:t>
      </w:r>
      <w:r w:rsidR="00BD25F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وصَدقَتِه</w:t>
      </w:r>
      <w:r w:rsidR="00BD25F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وصيامِه</w:t>
      </w:r>
      <w:r w:rsidR="00BD25F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غيرَ أنَّه</w:t>
      </w:r>
      <w:r w:rsidR="00BD25F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تُؤذ</w:t>
      </w:r>
      <w:r w:rsidR="00BD25F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ي جيرانَها بِلِسانِه</w:t>
      </w:r>
      <w:r w:rsidR="00BD25F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ا؟ قال: هيَ في النَّارِ، قال: يا رَسولَ اللهِ، فإنَّ فُلانة</w:t>
      </w:r>
      <w:r w:rsidR="007446B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يُذكَرُ مِن قِلَّةِ صيامِه</w:t>
      </w:r>
      <w:r w:rsidR="00B1060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وصَدقَتِه</w:t>
      </w:r>
      <w:r w:rsidR="00B1060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وصَلاتِه</w:t>
      </w:r>
      <w:r w:rsidR="00B1060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ا، وإنَّه</w:t>
      </w:r>
      <w:r w:rsidR="00B1060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تَتَصدَّقُ بالأَثوارِ مِن الأَقِطِ،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وَلا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تُؤذ</w:t>
      </w:r>
      <w:r w:rsidR="00B1060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جيرانَه</w:t>
      </w:r>
      <w:r w:rsidR="00B1060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بِلسانِه</w:t>
      </w:r>
      <w:r w:rsidR="00B1060A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ا؟ قال: هيَ في الجنَّةِ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.)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)</w:t>
      </w:r>
    </w:p>
    <w:p w:rsidR="00044DD0" w:rsidRPr="00044DD0" w:rsidRDefault="00044DD0" w:rsidP="00512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  أي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ها 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الأحبابُ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،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وأي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قيمة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للأخلاق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أعظم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  وأفضل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 أن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يقول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الحبيب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0B499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حمد</w:t>
      </w:r>
      <w:r w:rsid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ٌ </w:t>
      </w:r>
      <w:r w:rsidR="008379E6" w:rsidRP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((أكمل</w:t>
      </w:r>
      <w:r w:rsid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المؤمنين</w:t>
      </w:r>
      <w:r w:rsid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إيمانًا أحسنه</w:t>
      </w:r>
      <w:r w:rsid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 خلقًا..»، رواه الترمذي وقال حسن صحيح، فأكمل</w:t>
      </w:r>
      <w:r w:rsid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المؤمنين</w:t>
      </w:r>
      <w:r w:rsid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إيمان</w:t>
      </w:r>
      <w:r w:rsidR="008379E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ليس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أكثره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 صلاة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ولا صيام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ولا زكاة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ولا حج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وإن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ما خص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الحبيب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حمد</w:t>
      </w:r>
      <w:r w:rsidR="0094567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</w:t>
      </w:r>
      <w:r w:rsidR="00E05B71" w:rsidRP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حسن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الخلق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بل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أي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فضل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وأي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مكانة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ارتقت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إليه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أ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خلاق</w:t>
      </w:r>
      <w:r w:rsidR="00E05B7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في ال</w:t>
      </w:r>
      <w:r w:rsid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إ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سلام</w:t>
      </w:r>
      <w:r w:rsid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بعد</w:t>
      </w:r>
      <w:r w:rsid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قوله</w:t>
      </w:r>
      <w:r w:rsid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E75231" w:rsidRP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(( إنما بُعِثْتُ لأُتَمِّمَ مكارمَ و في روايةٍ ( صالحَ ) الأخلاق)) وبالفعل</w:t>
      </w:r>
      <w:r w:rsid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غرس</w:t>
      </w:r>
      <w:r w:rsid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النبي</w:t>
      </w:r>
      <w:r w:rsid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E75231" w:rsidRPr="00E7523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أ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مة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بذور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القيم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والرقى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ومكارم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الأخلاق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وماذا تقول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بعد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قول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فيه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((وَإِنَّكَ لَعَلَىٰ خُلُقٍ عظيم</w:t>
      </w:r>
      <w:r w:rsidR="00512F5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)) 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سورة القلم</w:t>
      </w:r>
      <w:r w:rsidR="00512F5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أي</w:t>
      </w:r>
      <w:r w:rsidR="00D3085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</w:t>
      </w:r>
      <w:r w:rsidR="004220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ها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المسلون</w:t>
      </w:r>
      <w:r w:rsidR="005A1D9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إن</w:t>
      </w:r>
      <w:r w:rsidR="004220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سبحان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وتعال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ى حين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فرض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علين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الصيام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لم يرد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سبحان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وتعال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ى أن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يشق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علين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أو يشدد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علين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ا، بل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العكس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تمام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كم</w:t>
      </w:r>
      <w:r w:rsidR="00384AA6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قال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سبحان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سياق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آيات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الصيام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((يُرِيدُ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اللَّهُ بِكُمُ الْيُسْرَ وَلَا يُرِيدُ بِكُمُ الْعُسْرَ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)) اعلم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وا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أمة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رسول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أن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يريد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بك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 الخير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ويريد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لك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 الرقى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lastRenderedPageBreak/>
        <w:t>أ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خلاق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م،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ما أراد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أن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يشق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عليك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م بمنع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الطعام</w:t>
      </w:r>
      <w:r w:rsidR="009B1929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والشراب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والشهوات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عنكم، وإل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فالله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سبحان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وتعالى غنى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عن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وعن سائر</w:t>
      </w:r>
      <w:r w:rsidR="0018233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عبادات</w:t>
      </w:r>
      <w:r w:rsidR="004D69C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</w:t>
      </w:r>
      <w:r w:rsidR="004D69C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وإن</w:t>
      </w:r>
      <w:r w:rsidR="004D69C5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ما نفع</w:t>
      </w:r>
      <w:r w:rsidR="000F1E7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العبادات</w:t>
      </w:r>
      <w:r w:rsidR="000F1E7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يعود</w:t>
      </w:r>
      <w:r w:rsidR="000F1E7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علين</w:t>
      </w:r>
      <w:r w:rsidR="000F1E7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الدنيا قبل</w:t>
      </w:r>
      <w:r w:rsidR="000F1E7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الآخرة</w:t>
      </w:r>
      <w:r w:rsidR="000F1E7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512F51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PT Bold Heading"/>
          <w:sz w:val="50"/>
          <w:szCs w:val="50"/>
          <w:rtl/>
          <w:lang w:bidi="ar-EG"/>
        </w:rPr>
      </w:pPr>
      <w:r w:rsidRPr="00512F51">
        <w:rPr>
          <w:rFonts w:ascii="Traditional Arabic" w:hAnsi="Traditional Arabic" w:cs="PT Bold Heading"/>
          <w:sz w:val="50"/>
          <w:szCs w:val="50"/>
          <w:rtl/>
          <w:lang w:bidi="ar-EG"/>
        </w:rPr>
        <w:t>الخطبة</w:t>
      </w:r>
      <w:r w:rsidR="003528B4">
        <w:rPr>
          <w:rFonts w:ascii="Traditional Arabic" w:hAnsi="Traditional Arabic" w:cs="PT Bold Heading" w:hint="cs"/>
          <w:sz w:val="50"/>
          <w:szCs w:val="50"/>
          <w:rtl/>
          <w:lang w:bidi="ar-EG"/>
        </w:rPr>
        <w:t>ُ</w:t>
      </w:r>
      <w:r w:rsidRPr="00512F51">
        <w:rPr>
          <w:rFonts w:ascii="Traditional Arabic" w:hAnsi="Traditional Arabic" w:cs="PT Bold Heading"/>
          <w:sz w:val="50"/>
          <w:szCs w:val="50"/>
          <w:rtl/>
          <w:lang w:bidi="ar-EG"/>
        </w:rPr>
        <w:t xml:space="preserve"> الثانية</w:t>
      </w:r>
      <w:r w:rsidR="003528B4">
        <w:rPr>
          <w:rFonts w:ascii="Traditional Arabic" w:hAnsi="Traditional Arabic" w:cs="PT Bold Heading" w:hint="cs"/>
          <w:sz w:val="50"/>
          <w:szCs w:val="50"/>
          <w:rtl/>
          <w:lang w:bidi="ar-EG"/>
        </w:rPr>
        <w:t>ُ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أي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ها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المسلمون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: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إن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العبادات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الإسلام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ليست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مفروضة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لذات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ه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 وإن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هناك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أبعاد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خرى وراء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هذه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التشريعات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والصيام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أحد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هذه المصادر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والمنابع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التي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تمد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ُّ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وتنم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ى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المسلم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الأخلاق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والقيم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والفضائل</w:t>
      </w:r>
      <w:r w:rsidR="003528B4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فإذا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وجدت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الصوم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قد غي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ر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فيك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شيئ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فاستبشر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خير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وإن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لم تجد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ثمرة</w:t>
      </w:r>
      <w:r w:rsidR="00201A2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ً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للصوم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تشعر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به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ا فاعلم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أن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 قد ضللت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الطريق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فقف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وراجع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نفس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وعد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إلى رشد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ك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وصواب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044DD0" w:rsidRDefault="00044DD0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* للأسف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الشديد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بعض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الناس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 يعلل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ويبرر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سوء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وضيق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خلقه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أثناء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شهر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رمضان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بالصيام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فهو 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الحقيقة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افتراء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وادعاء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باطل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ٌ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في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حق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هذه الفريضة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العظيمة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((كَبُرَتْ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كَلِمَةً تَخْرُجُ مِنْ أَفْوَاهِهِمْ ۚ إِن يَقُولُونَ إِلَّا 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كَذِبًا)) (</w:t>
      </w:r>
      <w:r w:rsidR="00512F51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5</w:t>
      </w:r>
      <w:r w:rsidR="00512F51"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) سورة</w:t>
      </w:r>
      <w:r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الكهف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.</w:t>
      </w:r>
    </w:p>
    <w:p w:rsidR="00044DD0" w:rsidRPr="00044DD0" w:rsidRDefault="00512F51" w:rsidP="00044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outlineLvl w:val="2"/>
        <w:rPr>
          <w:rFonts w:ascii="Traditional Arabic" w:hAnsi="Traditional Arabic" w:cs="Traditional Arabic"/>
          <w:sz w:val="46"/>
          <w:szCs w:val="46"/>
          <w:rtl/>
          <w:lang w:bidi="ar-EG"/>
        </w:rPr>
      </w:pP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وفى النهاية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أريد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 أن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ْ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بشر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كل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َّ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صائم</w:t>
      </w:r>
      <w:r w:rsidR="00C03F1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حسن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 xml:space="preserve"> الخلق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ببشر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ى رسول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الله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="004F5BEB" w:rsidRP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ﷺ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حين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قال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((أل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ا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أ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خبرك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م بم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 يحرم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على النَّار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، وبم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َ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ن تحرم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النَّار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ُ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عليه</w:t>
      </w:r>
      <w:r w:rsidR="004F5BEB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ِ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؟ على كلِّ هيِّن ليِّن قريب</w:t>
      </w:r>
      <w:r w:rsidR="003203E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 xml:space="preserve"> 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سهل</w:t>
      </w:r>
      <w:r w:rsidR="003203E7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ٍ</w:t>
      </w:r>
      <w:r w:rsidRPr="00044DD0">
        <w:rPr>
          <w:rFonts w:ascii="Traditional Arabic" w:hAnsi="Traditional Arabic" w:cs="Traditional Arabic" w:hint="cs"/>
          <w:sz w:val="46"/>
          <w:szCs w:val="46"/>
          <w:rtl/>
          <w:lang w:bidi="ar-EG"/>
        </w:rPr>
        <w:t>)</w:t>
      </w:r>
      <w:r w:rsidR="00044DD0" w:rsidRPr="00044DD0">
        <w:rPr>
          <w:rFonts w:ascii="Traditional Arabic" w:hAnsi="Traditional Arabic" w:cs="Traditional Arabic"/>
          <w:sz w:val="46"/>
          <w:szCs w:val="46"/>
          <w:rtl/>
          <w:lang w:bidi="ar-EG"/>
        </w:rPr>
        <w:t>)</w:t>
      </w:r>
    </w:p>
    <w:p w:rsidR="00044DD0" w:rsidRPr="00512F51" w:rsidRDefault="00044DD0" w:rsidP="00512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raditional Arabic" w:hAnsi="Traditional Arabic" w:cs="PT Bold Heading"/>
          <w:b/>
          <w:bCs/>
          <w:sz w:val="46"/>
          <w:szCs w:val="46"/>
          <w:rtl/>
          <w:lang w:bidi="ar-EG"/>
        </w:rPr>
      </w:pP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>الله</w:t>
      </w:r>
      <w:r w:rsidR="003203E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ُ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>م</w:t>
      </w:r>
      <w:r w:rsidR="003203E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َّ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 كما أحسنت</w:t>
      </w:r>
      <w:r w:rsidR="003203E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 خلقن</w:t>
      </w:r>
      <w:r w:rsidR="003203E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>ا فحسن</w:t>
      </w:r>
      <w:r w:rsidR="003203E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ْ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 </w:t>
      </w:r>
      <w:r w:rsidR="00512F51" w:rsidRPr="00512F51">
        <w:rPr>
          <w:rFonts w:ascii="Traditional Arabic" w:hAnsi="Traditional Arabic" w:cs="PT Bold Heading" w:hint="cs"/>
          <w:sz w:val="46"/>
          <w:szCs w:val="46"/>
          <w:rtl/>
          <w:lang w:bidi="ar-EG"/>
        </w:rPr>
        <w:t>أخلاق</w:t>
      </w:r>
      <w:r w:rsidR="003203E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="00512F51" w:rsidRPr="00512F51">
        <w:rPr>
          <w:rFonts w:ascii="Traditional Arabic" w:hAnsi="Traditional Arabic" w:cs="PT Bold Heading" w:hint="cs"/>
          <w:sz w:val="46"/>
          <w:szCs w:val="46"/>
          <w:rtl/>
          <w:lang w:bidi="ar-EG"/>
        </w:rPr>
        <w:t>ن</w:t>
      </w:r>
      <w:r w:rsidR="003203E7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="00512F51" w:rsidRPr="00512F51">
        <w:rPr>
          <w:rFonts w:ascii="Traditional Arabic" w:hAnsi="Traditional Arabic" w:cs="PT Bold Heading" w:hint="cs"/>
          <w:sz w:val="46"/>
          <w:szCs w:val="46"/>
          <w:rtl/>
          <w:lang w:bidi="ar-EG"/>
        </w:rPr>
        <w:t>ا،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 وتقبل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 الله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ُ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 من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َّ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>ا ومنك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ُ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م </w:t>
      </w:r>
      <w:r w:rsidR="00512F51" w:rsidRPr="00512F51">
        <w:rPr>
          <w:rFonts w:ascii="Traditional Arabic" w:hAnsi="Traditional Arabic" w:cs="PT Bold Heading" w:hint="cs"/>
          <w:sz w:val="46"/>
          <w:szCs w:val="46"/>
          <w:rtl/>
          <w:lang w:bidi="ar-EG"/>
        </w:rPr>
        <w:t>الصيام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="00512F51" w:rsidRPr="00512F51">
        <w:rPr>
          <w:rFonts w:ascii="Traditional Arabic" w:hAnsi="Traditional Arabic" w:cs="PT Bold Heading" w:hint="cs"/>
          <w:sz w:val="46"/>
          <w:szCs w:val="46"/>
          <w:rtl/>
          <w:lang w:bidi="ar-EG"/>
        </w:rPr>
        <w:t xml:space="preserve"> والقيام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Pr="00512F51">
        <w:rPr>
          <w:rFonts w:ascii="Traditional Arabic" w:hAnsi="Traditional Arabic" w:cs="PT Bold Heading"/>
          <w:sz w:val="46"/>
          <w:szCs w:val="46"/>
          <w:rtl/>
          <w:lang w:bidi="ar-EG"/>
        </w:rPr>
        <w:t xml:space="preserve"> </w:t>
      </w:r>
      <w:r w:rsidR="00512F51" w:rsidRPr="00512F51">
        <w:rPr>
          <w:rFonts w:ascii="Traditional Arabic" w:hAnsi="Traditional Arabic" w:cs="PT Bold Heading" w:hint="cs"/>
          <w:sz w:val="46"/>
          <w:szCs w:val="46"/>
          <w:rtl/>
          <w:lang w:bidi="ar-EG"/>
        </w:rPr>
        <w:t>وصالح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َ</w:t>
      </w:r>
      <w:r w:rsidR="00512F51" w:rsidRPr="00512F51">
        <w:rPr>
          <w:rFonts w:ascii="Traditional Arabic" w:hAnsi="Traditional Arabic" w:cs="PT Bold Heading" w:hint="cs"/>
          <w:sz w:val="46"/>
          <w:szCs w:val="46"/>
          <w:rtl/>
          <w:lang w:bidi="ar-EG"/>
        </w:rPr>
        <w:t xml:space="preserve"> الأعمال</w:t>
      </w:r>
      <w:r w:rsidR="00F43749">
        <w:rPr>
          <w:rFonts w:ascii="Traditional Arabic" w:hAnsi="Traditional Arabic" w:cs="PT Bold Heading" w:hint="cs"/>
          <w:sz w:val="46"/>
          <w:szCs w:val="46"/>
          <w:rtl/>
          <w:lang w:bidi="ar-EG"/>
        </w:rPr>
        <w:t>ِ</w:t>
      </w:r>
    </w:p>
    <w:p w:rsidR="00044DD0" w:rsidRPr="00F43749" w:rsidRDefault="00044DD0" w:rsidP="00512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raditional Arabic" w:hAnsi="Traditional Arabic" w:cs="PT Bold Heading"/>
          <w:sz w:val="48"/>
          <w:szCs w:val="48"/>
          <w:rtl/>
        </w:rPr>
      </w:pPr>
      <w:r w:rsidRPr="00F43749">
        <w:rPr>
          <w:rFonts w:ascii="Traditional Arabic" w:hAnsi="Traditional Arabic" w:cs="PT Bold Heading"/>
          <w:sz w:val="48"/>
          <w:szCs w:val="48"/>
          <w:rtl/>
          <w:lang w:bidi="ar-EG"/>
        </w:rPr>
        <w:t>كتبه الشيخ / خالد القط</w:t>
      </w:r>
    </w:p>
    <w:p w:rsidR="00746A17" w:rsidRDefault="00746A17"/>
    <w:sectPr w:rsidR="00746A17" w:rsidSect="006E514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F15" w:rsidRDefault="00396F15" w:rsidP="00512F51">
      <w:pPr>
        <w:spacing w:after="0" w:line="240" w:lineRule="auto"/>
      </w:pPr>
      <w:r>
        <w:separator/>
      </w:r>
    </w:p>
  </w:endnote>
  <w:endnote w:type="continuationSeparator" w:id="0">
    <w:p w:rsidR="00396F15" w:rsidRDefault="00396F15" w:rsidP="0051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0"/>
    </w:tblGrid>
    <w:tr w:rsidR="00512F51" w:rsidTr="00512F51">
      <w:trPr>
        <w:jc w:val="right"/>
      </w:trPr>
      <w:tc>
        <w:tcPr>
          <w:tcW w:w="5000" w:type="pct"/>
          <w:shd w:val="clear" w:color="auto" w:fill="ED7D31" w:themeFill="accent2"/>
          <w:vAlign w:val="center"/>
        </w:tcPr>
        <w:p w:rsidR="00512F51" w:rsidRDefault="00512F51">
          <w:pPr>
            <w:pStyle w:val="a4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9C51BC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02C59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F15" w:rsidRDefault="00396F15" w:rsidP="00512F51">
      <w:pPr>
        <w:spacing w:after="0" w:line="240" w:lineRule="auto"/>
      </w:pPr>
      <w:r>
        <w:separator/>
      </w:r>
    </w:p>
  </w:footnote>
  <w:footnote w:type="continuationSeparator" w:id="0">
    <w:p w:rsidR="00396F15" w:rsidRDefault="00396F15" w:rsidP="0051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40F" w:rsidRDefault="000000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25" type="#_x0000_t75" style="position:absolute;margin-left:0;margin-top:0;width:619pt;height:875.55pt;z-index:-251656192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40F" w:rsidRDefault="007154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9C3A366" wp14:editId="61606D26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327D" w:rsidRPr="00B6327D" w:rsidRDefault="0071548B">
                          <w:pPr>
                            <w:pStyle w:val="a4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9C51BC" w:rsidRPr="009C51BC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9C3A366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" o:allowincell="f" fillcolor="black [3200]" strokecolor="black [1600]" strokeweight="1pt">
              <v:stroke joinstyle="miter"/>
              <v:textbox>
                <w:txbxContent>
                  <w:p w:rsidR="00B6327D" w:rsidRPr="00B6327D" w:rsidRDefault="0071548B">
                    <w:pPr>
                      <w:pStyle w:val="Footer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9C51BC" w:rsidRPr="009C51BC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26" type="#_x0000_t75" style="position:absolute;margin-left:-36pt;margin-top:-53.2pt;width:613.45pt;height:803.25pt;z-index:-251655168;mso-position-horizontal-relative:margin;mso-position-vertical-relative:margin" o:allowincell="f">
          <v:imagedata r:id="rId1" o:title="Untitle7d-1"/>
          <w10:wrap anchorx="margin" anchory="margin"/>
        </v:shape>
      </w:pic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340F" w:rsidRDefault="0000000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27" type="#_x0000_t75" style="position:absolute;margin-left:0;margin-top:0;width:619pt;height:875.55pt;z-index:-25165414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D0"/>
    <w:rsid w:val="00044DD0"/>
    <w:rsid w:val="00060318"/>
    <w:rsid w:val="000B4999"/>
    <w:rsid w:val="000E1CAE"/>
    <w:rsid w:val="000F1E7B"/>
    <w:rsid w:val="00182335"/>
    <w:rsid w:val="00201A21"/>
    <w:rsid w:val="0021502A"/>
    <w:rsid w:val="002737E3"/>
    <w:rsid w:val="0029486C"/>
    <w:rsid w:val="002C3A62"/>
    <w:rsid w:val="003203E7"/>
    <w:rsid w:val="00332F68"/>
    <w:rsid w:val="003528B4"/>
    <w:rsid w:val="00384AA6"/>
    <w:rsid w:val="00396F15"/>
    <w:rsid w:val="003C5FBA"/>
    <w:rsid w:val="00412360"/>
    <w:rsid w:val="004156DF"/>
    <w:rsid w:val="004220B4"/>
    <w:rsid w:val="004D69C5"/>
    <w:rsid w:val="004F5BEB"/>
    <w:rsid w:val="00512F51"/>
    <w:rsid w:val="005A1D94"/>
    <w:rsid w:val="005F613B"/>
    <w:rsid w:val="00695E76"/>
    <w:rsid w:val="006C05B5"/>
    <w:rsid w:val="0071548B"/>
    <w:rsid w:val="007446BA"/>
    <w:rsid w:val="00746A17"/>
    <w:rsid w:val="007D4A67"/>
    <w:rsid w:val="008379E6"/>
    <w:rsid w:val="008530B6"/>
    <w:rsid w:val="00884A56"/>
    <w:rsid w:val="00933514"/>
    <w:rsid w:val="00945675"/>
    <w:rsid w:val="00952D60"/>
    <w:rsid w:val="009B0304"/>
    <w:rsid w:val="009B1929"/>
    <w:rsid w:val="009C51BC"/>
    <w:rsid w:val="00AF4F01"/>
    <w:rsid w:val="00B03D57"/>
    <w:rsid w:val="00B1060A"/>
    <w:rsid w:val="00B600F8"/>
    <w:rsid w:val="00B673B9"/>
    <w:rsid w:val="00BD25F7"/>
    <w:rsid w:val="00BE26DC"/>
    <w:rsid w:val="00C03F10"/>
    <w:rsid w:val="00C57948"/>
    <w:rsid w:val="00C732BB"/>
    <w:rsid w:val="00CB16E5"/>
    <w:rsid w:val="00CD2799"/>
    <w:rsid w:val="00D30854"/>
    <w:rsid w:val="00DC1DAC"/>
    <w:rsid w:val="00DD2CB2"/>
    <w:rsid w:val="00E012B4"/>
    <w:rsid w:val="00E05B71"/>
    <w:rsid w:val="00E3408B"/>
    <w:rsid w:val="00E75231"/>
    <w:rsid w:val="00E80E98"/>
    <w:rsid w:val="00EC008F"/>
    <w:rsid w:val="00EC6FC0"/>
    <w:rsid w:val="00ED5CA7"/>
    <w:rsid w:val="00F04253"/>
    <w:rsid w:val="00F359FF"/>
    <w:rsid w:val="00F41162"/>
    <w:rsid w:val="00F43749"/>
    <w:rsid w:val="00FA665A"/>
    <w:rsid w:val="00FA7F13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18E63BB4-D421-4721-B0FE-C8E611F7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D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DD0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44DD0"/>
  </w:style>
  <w:style w:type="paragraph" w:styleId="a4">
    <w:name w:val="footer"/>
    <w:basedOn w:val="a"/>
    <w:link w:val="Char0"/>
    <w:uiPriority w:val="99"/>
    <w:unhideWhenUsed/>
    <w:rsid w:val="00044DD0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4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2</cp:revision>
  <dcterms:created xsi:type="dcterms:W3CDTF">2023-03-06T16:17:00Z</dcterms:created>
  <dcterms:modified xsi:type="dcterms:W3CDTF">2023-03-06T16:17:00Z</dcterms:modified>
</cp:coreProperties>
</file>