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CACE6F" w14:textId="77777777" w:rsidR="00E46DCC" w:rsidRDefault="006F5413" w:rsidP="003B2AE1">
      <w:pPr>
        <w:pBdr>
          <w:top w:val="single" w:sz="4" w:space="1" w:color="auto"/>
          <w:left w:val="single" w:sz="4" w:space="4" w:color="auto"/>
          <w:bottom w:val="single" w:sz="4" w:space="1" w:color="auto"/>
          <w:right w:val="single" w:sz="4" w:space="4" w:color="auto"/>
        </w:pBdr>
        <w:shd w:val="clear" w:color="auto" w:fill="C00000"/>
        <w:spacing w:after="0" w:line="216" w:lineRule="auto"/>
        <w:jc w:val="center"/>
        <w:rPr>
          <w:rFonts w:ascii="Sakkal Majalla" w:hAnsi="Sakkal Majalla" w:cs="PT Bold Heading"/>
          <w:b/>
          <w:bCs/>
          <w:color w:val="FFFFFF" w:themeColor="background1"/>
          <w:sz w:val="64"/>
          <w:szCs w:val="64"/>
          <w:rtl/>
        </w:rPr>
      </w:pPr>
      <w:r w:rsidRPr="00CF0331">
        <w:rPr>
          <w:rFonts w:cs="PT Bold Heading" w:hint="cs"/>
          <w:noProof/>
          <w:color w:val="FFFFFF" w:themeColor="background1"/>
          <w:sz w:val="64"/>
          <w:szCs w:val="64"/>
        </w:rPr>
        <w:drawing>
          <wp:inline distT="0" distB="0" distL="0" distR="0" wp14:anchorId="1AFB2DCB" wp14:editId="59212250">
            <wp:extent cx="6855460" cy="434715"/>
            <wp:effectExtent l="0" t="0" r="254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896687" cy="437329"/>
                    </a:xfrm>
                    <a:prstGeom prst="rect">
                      <a:avLst/>
                    </a:prstGeom>
                  </pic:spPr>
                </pic:pic>
              </a:graphicData>
            </a:graphic>
          </wp:inline>
        </w:drawing>
      </w:r>
      <w:r w:rsidR="005809C0" w:rsidRPr="00CF0331">
        <w:rPr>
          <w:color w:val="FFFFFF" w:themeColor="background1"/>
          <w:sz w:val="64"/>
          <w:szCs w:val="64"/>
          <w:bdr w:val="none" w:sz="0" w:space="0" w:color="auto" w:frame="1"/>
          <w:shd w:val="clear" w:color="auto" w:fill="FFFFFF"/>
          <w:rtl/>
        </w:rPr>
        <w:t xml:space="preserve"> </w:t>
      </w:r>
      <w:r w:rsidR="00390661" w:rsidRPr="00CF0331">
        <w:rPr>
          <w:rFonts w:ascii="Sakkal Majalla" w:hAnsi="Sakkal Majalla" w:cs="PT Bold Heading"/>
          <w:color w:val="FFFFFF" w:themeColor="background1"/>
          <w:sz w:val="64"/>
          <w:szCs w:val="64"/>
          <w:rtl/>
          <w:lang w:bidi="ar-EG"/>
        </w:rPr>
        <w:t xml:space="preserve"> </w:t>
      </w:r>
      <w:r w:rsidR="00E46DCC">
        <w:rPr>
          <w:rFonts w:ascii="Sakkal Majalla" w:hAnsi="Sakkal Majalla" w:cs="PT Bold Heading" w:hint="cs"/>
          <w:b/>
          <w:bCs/>
          <w:color w:val="FFFFFF" w:themeColor="background1"/>
          <w:sz w:val="64"/>
          <w:szCs w:val="64"/>
          <w:rtl/>
        </w:rPr>
        <w:t>مظاهر عناية الإسلام بالطفولة</w:t>
      </w:r>
    </w:p>
    <w:p w14:paraId="3703D7CE" w14:textId="17E35024" w:rsidR="006F5413" w:rsidRPr="00617055" w:rsidRDefault="003B2AE1"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Pr>
          <w:rFonts w:asciiTheme="majorBidi" w:hAnsiTheme="majorBidi" w:cs="PT Bold Heading" w:hint="cs"/>
          <w:sz w:val="36"/>
          <w:szCs w:val="36"/>
          <w:rtl/>
          <w:lang w:bidi="ar-EG"/>
        </w:rPr>
        <w:t xml:space="preserve">6 رجب </w:t>
      </w:r>
      <w:r w:rsidR="006F5413" w:rsidRPr="00617055">
        <w:rPr>
          <w:rFonts w:asciiTheme="majorBidi" w:hAnsiTheme="majorBidi" w:cs="PT Bold Heading"/>
          <w:sz w:val="36"/>
          <w:szCs w:val="36"/>
        </w:rPr>
        <w:t>144</w:t>
      </w:r>
      <w:r w:rsidR="00405775" w:rsidRPr="00617055">
        <w:rPr>
          <w:rFonts w:asciiTheme="majorBidi" w:hAnsiTheme="majorBidi" w:cs="PT Bold Heading"/>
          <w:sz w:val="36"/>
          <w:szCs w:val="36"/>
        </w:rPr>
        <w:t>7</w:t>
      </w:r>
      <w:r w:rsidR="006F5413" w:rsidRPr="00617055">
        <w:rPr>
          <w:rFonts w:asciiTheme="majorBidi" w:hAnsiTheme="majorBidi" w:cs="PT Bold Heading" w:hint="cs"/>
          <w:sz w:val="36"/>
          <w:szCs w:val="36"/>
          <w:rtl/>
        </w:rPr>
        <w:t xml:space="preserve">هـ </w:t>
      </w:r>
      <w:r w:rsidR="006F5413" w:rsidRPr="00617055">
        <w:rPr>
          <w:rFonts w:asciiTheme="majorBidi" w:hAnsiTheme="majorBidi" w:cs="Calibri" w:hint="cs"/>
          <w:sz w:val="36"/>
          <w:szCs w:val="36"/>
          <w:rtl/>
        </w:rPr>
        <w:t>-</w:t>
      </w:r>
      <w:r w:rsidR="00C40C50">
        <w:rPr>
          <w:rFonts w:asciiTheme="majorBidi" w:hAnsiTheme="majorBidi" w:cs="PT Bold Heading" w:hint="cs"/>
          <w:sz w:val="36"/>
          <w:szCs w:val="36"/>
          <w:rtl/>
        </w:rPr>
        <w:t xml:space="preserve"> </w:t>
      </w:r>
      <w:r>
        <w:rPr>
          <w:rFonts w:asciiTheme="majorBidi" w:hAnsiTheme="majorBidi" w:cs="PT Bold Heading" w:hint="cs"/>
          <w:sz w:val="36"/>
          <w:szCs w:val="36"/>
          <w:rtl/>
        </w:rPr>
        <w:t>26</w:t>
      </w:r>
      <w:r w:rsidR="00CF0331">
        <w:rPr>
          <w:rFonts w:asciiTheme="majorBidi" w:hAnsiTheme="majorBidi" w:cs="PT Bold Heading" w:hint="cs"/>
          <w:sz w:val="36"/>
          <w:szCs w:val="36"/>
          <w:rtl/>
        </w:rPr>
        <w:t xml:space="preserve"> ديسمبر</w:t>
      </w:r>
      <w:r w:rsidR="00536090">
        <w:rPr>
          <w:rFonts w:asciiTheme="majorBidi" w:hAnsiTheme="majorBidi" w:cs="PT Bold Heading" w:hint="cs"/>
          <w:sz w:val="36"/>
          <w:szCs w:val="36"/>
          <w:rtl/>
        </w:rPr>
        <w:t xml:space="preserve"> </w:t>
      </w:r>
      <w:r w:rsidR="00CF0331">
        <w:rPr>
          <w:rFonts w:asciiTheme="majorBidi" w:hAnsiTheme="majorBidi" w:cs="PT Bold Heading" w:hint="cs"/>
          <w:sz w:val="36"/>
          <w:szCs w:val="36"/>
          <w:rtl/>
        </w:rPr>
        <w:t>.</w:t>
      </w:r>
      <w:r w:rsidR="006F5413" w:rsidRPr="00617055">
        <w:rPr>
          <w:rFonts w:asciiTheme="majorBidi" w:hAnsiTheme="majorBidi" w:cs="PT Bold Heading" w:hint="cs"/>
          <w:sz w:val="36"/>
          <w:szCs w:val="36"/>
          <w:rtl/>
          <w:lang w:bidi="ar-EG"/>
        </w:rPr>
        <w:t>2025</w:t>
      </w:r>
      <w:r w:rsidR="006F5413" w:rsidRPr="00617055">
        <w:rPr>
          <w:rFonts w:asciiTheme="majorBidi" w:hAnsiTheme="majorBidi" w:cs="PT Bold Heading"/>
          <w:sz w:val="36"/>
          <w:szCs w:val="36"/>
          <w:rtl/>
        </w:rPr>
        <w:t>م</w:t>
      </w:r>
    </w:p>
    <w:p w14:paraId="23099F73" w14:textId="0B6A1F1A" w:rsidR="006F5413" w:rsidRPr="00617055" w:rsidRDefault="00A36D9C"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sidRPr="00617055">
        <w:rPr>
          <w:rFonts w:asciiTheme="majorBidi" w:hAnsiTheme="majorBidi" w:cs="PT Bold Heading" w:hint="cs"/>
          <w:sz w:val="36"/>
          <w:szCs w:val="36"/>
          <w:rtl/>
        </w:rPr>
        <w:t>إعداد: رئيس التحرير د. أحمد رمضان</w:t>
      </w:r>
    </w:p>
    <w:p w14:paraId="57C6077E" w14:textId="31F8602D" w:rsidR="00B75F08" w:rsidRPr="00617055" w:rsidRDefault="006F5413" w:rsidP="00617055">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16" w:lineRule="auto"/>
        <w:jc w:val="center"/>
        <w:rPr>
          <w:rFonts w:asciiTheme="majorBidi" w:hAnsiTheme="majorBidi" w:cs="PT Bold Heading"/>
          <w:color w:val="000000" w:themeColor="text1"/>
          <w:sz w:val="36"/>
          <w:szCs w:val="36"/>
          <w:rtl/>
        </w:rPr>
      </w:pPr>
      <w:r w:rsidRPr="00617055">
        <w:rPr>
          <w:rFonts w:asciiTheme="majorBidi" w:hAnsiTheme="majorBidi" w:cs="PT Bold Heading"/>
          <w:color w:val="000000" w:themeColor="text1"/>
          <w:sz w:val="36"/>
          <w:szCs w:val="36"/>
          <w:rtl/>
        </w:rPr>
        <w:t>المـــوضــــــــــوع</w:t>
      </w:r>
    </w:p>
    <w:p w14:paraId="11A641ED" w14:textId="77777777" w:rsidR="00E46DCC" w:rsidRDefault="00E46DCC" w:rsidP="00E46DCC">
      <w:pPr>
        <w:spacing w:after="0" w:line="240" w:lineRule="auto"/>
        <w:jc w:val="both"/>
        <w:rPr>
          <w:rFonts w:ascii="Sakkal Majalla" w:hAnsi="Sakkal Majalla" w:cs="Sakkal Majalla"/>
          <w:sz w:val="40"/>
          <w:szCs w:val="40"/>
          <w:rtl/>
        </w:rPr>
      </w:pPr>
      <w:r w:rsidRPr="002A7A01">
        <w:rPr>
          <w:rFonts w:ascii="Sakkal Majalla" w:hAnsi="Sakkal Majalla" w:cs="Sakkal Majalla"/>
          <w:sz w:val="40"/>
          <w:szCs w:val="40"/>
          <w:rtl/>
          <w:lang w:bidi="ar-EG"/>
        </w:rPr>
        <w:t xml:space="preserve">الحمدُ للهِ الذي جعل الأولادَ زينةَ الحياةِ الدنيا، وابتلاءً يُظهر صدقَ العبودية، وجعل رعايةَ الضعيفِ من أعظمِ القُرَب، وأشهد أن لا إله إلا الله وحده لا شريك له، جعل الرحمةَ شريعةً، وجعل الإحسانَ عبادةً، وأشهد أن سيدَنا محمدًا عبدُه ورسولُه، نبيُّ الرحمة، ومعلِّمُ الإنسان، صلى الله عليه وعلى </w:t>
      </w:r>
      <w:proofErr w:type="spellStart"/>
      <w:r w:rsidRPr="002A7A01">
        <w:rPr>
          <w:rFonts w:ascii="Sakkal Majalla" w:hAnsi="Sakkal Majalla" w:cs="Sakkal Majalla"/>
          <w:sz w:val="40"/>
          <w:szCs w:val="40"/>
          <w:rtl/>
          <w:lang w:bidi="ar-EG"/>
        </w:rPr>
        <w:t>آله</w:t>
      </w:r>
      <w:proofErr w:type="spellEnd"/>
      <w:r w:rsidRPr="002A7A01">
        <w:rPr>
          <w:rFonts w:ascii="Sakkal Majalla" w:hAnsi="Sakkal Majalla" w:cs="Sakkal Majalla"/>
          <w:sz w:val="40"/>
          <w:szCs w:val="40"/>
          <w:rtl/>
          <w:lang w:bidi="ar-EG"/>
        </w:rPr>
        <w:t xml:space="preserve"> وصحبه ومن سار على هديه إلى يوم الدين</w:t>
      </w:r>
      <w:r w:rsidRPr="002A7A01">
        <w:rPr>
          <w:rFonts w:ascii="Sakkal Majalla" w:hAnsi="Sakkal Majalla" w:cs="Sakkal Majalla"/>
          <w:sz w:val="40"/>
          <w:szCs w:val="40"/>
        </w:rPr>
        <w:t>.</w:t>
      </w:r>
    </w:p>
    <w:p w14:paraId="323BCE35" w14:textId="77777777" w:rsidR="00E46DCC" w:rsidRDefault="00E46DCC" w:rsidP="00E46DCC">
      <w:pPr>
        <w:spacing w:after="0" w:line="240" w:lineRule="auto"/>
        <w:jc w:val="both"/>
        <w:rPr>
          <w:rFonts w:ascii="Sakkal Majalla" w:hAnsi="Sakkal Majalla" w:cs="Sakkal Majalla"/>
          <w:sz w:val="40"/>
          <w:szCs w:val="40"/>
          <w:rtl/>
        </w:rPr>
      </w:pPr>
      <w:r>
        <w:rPr>
          <w:rFonts w:ascii="Sakkal Majalla" w:hAnsi="Sakkal Majalla" w:cs="Sakkal Majalla" w:hint="cs"/>
          <w:sz w:val="40"/>
          <w:szCs w:val="40"/>
          <w:rtl/>
        </w:rPr>
        <w:t>عناصر الخطبة:</w:t>
      </w:r>
    </w:p>
    <w:p w14:paraId="3B628811" w14:textId="77777777" w:rsidR="00E46DCC" w:rsidRPr="002A7A01" w:rsidRDefault="00E46DCC" w:rsidP="00E46DCC">
      <w:pPr>
        <w:spacing w:after="0" w:line="240" w:lineRule="auto"/>
        <w:jc w:val="both"/>
        <w:rPr>
          <w:rFonts w:ascii="Sakkal Majalla" w:hAnsi="Sakkal Majalla" w:cs="Sakkal Majalla"/>
          <w:sz w:val="40"/>
          <w:szCs w:val="40"/>
          <w:lang w:bidi="ar-EG"/>
        </w:rPr>
      </w:pPr>
      <w:r w:rsidRPr="002A7A01">
        <w:rPr>
          <w:rFonts w:ascii="Sakkal Majalla" w:hAnsi="Sakkal Majalla" w:cs="Sakkal Majalla"/>
          <w:sz w:val="40"/>
          <w:szCs w:val="40"/>
          <w:rtl/>
          <w:lang w:bidi="ar-EG"/>
        </w:rPr>
        <w:t>العُنْصُرُ الأَوَّل: العنايةُ بالطفل قبلَ أن يُولَد</w:t>
      </w:r>
      <w:r w:rsidRPr="002A7A01">
        <w:rPr>
          <w:rFonts w:ascii="Sakkal Majalla" w:hAnsi="Sakkal Majalla" w:cs="Sakkal Majalla"/>
          <w:sz w:val="40"/>
          <w:szCs w:val="40"/>
          <w:lang w:bidi="ar-EG"/>
        </w:rPr>
        <w:t xml:space="preserve">… </w:t>
      </w:r>
      <w:r w:rsidRPr="002A7A01">
        <w:rPr>
          <w:rFonts w:ascii="Sakkal Majalla" w:hAnsi="Sakkal Majalla" w:cs="Sakkal Majalla"/>
          <w:sz w:val="40"/>
          <w:szCs w:val="40"/>
          <w:rtl/>
          <w:lang w:bidi="ar-EG"/>
        </w:rPr>
        <w:t xml:space="preserve">حقُّهُ في </w:t>
      </w:r>
      <w:r w:rsidRPr="002A7A01">
        <w:rPr>
          <w:rFonts w:ascii="Sakkal Majalla" w:hAnsi="Sakkal Majalla" w:cs="Sakkal Majalla"/>
          <w:sz w:val="40"/>
          <w:szCs w:val="40"/>
          <w:lang w:bidi="ar-EG"/>
        </w:rPr>
        <w:t>“</w:t>
      </w:r>
      <w:r w:rsidRPr="002A7A01">
        <w:rPr>
          <w:rFonts w:ascii="Sakkal Majalla" w:hAnsi="Sakkal Majalla" w:cs="Sakkal Majalla"/>
          <w:sz w:val="40"/>
          <w:szCs w:val="40"/>
          <w:rtl/>
          <w:lang w:bidi="ar-EG"/>
        </w:rPr>
        <w:t>أصلٍ طيِّبٍ</w:t>
      </w:r>
      <w:r w:rsidRPr="002A7A01">
        <w:rPr>
          <w:rFonts w:ascii="Sakkal Majalla" w:hAnsi="Sakkal Majalla" w:cs="Sakkal Majalla"/>
          <w:sz w:val="40"/>
          <w:szCs w:val="40"/>
          <w:lang w:bidi="ar-EG"/>
        </w:rPr>
        <w:t xml:space="preserve">” </w:t>
      </w:r>
      <w:r w:rsidRPr="002A7A01">
        <w:rPr>
          <w:rFonts w:ascii="Sakkal Majalla" w:hAnsi="Sakkal Majalla" w:cs="Sakkal Majalla"/>
          <w:sz w:val="40"/>
          <w:szCs w:val="40"/>
          <w:rtl/>
          <w:lang w:bidi="ar-EG"/>
        </w:rPr>
        <w:t>وحياةٍ مصونة</w:t>
      </w:r>
    </w:p>
    <w:p w14:paraId="6BA110C9" w14:textId="77777777" w:rsidR="00E46DCC" w:rsidRPr="002A7A01" w:rsidRDefault="00E46DCC" w:rsidP="00E46DCC">
      <w:pPr>
        <w:spacing w:after="0" w:line="240" w:lineRule="auto"/>
        <w:jc w:val="both"/>
        <w:rPr>
          <w:rFonts w:ascii="Sakkal Majalla" w:hAnsi="Sakkal Majalla" w:cs="Sakkal Majalla"/>
          <w:sz w:val="40"/>
          <w:szCs w:val="40"/>
          <w:lang w:bidi="ar-EG"/>
        </w:rPr>
      </w:pPr>
      <w:r w:rsidRPr="002A7A01">
        <w:rPr>
          <w:rFonts w:ascii="Sakkal Majalla" w:hAnsi="Sakkal Majalla" w:cs="Sakkal Majalla"/>
          <w:sz w:val="40"/>
          <w:szCs w:val="40"/>
          <w:rtl/>
          <w:lang w:bidi="ar-EG"/>
        </w:rPr>
        <w:t>العُنْصُرُ الثَّانِي: حقوقُ الطفل بعدَ الولادة</w:t>
      </w:r>
      <w:r w:rsidRPr="002A7A01">
        <w:rPr>
          <w:rFonts w:ascii="Sakkal Majalla" w:hAnsi="Sakkal Majalla" w:cs="Sakkal Majalla"/>
          <w:sz w:val="40"/>
          <w:szCs w:val="40"/>
          <w:lang w:bidi="ar-EG"/>
        </w:rPr>
        <w:t xml:space="preserve">… </w:t>
      </w:r>
      <w:r w:rsidRPr="002A7A01">
        <w:rPr>
          <w:rFonts w:ascii="Sakkal Majalla" w:hAnsi="Sakkal Majalla" w:cs="Sakkal Majalla"/>
          <w:sz w:val="40"/>
          <w:szCs w:val="40"/>
          <w:rtl/>
          <w:lang w:bidi="ar-EG"/>
        </w:rPr>
        <w:t>كرامةُ الاسم، ورحمةُ التربية، وعدلُ الرعاية</w:t>
      </w:r>
    </w:p>
    <w:p w14:paraId="1D0DE5A2" w14:textId="77777777" w:rsidR="00E46DCC" w:rsidRPr="002A7A01" w:rsidRDefault="00E46DCC" w:rsidP="00E46DCC">
      <w:pPr>
        <w:spacing w:after="0" w:line="240" w:lineRule="auto"/>
        <w:jc w:val="both"/>
        <w:rPr>
          <w:rFonts w:ascii="Sakkal Majalla" w:hAnsi="Sakkal Majalla" w:cs="Sakkal Majalla"/>
          <w:sz w:val="40"/>
          <w:szCs w:val="40"/>
          <w:lang w:bidi="ar-EG"/>
        </w:rPr>
      </w:pPr>
      <w:r w:rsidRPr="002A7A01">
        <w:rPr>
          <w:rFonts w:ascii="Sakkal Majalla" w:hAnsi="Sakkal Majalla" w:cs="Sakkal Majalla"/>
          <w:sz w:val="40"/>
          <w:szCs w:val="40"/>
          <w:rtl/>
          <w:lang w:bidi="ar-EG"/>
        </w:rPr>
        <w:t>العُنْصُرُ الثَّالِث: السيرةُ تُجسِّدُ التشريع</w:t>
      </w:r>
      <w:r w:rsidRPr="002A7A01">
        <w:rPr>
          <w:rFonts w:ascii="Sakkal Majalla" w:hAnsi="Sakkal Majalla" w:cs="Sakkal Majalla"/>
          <w:sz w:val="40"/>
          <w:szCs w:val="40"/>
          <w:lang w:bidi="ar-EG"/>
        </w:rPr>
        <w:t xml:space="preserve">… </w:t>
      </w:r>
      <w:r w:rsidRPr="002A7A01">
        <w:rPr>
          <w:rFonts w:ascii="Sakkal Majalla" w:hAnsi="Sakkal Majalla" w:cs="Sakkal Majalla"/>
          <w:sz w:val="40"/>
          <w:szCs w:val="40"/>
          <w:rtl/>
          <w:lang w:bidi="ar-EG"/>
        </w:rPr>
        <w:t xml:space="preserve">كيف رعى النبي </w:t>
      </w:r>
      <w:r w:rsidRPr="002A7A01">
        <w:rPr>
          <w:rFonts w:ascii="Sakkal Majalla" w:hAnsi="Sakkal Majalla" w:cs="Sakkal Majalla" w:hint="cs"/>
          <w:sz w:val="40"/>
          <w:szCs w:val="40"/>
          <w:rtl/>
          <w:lang w:bidi="ar-EG"/>
        </w:rPr>
        <w:t>ﷺ</w:t>
      </w:r>
      <w:r w:rsidRPr="002A7A01">
        <w:rPr>
          <w:rFonts w:ascii="Sakkal Majalla" w:hAnsi="Sakkal Majalla" w:cs="Sakkal Majalla"/>
          <w:sz w:val="40"/>
          <w:szCs w:val="40"/>
          <w:rtl/>
          <w:lang w:bidi="ar-EG"/>
        </w:rPr>
        <w:t xml:space="preserve"> </w:t>
      </w:r>
      <w:r w:rsidRPr="002A7A01">
        <w:rPr>
          <w:rFonts w:ascii="Sakkal Majalla" w:hAnsi="Sakkal Majalla" w:cs="Sakkal Majalla" w:hint="cs"/>
          <w:sz w:val="40"/>
          <w:szCs w:val="40"/>
          <w:rtl/>
          <w:lang w:bidi="ar-EG"/>
        </w:rPr>
        <w:t>الطفولةَ</w:t>
      </w:r>
      <w:r w:rsidRPr="002A7A01">
        <w:rPr>
          <w:rFonts w:ascii="Sakkal Majalla" w:hAnsi="Sakkal Majalla" w:cs="Sakkal Majalla"/>
          <w:sz w:val="40"/>
          <w:szCs w:val="40"/>
          <w:rtl/>
          <w:lang w:bidi="ar-EG"/>
        </w:rPr>
        <w:t xml:space="preserve"> </w:t>
      </w:r>
      <w:r w:rsidRPr="002A7A01">
        <w:rPr>
          <w:rFonts w:ascii="Sakkal Majalla" w:hAnsi="Sakkal Majalla" w:cs="Sakkal Majalla" w:hint="cs"/>
          <w:sz w:val="40"/>
          <w:szCs w:val="40"/>
          <w:rtl/>
          <w:lang w:bidi="ar-EG"/>
        </w:rPr>
        <w:t>رحمةً</w:t>
      </w:r>
      <w:r w:rsidRPr="002A7A01">
        <w:rPr>
          <w:rFonts w:ascii="Sakkal Majalla" w:hAnsi="Sakkal Majalla" w:cs="Sakkal Majalla"/>
          <w:sz w:val="40"/>
          <w:szCs w:val="40"/>
          <w:rtl/>
          <w:lang w:bidi="ar-EG"/>
        </w:rPr>
        <w:t xml:space="preserve"> </w:t>
      </w:r>
      <w:r w:rsidRPr="002A7A01">
        <w:rPr>
          <w:rFonts w:ascii="Sakkal Majalla" w:hAnsi="Sakkal Majalla" w:cs="Sakkal Majalla" w:hint="cs"/>
          <w:sz w:val="40"/>
          <w:szCs w:val="40"/>
          <w:rtl/>
          <w:lang w:bidi="ar-EG"/>
        </w:rPr>
        <w:t>وتوجيهًا</w:t>
      </w:r>
    </w:p>
    <w:p w14:paraId="4E0AD296" w14:textId="05079F92" w:rsidR="00E46DCC" w:rsidRPr="002A7A01" w:rsidRDefault="00E46DCC" w:rsidP="00E46DCC">
      <w:pPr>
        <w:spacing w:after="0" w:line="240" w:lineRule="auto"/>
        <w:jc w:val="both"/>
        <w:rPr>
          <w:rFonts w:ascii="Sakkal Majalla" w:hAnsi="Sakkal Majalla" w:cs="Sakkal Majalla"/>
          <w:sz w:val="40"/>
          <w:szCs w:val="40"/>
          <w:lang w:bidi="ar-EG"/>
        </w:rPr>
      </w:pPr>
      <w:r w:rsidRPr="002A7A01">
        <w:rPr>
          <w:rFonts w:ascii="Sakkal Majalla" w:hAnsi="Sakkal Majalla" w:cs="Sakkal Majalla"/>
          <w:sz w:val="40"/>
          <w:szCs w:val="40"/>
          <w:rtl/>
          <w:lang w:bidi="ar-EG"/>
        </w:rPr>
        <w:t xml:space="preserve">العُنْصُرُ </w:t>
      </w:r>
      <w:r>
        <w:rPr>
          <w:rFonts w:ascii="Sakkal Majalla" w:hAnsi="Sakkal Majalla" w:cs="Sakkal Majalla" w:hint="cs"/>
          <w:sz w:val="40"/>
          <w:szCs w:val="40"/>
          <w:rtl/>
          <w:lang w:bidi="ar-EG"/>
        </w:rPr>
        <w:t xml:space="preserve">الرابع: </w:t>
      </w:r>
      <w:r w:rsidRPr="002A7A01">
        <w:rPr>
          <w:rFonts w:ascii="Sakkal Majalla" w:hAnsi="Sakkal Majalla" w:cs="Sakkal Majalla"/>
          <w:sz w:val="40"/>
          <w:szCs w:val="40"/>
          <w:rtl/>
          <w:lang w:bidi="ar-EG"/>
        </w:rPr>
        <w:t>حماية الأطفال من الألعاب الإلكترونية</w:t>
      </w:r>
    </w:p>
    <w:p w14:paraId="103D993D" w14:textId="77777777" w:rsidR="00E46DCC" w:rsidRPr="002A7A01" w:rsidRDefault="00E46DCC" w:rsidP="00E46DCC">
      <w:pPr>
        <w:spacing w:after="0" w:line="240" w:lineRule="auto"/>
        <w:jc w:val="both"/>
        <w:rPr>
          <w:rFonts w:ascii="Sakkal Majalla" w:hAnsi="Sakkal Majalla" w:cs="Sakkal Majalla"/>
          <w:sz w:val="40"/>
          <w:szCs w:val="40"/>
        </w:rPr>
      </w:pPr>
      <w:r w:rsidRPr="002A7A01">
        <w:rPr>
          <w:rFonts w:ascii="Sakkal Majalla" w:hAnsi="Sakkal Majalla" w:cs="Sakkal Majalla"/>
          <w:sz w:val="40"/>
          <w:szCs w:val="40"/>
          <w:rtl/>
          <w:lang w:bidi="ar-EG"/>
        </w:rPr>
        <w:t xml:space="preserve">أما بعدُ؛ فإن الطفولةَ ليست </w:t>
      </w:r>
      <w:r w:rsidRPr="002A7A01">
        <w:rPr>
          <w:rFonts w:ascii="Sakkal Majalla" w:hAnsi="Sakkal Majalla" w:cs="Sakkal Majalla"/>
          <w:sz w:val="40"/>
          <w:szCs w:val="40"/>
        </w:rPr>
        <w:t>“</w:t>
      </w:r>
      <w:r w:rsidRPr="002A7A01">
        <w:rPr>
          <w:rFonts w:ascii="Sakkal Majalla" w:hAnsi="Sakkal Majalla" w:cs="Sakkal Majalla"/>
          <w:sz w:val="40"/>
          <w:szCs w:val="40"/>
          <w:rtl/>
          <w:lang w:bidi="ar-EG"/>
        </w:rPr>
        <w:t>مرحلةً عابرةً</w:t>
      </w:r>
      <w:r w:rsidRPr="002A7A01">
        <w:rPr>
          <w:rFonts w:ascii="Sakkal Majalla" w:hAnsi="Sakkal Majalla" w:cs="Sakkal Majalla"/>
          <w:sz w:val="40"/>
          <w:szCs w:val="40"/>
        </w:rPr>
        <w:t xml:space="preserve">” </w:t>
      </w:r>
      <w:r w:rsidRPr="002A7A01">
        <w:rPr>
          <w:rFonts w:ascii="Sakkal Majalla" w:hAnsi="Sakkal Majalla" w:cs="Sakkal Majalla"/>
          <w:sz w:val="40"/>
          <w:szCs w:val="40"/>
          <w:rtl/>
          <w:lang w:bidi="ar-EG"/>
        </w:rPr>
        <w:t>في ميزان الإسلام، بل هي بداية بناء الإنسان، وموضعُ غرس الإيمان، وتأسيسُ الأخلاق، وصناعةُ المستقبل. ومن هنا كانت عنايةُ الإسلام بالطفل عنايةَ منهجٍ وتشريعٍ وسيرةٍ، لا عاطفةٍ مجردة</w:t>
      </w:r>
      <w:r w:rsidRPr="002A7A01">
        <w:rPr>
          <w:rFonts w:ascii="Sakkal Majalla" w:hAnsi="Sakkal Majalla" w:cs="Sakkal Majalla"/>
          <w:sz w:val="40"/>
          <w:szCs w:val="40"/>
        </w:rPr>
        <w:t>.</w:t>
      </w:r>
    </w:p>
    <w:p w14:paraId="262C7D59" w14:textId="77777777" w:rsidR="00E46DCC" w:rsidRPr="002A7A01" w:rsidRDefault="00E46DCC" w:rsidP="00E46DCC">
      <w:pPr>
        <w:spacing w:after="0" w:line="240" w:lineRule="auto"/>
        <w:jc w:val="center"/>
        <w:rPr>
          <w:rFonts w:ascii="Sakkal Majalla" w:hAnsi="Sakkal Majalla" w:cs="PT Bold Heading"/>
          <w:color w:val="7030A0"/>
          <w:sz w:val="32"/>
          <w:szCs w:val="32"/>
        </w:rPr>
      </w:pPr>
      <w:r w:rsidRPr="002A7A01">
        <w:rPr>
          <w:rFonts w:ascii="Sakkal Majalla" w:hAnsi="Sakkal Majalla" w:cs="PT Bold Heading"/>
          <w:color w:val="7030A0"/>
          <w:sz w:val="32"/>
          <w:szCs w:val="32"/>
          <w:rtl/>
          <w:lang w:bidi="ar-EG"/>
        </w:rPr>
        <w:t>العُنْصُرُ الأَوَّل: العنايةُ بالطفل قبلَ أن يُولَد</w:t>
      </w:r>
      <w:r w:rsidRPr="002A7A01">
        <w:rPr>
          <w:rFonts w:ascii="Sakkal Majalla" w:hAnsi="Sakkal Majalla" w:cs="PT Bold Heading"/>
          <w:color w:val="7030A0"/>
          <w:sz w:val="32"/>
          <w:szCs w:val="32"/>
        </w:rPr>
        <w:t xml:space="preserve">… </w:t>
      </w:r>
      <w:r w:rsidRPr="002A7A01">
        <w:rPr>
          <w:rFonts w:ascii="Sakkal Majalla" w:hAnsi="Sakkal Majalla" w:cs="PT Bold Heading"/>
          <w:color w:val="7030A0"/>
          <w:sz w:val="32"/>
          <w:szCs w:val="32"/>
          <w:rtl/>
          <w:lang w:bidi="ar-EG"/>
        </w:rPr>
        <w:t xml:space="preserve">حقُّهُ في </w:t>
      </w:r>
      <w:r w:rsidRPr="002A7A01">
        <w:rPr>
          <w:rFonts w:ascii="Sakkal Majalla" w:hAnsi="Sakkal Majalla" w:cs="PT Bold Heading"/>
          <w:color w:val="7030A0"/>
          <w:sz w:val="32"/>
          <w:szCs w:val="32"/>
        </w:rPr>
        <w:t>“</w:t>
      </w:r>
      <w:r w:rsidRPr="002A7A01">
        <w:rPr>
          <w:rFonts w:ascii="Sakkal Majalla" w:hAnsi="Sakkal Majalla" w:cs="PT Bold Heading"/>
          <w:color w:val="7030A0"/>
          <w:sz w:val="32"/>
          <w:szCs w:val="32"/>
          <w:rtl/>
          <w:lang w:bidi="ar-EG"/>
        </w:rPr>
        <w:t>أصلٍ طيِّبٍ</w:t>
      </w:r>
      <w:r w:rsidRPr="002A7A01">
        <w:rPr>
          <w:rFonts w:ascii="Sakkal Majalla" w:hAnsi="Sakkal Majalla" w:cs="PT Bold Heading"/>
          <w:color w:val="7030A0"/>
          <w:sz w:val="32"/>
          <w:szCs w:val="32"/>
        </w:rPr>
        <w:t xml:space="preserve">” </w:t>
      </w:r>
      <w:r w:rsidRPr="002A7A01">
        <w:rPr>
          <w:rFonts w:ascii="Sakkal Majalla" w:hAnsi="Sakkal Majalla" w:cs="PT Bold Heading"/>
          <w:color w:val="7030A0"/>
          <w:sz w:val="32"/>
          <w:szCs w:val="32"/>
          <w:rtl/>
          <w:lang w:bidi="ar-EG"/>
        </w:rPr>
        <w:t>وحياةٍ مصونة</w:t>
      </w:r>
    </w:p>
    <w:p w14:paraId="13D17E0D" w14:textId="77777777" w:rsidR="00E46DCC" w:rsidRDefault="00E46DCC" w:rsidP="00E46DCC">
      <w:pPr>
        <w:spacing w:after="0" w:line="240" w:lineRule="auto"/>
        <w:jc w:val="both"/>
        <w:rPr>
          <w:rFonts w:ascii="Sakkal Majalla" w:hAnsi="Sakkal Majalla" w:cs="Sakkal Majalla"/>
          <w:sz w:val="40"/>
          <w:szCs w:val="40"/>
        </w:rPr>
      </w:pPr>
      <w:r w:rsidRPr="002A7A01">
        <w:rPr>
          <w:rFonts w:ascii="Sakkal Majalla" w:hAnsi="Sakkal Majalla" w:cs="Sakkal Majalla"/>
          <w:sz w:val="40"/>
          <w:szCs w:val="40"/>
          <w:rtl/>
          <w:lang w:bidi="ar-EG"/>
        </w:rPr>
        <w:t>الإسلام يبدأ برعاية الطفل من الجذور: اختيار البيت الذي يولد فيه، ثم حفظ حياته وهو جنين</w:t>
      </w:r>
      <w:r w:rsidRPr="002A7A01">
        <w:rPr>
          <w:rFonts w:ascii="Sakkal Majalla" w:hAnsi="Sakkal Majalla" w:cs="Sakkal Majalla"/>
          <w:sz w:val="40"/>
          <w:szCs w:val="40"/>
        </w:rPr>
        <w:t>.</w:t>
      </w:r>
    </w:p>
    <w:p w14:paraId="66DD6D78" w14:textId="77777777" w:rsidR="00E46DCC" w:rsidRPr="002A7A01" w:rsidRDefault="00E46DCC" w:rsidP="00E46DCC">
      <w:pPr>
        <w:spacing w:after="0" w:line="240" w:lineRule="auto"/>
        <w:jc w:val="both"/>
        <w:rPr>
          <w:rFonts w:ascii="Sakkal Majalla" w:hAnsi="Sakkal Majalla" w:cs="Sakkal Majalla" w:hint="cs"/>
          <w:sz w:val="40"/>
          <w:szCs w:val="40"/>
          <w:rtl/>
          <w:lang w:bidi="ar-EG"/>
        </w:rPr>
      </w:pPr>
      <w:r w:rsidRPr="002A7A01">
        <w:rPr>
          <w:rFonts w:ascii="Sakkal Majalla" w:hAnsi="Sakkal Majalla" w:cs="Sakkal Majalla"/>
          <w:sz w:val="40"/>
          <w:szCs w:val="40"/>
          <w:rtl/>
          <w:lang w:bidi="ar-EG"/>
        </w:rPr>
        <w:t>أولُ ما يضعه الإسلام لبنةً: أن يكون للطفل منبتٌ صالح؛ فالبيتُ الذي يُبنى على الدين يصنع طفولةً آمنةً. وفي هذا جاء التوجيه النبوي</w:t>
      </w:r>
      <w:r>
        <w:rPr>
          <w:rFonts w:ascii="Sakkal Majalla" w:hAnsi="Sakkal Majalla" w:cs="Sakkal Majalla" w:hint="cs"/>
          <w:sz w:val="40"/>
          <w:szCs w:val="40"/>
          <w:rtl/>
        </w:rPr>
        <w:t xml:space="preserve">: </w:t>
      </w:r>
      <w:r w:rsidRPr="002A7A01">
        <w:rPr>
          <w:rFonts w:ascii="Sakkal Majalla" w:hAnsi="Sakkal Majalla" w:cs="Sakkal Majalla" w:hint="cs"/>
          <w:b/>
          <w:bCs/>
          <w:color w:val="00B050"/>
          <w:sz w:val="40"/>
          <w:szCs w:val="40"/>
          <w:rtl/>
        </w:rPr>
        <w:t>"</w:t>
      </w:r>
      <w:r w:rsidRPr="002A7A01">
        <w:rPr>
          <w:rFonts w:ascii="Sakkal Majalla" w:hAnsi="Sakkal Majalla" w:cs="Sakkal Majalla"/>
          <w:b/>
          <w:bCs/>
          <w:color w:val="00B050"/>
          <w:sz w:val="40"/>
          <w:szCs w:val="40"/>
          <w:rtl/>
          <w:lang w:bidi="ar-EG"/>
        </w:rPr>
        <w:t>تَخَيَّرُوا لِنُطَفِكُمْ، وَانْكِحُوا الأَكْفَاءَ، وَأَنْكِحُوا إِلَيْهِمْ»</w:t>
      </w:r>
      <w:r w:rsidRPr="002A7A01">
        <w:rPr>
          <w:rFonts w:ascii="Sakkal Majalla" w:hAnsi="Sakkal Majalla" w:cs="Sakkal Majalla"/>
          <w:sz w:val="40"/>
          <w:szCs w:val="40"/>
          <w:rtl/>
          <w:lang w:bidi="ar-EG"/>
        </w:rPr>
        <w:t xml:space="preserve"> ابن ماجه (1968)، والحاكم (2687)، والبيهقي (14130)، صح</w:t>
      </w:r>
      <w:r>
        <w:rPr>
          <w:rFonts w:ascii="Sakkal Majalla" w:hAnsi="Sakkal Majalla" w:cs="Sakkal Majalla" w:hint="cs"/>
          <w:sz w:val="40"/>
          <w:szCs w:val="40"/>
          <w:rtl/>
          <w:lang w:bidi="ar-EG"/>
        </w:rPr>
        <w:t>ي</w:t>
      </w:r>
      <w:r w:rsidRPr="002A7A01">
        <w:rPr>
          <w:rFonts w:ascii="Sakkal Majalla" w:hAnsi="Sakkal Majalla" w:cs="Sakkal Majalla"/>
          <w:sz w:val="40"/>
          <w:szCs w:val="40"/>
          <w:rtl/>
          <w:lang w:bidi="ar-EG"/>
        </w:rPr>
        <w:t>ح</w:t>
      </w:r>
      <w:r>
        <w:rPr>
          <w:rFonts w:ascii="Sakkal Majalla" w:hAnsi="Sakkal Majalla" w:cs="Sakkal Majalla" w:hint="cs"/>
          <w:sz w:val="40"/>
          <w:szCs w:val="40"/>
          <w:rtl/>
          <w:lang w:bidi="ar-EG"/>
        </w:rPr>
        <w:t>.</w:t>
      </w:r>
    </w:p>
    <w:p w14:paraId="57BD9000" w14:textId="77777777" w:rsidR="00E46DCC" w:rsidRPr="002A7A01" w:rsidRDefault="00E46DCC" w:rsidP="00E46DCC">
      <w:pPr>
        <w:spacing w:after="0" w:line="240" w:lineRule="auto"/>
        <w:jc w:val="both"/>
        <w:rPr>
          <w:rFonts w:ascii="Sakkal Majalla" w:hAnsi="Sakkal Majalla" w:cs="Sakkal Majalla"/>
          <w:sz w:val="40"/>
          <w:szCs w:val="40"/>
          <w:lang w:bidi="ar-EG"/>
        </w:rPr>
      </w:pPr>
      <w:r w:rsidRPr="002A7A01">
        <w:rPr>
          <w:rFonts w:ascii="Sakkal Majalla" w:hAnsi="Sakkal Majalla" w:cs="Sakkal Majalla"/>
          <w:sz w:val="40"/>
          <w:szCs w:val="40"/>
          <w:rtl/>
          <w:lang w:bidi="ar-EG"/>
        </w:rPr>
        <w:lastRenderedPageBreak/>
        <w:t xml:space="preserve">فليس الحديث عن </w:t>
      </w:r>
      <w:r w:rsidRPr="002A7A01">
        <w:rPr>
          <w:rFonts w:ascii="Sakkal Majalla" w:hAnsi="Sakkal Majalla" w:cs="Sakkal Majalla"/>
          <w:sz w:val="40"/>
          <w:szCs w:val="40"/>
        </w:rPr>
        <w:t>“</w:t>
      </w:r>
      <w:r w:rsidRPr="002A7A01">
        <w:rPr>
          <w:rFonts w:ascii="Sakkal Majalla" w:hAnsi="Sakkal Majalla" w:cs="Sakkal Majalla"/>
          <w:sz w:val="40"/>
          <w:szCs w:val="40"/>
          <w:rtl/>
          <w:lang w:bidi="ar-EG"/>
        </w:rPr>
        <w:t>زواجٍ</w:t>
      </w:r>
      <w:r w:rsidRPr="002A7A01">
        <w:rPr>
          <w:rFonts w:ascii="Sakkal Majalla" w:hAnsi="Sakkal Majalla" w:cs="Sakkal Majalla"/>
          <w:sz w:val="40"/>
          <w:szCs w:val="40"/>
        </w:rPr>
        <w:t xml:space="preserve">” </w:t>
      </w:r>
      <w:r w:rsidRPr="002A7A01">
        <w:rPr>
          <w:rFonts w:ascii="Sakkal Majalla" w:hAnsi="Sakkal Majalla" w:cs="Sakkal Majalla"/>
          <w:sz w:val="40"/>
          <w:szCs w:val="40"/>
          <w:rtl/>
          <w:lang w:bidi="ar-EG"/>
        </w:rPr>
        <w:t>فقط، بل عن حماية طفلٍ من بيئةٍ تهدمه قبل أن يفتح عينيه على الدنيا</w:t>
      </w:r>
      <w:r>
        <w:rPr>
          <w:rFonts w:ascii="Sakkal Majalla" w:hAnsi="Sakkal Majalla" w:cs="Sakkal Majalla" w:hint="cs"/>
          <w:sz w:val="40"/>
          <w:szCs w:val="40"/>
          <w:rtl/>
          <w:lang w:bidi="ar-EG"/>
        </w:rPr>
        <w:t xml:space="preserve">، </w:t>
      </w:r>
      <w:r w:rsidRPr="002A7A01">
        <w:rPr>
          <w:rFonts w:ascii="Sakkal Majalla" w:hAnsi="Sakkal Majalla" w:cs="Sakkal Majalla"/>
          <w:sz w:val="40"/>
          <w:szCs w:val="40"/>
          <w:rtl/>
          <w:lang w:bidi="ar-EG"/>
        </w:rPr>
        <w:t xml:space="preserve">ثم تأتي حرمةُ الدم منذ البداية: فالإسلام يحرِّم العدوان على النفس، ويغلق أبوابَ الاستهانة </w:t>
      </w:r>
      <w:proofErr w:type="gramStart"/>
      <w:r w:rsidRPr="002A7A01">
        <w:rPr>
          <w:rFonts w:ascii="Sakkal Majalla" w:hAnsi="Sakkal Majalla" w:cs="Sakkal Majalla"/>
          <w:sz w:val="40"/>
          <w:szCs w:val="40"/>
          <w:rtl/>
          <w:lang w:bidi="ar-EG"/>
        </w:rPr>
        <w:t>بالحياة</w:t>
      </w:r>
      <w:r>
        <w:rPr>
          <w:rFonts w:ascii="Sakkal Majalla" w:hAnsi="Sakkal Majalla" w:cs="Sakkal Majalla" w:hint="cs"/>
          <w:sz w:val="40"/>
          <w:szCs w:val="40"/>
          <w:rtl/>
          <w:lang w:bidi="ar-EG"/>
        </w:rPr>
        <w:t xml:space="preserve"> :</w:t>
      </w:r>
      <w:proofErr w:type="gramEnd"/>
      <w:r w:rsidRPr="002A7A01">
        <w:rPr>
          <w:rFonts w:ascii="Sakkal Majalla" w:hAnsi="Sakkal Majalla" w:cs="Sakkal Majalla"/>
          <w:b/>
          <w:bCs/>
          <w:color w:val="EE0000"/>
          <w:sz w:val="40"/>
          <w:szCs w:val="40"/>
          <w:rtl/>
          <w:lang w:bidi="ar-EG"/>
        </w:rPr>
        <w:t xml:space="preserve">{وَلَا تَقْتُلُوا النَّفْسَ الَّتِي حَرَّمَ اللَّهُ إِلَّا بِالْحَقِّ} </w:t>
      </w:r>
      <w:r w:rsidRPr="002A7A01">
        <w:rPr>
          <w:rFonts w:ascii="Sakkal Majalla" w:hAnsi="Sakkal Majalla" w:cs="Sakkal Majalla"/>
          <w:sz w:val="40"/>
          <w:szCs w:val="40"/>
          <w:rtl/>
          <w:lang w:bidi="ar-EG"/>
        </w:rPr>
        <w:t>[الأنعام: 151]،</w:t>
      </w:r>
      <w:r>
        <w:rPr>
          <w:rFonts w:ascii="Sakkal Majalla" w:hAnsi="Sakkal Majalla" w:cs="Sakkal Majalla" w:hint="cs"/>
          <w:sz w:val="40"/>
          <w:szCs w:val="40"/>
          <w:rtl/>
          <w:lang w:bidi="ar-EG"/>
        </w:rPr>
        <w:t xml:space="preserve"> </w:t>
      </w:r>
      <w:r w:rsidRPr="002A7A01">
        <w:rPr>
          <w:rFonts w:ascii="Sakkal Majalla" w:hAnsi="Sakkal Majalla" w:cs="Sakkal Majalla"/>
          <w:b/>
          <w:bCs/>
          <w:color w:val="EE0000"/>
          <w:sz w:val="40"/>
          <w:szCs w:val="40"/>
          <w:rtl/>
          <w:lang w:bidi="ar-EG"/>
        </w:rPr>
        <w:t>{وَلَا تَقْتُلُوا أَوْلَادَكُمْ خَشْيَةَ إِمْلَاقٍ}</w:t>
      </w:r>
      <w:r w:rsidRPr="002A7A01">
        <w:rPr>
          <w:rFonts w:ascii="Sakkal Majalla" w:hAnsi="Sakkal Majalla" w:cs="Sakkal Majalla"/>
          <w:sz w:val="40"/>
          <w:szCs w:val="40"/>
          <w:rtl/>
          <w:lang w:bidi="ar-EG"/>
        </w:rPr>
        <w:t xml:space="preserve"> [الإسراء: 31]</w:t>
      </w:r>
      <w:r w:rsidRPr="002A7A01">
        <w:rPr>
          <w:rFonts w:ascii="Sakkal Majalla" w:hAnsi="Sakkal Majalla" w:cs="Sakkal Majalla"/>
          <w:sz w:val="40"/>
          <w:szCs w:val="40"/>
        </w:rPr>
        <w:t>.</w:t>
      </w:r>
      <w:r>
        <w:rPr>
          <w:rFonts w:ascii="Sakkal Majalla" w:hAnsi="Sakkal Majalla" w:cs="Sakkal Majalla" w:hint="cs"/>
          <w:sz w:val="40"/>
          <w:szCs w:val="40"/>
          <w:rtl/>
          <w:lang w:bidi="ar-EG"/>
        </w:rPr>
        <w:t xml:space="preserve"> </w:t>
      </w:r>
      <w:r w:rsidRPr="002A7A01">
        <w:rPr>
          <w:rFonts w:ascii="Sakkal Majalla" w:hAnsi="Sakkal Majalla" w:cs="Sakkal Majalla"/>
          <w:sz w:val="40"/>
          <w:szCs w:val="40"/>
          <w:rtl/>
          <w:lang w:bidi="ar-EG"/>
        </w:rPr>
        <w:t xml:space="preserve">إنها رسائل: الطفلُ </w:t>
      </w:r>
      <w:r w:rsidRPr="002A7A01">
        <w:rPr>
          <w:rFonts w:ascii="Sakkal Majalla" w:hAnsi="Sakkal Majalla" w:cs="Sakkal Majalla"/>
          <w:sz w:val="40"/>
          <w:szCs w:val="40"/>
        </w:rPr>
        <w:t>“</w:t>
      </w:r>
      <w:r w:rsidRPr="002A7A01">
        <w:rPr>
          <w:rFonts w:ascii="Sakkal Majalla" w:hAnsi="Sakkal Majalla" w:cs="Sakkal Majalla"/>
          <w:sz w:val="40"/>
          <w:szCs w:val="40"/>
          <w:rtl/>
          <w:lang w:bidi="ar-EG"/>
        </w:rPr>
        <w:t>أمانةُ حياةٍ</w:t>
      </w:r>
      <w:r w:rsidRPr="002A7A01">
        <w:rPr>
          <w:rFonts w:ascii="Sakkal Majalla" w:hAnsi="Sakkal Majalla" w:cs="Sakkal Majalla"/>
          <w:sz w:val="40"/>
          <w:szCs w:val="40"/>
        </w:rPr>
        <w:t>”</w:t>
      </w:r>
      <w:r w:rsidRPr="002A7A01">
        <w:rPr>
          <w:rFonts w:ascii="Sakkal Majalla" w:hAnsi="Sakkal Majalla" w:cs="Sakkal Majalla"/>
          <w:sz w:val="40"/>
          <w:szCs w:val="40"/>
          <w:rtl/>
          <w:lang w:bidi="ar-EG"/>
        </w:rPr>
        <w:t>، وليس رقمًا في ميزان الفقر أو ضغط الظروف</w:t>
      </w:r>
      <w:r w:rsidRPr="002A7A01">
        <w:rPr>
          <w:rFonts w:ascii="Sakkal Majalla" w:hAnsi="Sakkal Majalla" w:cs="Sakkal Majalla"/>
          <w:sz w:val="40"/>
          <w:szCs w:val="40"/>
        </w:rPr>
        <w:t>.</w:t>
      </w:r>
    </w:p>
    <w:p w14:paraId="1E4A300F" w14:textId="77777777" w:rsidR="00E46DCC" w:rsidRPr="002A7A01" w:rsidRDefault="00E46DCC" w:rsidP="00E46DCC">
      <w:pPr>
        <w:spacing w:after="0" w:line="240" w:lineRule="auto"/>
        <w:jc w:val="both"/>
        <w:rPr>
          <w:rFonts w:ascii="Sakkal Majalla" w:hAnsi="Sakkal Majalla" w:cs="Sakkal Majalla"/>
          <w:sz w:val="40"/>
          <w:szCs w:val="40"/>
        </w:rPr>
      </w:pPr>
      <w:r w:rsidRPr="002A7A01">
        <w:rPr>
          <w:rFonts w:ascii="Sakkal Majalla" w:hAnsi="Sakkal Majalla" w:cs="Sakkal Majalla"/>
          <w:sz w:val="40"/>
          <w:szCs w:val="40"/>
          <w:rtl/>
          <w:lang w:bidi="ar-EG"/>
        </w:rPr>
        <w:t>ومن روح هذا الباب: أن الإسلام يبني البيت على المسؤولية لا على المزاج؛ فكل انحرافٍ في البداية يدفع ثمنه طفلٌ لا ذنب له</w:t>
      </w:r>
      <w:r w:rsidRPr="002A7A01">
        <w:rPr>
          <w:rFonts w:ascii="Sakkal Majalla" w:hAnsi="Sakkal Majalla" w:cs="Sakkal Majalla"/>
          <w:sz w:val="40"/>
          <w:szCs w:val="40"/>
        </w:rPr>
        <w:t>.</w:t>
      </w:r>
    </w:p>
    <w:p w14:paraId="1F22840C" w14:textId="77777777" w:rsidR="00E46DCC" w:rsidRPr="002A7A01" w:rsidRDefault="00E46DCC" w:rsidP="00E46DCC">
      <w:pPr>
        <w:spacing w:after="0" w:line="240" w:lineRule="auto"/>
        <w:jc w:val="both"/>
        <w:rPr>
          <w:rFonts w:ascii="Sakkal Majalla" w:hAnsi="Sakkal Majalla" w:cs="Sakkal Majalla"/>
          <w:sz w:val="40"/>
          <w:szCs w:val="40"/>
        </w:rPr>
      </w:pPr>
      <w:r w:rsidRPr="002A7A01">
        <w:rPr>
          <w:rFonts w:ascii="Sakkal Majalla" w:hAnsi="Sakkal Majalla" w:cs="Sakkal Majalla"/>
          <w:sz w:val="40"/>
          <w:szCs w:val="40"/>
          <w:rtl/>
          <w:lang w:bidi="ar-EG"/>
        </w:rPr>
        <w:t xml:space="preserve">كان السلف يعدّون </w:t>
      </w:r>
      <w:r w:rsidRPr="002A7A01">
        <w:rPr>
          <w:rFonts w:ascii="Sakkal Majalla" w:hAnsi="Sakkal Majalla" w:cs="Sakkal Majalla"/>
          <w:sz w:val="40"/>
          <w:szCs w:val="40"/>
        </w:rPr>
        <w:t>“</w:t>
      </w:r>
      <w:r w:rsidRPr="002A7A01">
        <w:rPr>
          <w:rFonts w:ascii="Sakkal Majalla" w:hAnsi="Sakkal Majalla" w:cs="Sakkal Majalla"/>
          <w:sz w:val="40"/>
          <w:szCs w:val="40"/>
          <w:rtl/>
          <w:lang w:bidi="ar-EG"/>
        </w:rPr>
        <w:t>صلاحَ البيت</w:t>
      </w:r>
      <w:r w:rsidRPr="002A7A01">
        <w:rPr>
          <w:rFonts w:ascii="Sakkal Majalla" w:hAnsi="Sakkal Majalla" w:cs="Sakkal Majalla"/>
          <w:sz w:val="40"/>
          <w:szCs w:val="40"/>
        </w:rPr>
        <w:t xml:space="preserve">” </w:t>
      </w:r>
      <w:r w:rsidRPr="002A7A01">
        <w:rPr>
          <w:rFonts w:ascii="Sakkal Majalla" w:hAnsi="Sakkal Majalla" w:cs="Sakkal Majalla"/>
          <w:sz w:val="40"/>
          <w:szCs w:val="40"/>
          <w:rtl/>
          <w:lang w:bidi="ar-EG"/>
        </w:rPr>
        <w:t>عبادةً قبل أن تكون عادةً؛ لأن الطفل يتربى على ما يرى لا على ما يسمع، فينشأ على هيبة الحلال وحياء الحرام</w:t>
      </w:r>
      <w:r w:rsidRPr="002A7A01">
        <w:rPr>
          <w:rFonts w:ascii="Sakkal Majalla" w:hAnsi="Sakkal Majalla" w:cs="Sakkal Majalla"/>
          <w:sz w:val="40"/>
          <w:szCs w:val="40"/>
        </w:rPr>
        <w:t>.</w:t>
      </w:r>
    </w:p>
    <w:p w14:paraId="0A30769C" w14:textId="77777777" w:rsidR="00E46DCC" w:rsidRPr="002A7A01" w:rsidRDefault="00E46DCC" w:rsidP="00E46DCC">
      <w:pPr>
        <w:spacing w:after="0" w:line="240" w:lineRule="auto"/>
        <w:jc w:val="center"/>
        <w:rPr>
          <w:rFonts w:ascii="Sakkal Majalla" w:hAnsi="Sakkal Majalla" w:cs="PT Bold Heading"/>
          <w:color w:val="7030A0"/>
          <w:sz w:val="30"/>
          <w:szCs w:val="30"/>
        </w:rPr>
      </w:pPr>
      <w:r w:rsidRPr="002A7A01">
        <w:rPr>
          <w:rFonts w:ascii="Sakkal Majalla" w:hAnsi="Sakkal Majalla" w:cs="PT Bold Heading"/>
          <w:color w:val="7030A0"/>
          <w:sz w:val="30"/>
          <w:szCs w:val="30"/>
          <w:rtl/>
          <w:lang w:bidi="ar-EG"/>
        </w:rPr>
        <w:t>العُنْصُرُ الثَّانِي: حقوقُ الطفل بعدَ الولادة</w:t>
      </w:r>
      <w:r w:rsidRPr="002A7A01">
        <w:rPr>
          <w:rFonts w:ascii="Sakkal Majalla" w:hAnsi="Sakkal Majalla" w:cs="PT Bold Heading"/>
          <w:color w:val="7030A0"/>
          <w:sz w:val="30"/>
          <w:szCs w:val="30"/>
        </w:rPr>
        <w:t xml:space="preserve">… </w:t>
      </w:r>
      <w:r w:rsidRPr="002A7A01">
        <w:rPr>
          <w:rFonts w:ascii="Sakkal Majalla" w:hAnsi="Sakkal Majalla" w:cs="PT Bold Heading"/>
          <w:color w:val="7030A0"/>
          <w:sz w:val="30"/>
          <w:szCs w:val="30"/>
          <w:rtl/>
          <w:lang w:bidi="ar-EG"/>
        </w:rPr>
        <w:t>كرامةُ الاسم، ورحمةُ التربية، وعدلُ الرعاية</w:t>
      </w:r>
    </w:p>
    <w:p w14:paraId="004305A2" w14:textId="77777777" w:rsidR="00E46DCC" w:rsidRPr="002A7A01" w:rsidRDefault="00E46DCC" w:rsidP="00E46DCC">
      <w:pPr>
        <w:spacing w:after="0" w:line="240" w:lineRule="auto"/>
        <w:jc w:val="both"/>
        <w:rPr>
          <w:rFonts w:ascii="Sakkal Majalla" w:hAnsi="Sakkal Majalla" w:cs="Sakkal Majalla"/>
          <w:sz w:val="40"/>
          <w:szCs w:val="40"/>
        </w:rPr>
      </w:pPr>
      <w:r w:rsidRPr="002A7A01">
        <w:rPr>
          <w:rFonts w:ascii="Sakkal Majalla" w:hAnsi="Sakkal Majalla" w:cs="Sakkal Majalla"/>
          <w:sz w:val="40"/>
          <w:szCs w:val="40"/>
          <w:rtl/>
          <w:lang w:bidi="ar-EG"/>
        </w:rPr>
        <w:t xml:space="preserve">الإسلام لا يترك الطفل </w:t>
      </w:r>
      <w:r w:rsidRPr="002A7A01">
        <w:rPr>
          <w:rFonts w:ascii="Sakkal Majalla" w:hAnsi="Sakkal Majalla" w:cs="Sakkal Majalla"/>
          <w:sz w:val="40"/>
          <w:szCs w:val="40"/>
        </w:rPr>
        <w:t>“</w:t>
      </w:r>
      <w:r w:rsidRPr="002A7A01">
        <w:rPr>
          <w:rFonts w:ascii="Sakkal Majalla" w:hAnsi="Sakkal Majalla" w:cs="Sakkal Majalla"/>
          <w:sz w:val="40"/>
          <w:szCs w:val="40"/>
          <w:rtl/>
          <w:lang w:bidi="ar-EG"/>
        </w:rPr>
        <w:t>للصدفة</w:t>
      </w:r>
      <w:r w:rsidRPr="002A7A01">
        <w:rPr>
          <w:rFonts w:ascii="Sakkal Majalla" w:hAnsi="Sakkal Majalla" w:cs="Sakkal Majalla"/>
          <w:sz w:val="40"/>
          <w:szCs w:val="40"/>
        </w:rPr>
        <w:t>”</w:t>
      </w:r>
      <w:r w:rsidRPr="002A7A01">
        <w:rPr>
          <w:rFonts w:ascii="Sakkal Majalla" w:hAnsi="Sakkal Majalla" w:cs="Sakkal Majalla"/>
          <w:sz w:val="40"/>
          <w:szCs w:val="40"/>
          <w:rtl/>
          <w:lang w:bidi="ar-EG"/>
        </w:rPr>
        <w:t>: يعطيه حقًا في الهوية وحقًا في الرعاية وحقًا في التأديب الرحيم</w:t>
      </w:r>
      <w:r w:rsidRPr="002A7A01">
        <w:rPr>
          <w:rFonts w:ascii="Sakkal Majalla" w:hAnsi="Sakkal Majalla" w:cs="Sakkal Majalla"/>
          <w:sz w:val="40"/>
          <w:szCs w:val="40"/>
        </w:rPr>
        <w:t>.</w:t>
      </w:r>
    </w:p>
    <w:p w14:paraId="263BCBDB" w14:textId="77777777" w:rsidR="00E46DCC" w:rsidRPr="002A7A01" w:rsidRDefault="00E46DCC" w:rsidP="00E46DCC">
      <w:pPr>
        <w:spacing w:after="0" w:line="240" w:lineRule="auto"/>
        <w:jc w:val="both"/>
        <w:rPr>
          <w:rFonts w:ascii="Sakkal Majalla" w:hAnsi="Sakkal Majalla" w:cs="Sakkal Majalla"/>
          <w:sz w:val="40"/>
          <w:szCs w:val="40"/>
          <w:lang w:bidi="ar-EG"/>
        </w:rPr>
      </w:pPr>
      <w:r w:rsidRPr="002A7A01">
        <w:rPr>
          <w:rFonts w:ascii="Sakkal Majalla" w:hAnsi="Sakkal Majalla" w:cs="Sakkal Majalla"/>
          <w:b/>
          <w:bCs/>
          <w:sz w:val="40"/>
          <w:szCs w:val="40"/>
          <w:rtl/>
          <w:lang w:bidi="ar-EG"/>
        </w:rPr>
        <w:t>(أ) حقُّه في اسمٍ كريم وهويةٍ محترمة:</w:t>
      </w:r>
      <w:r w:rsidRPr="002A7A01">
        <w:rPr>
          <w:rFonts w:ascii="Sakkal Majalla" w:hAnsi="Sakkal Majalla" w:cs="Sakkal Majalla"/>
          <w:sz w:val="40"/>
          <w:szCs w:val="40"/>
          <w:rtl/>
          <w:lang w:bidi="ar-EG"/>
        </w:rPr>
        <w:t xml:space="preserve"> </w:t>
      </w:r>
      <w:r>
        <w:rPr>
          <w:rFonts w:ascii="Sakkal Majalla" w:hAnsi="Sakkal Majalla" w:cs="Sakkal Majalla" w:hint="cs"/>
          <w:sz w:val="40"/>
          <w:szCs w:val="40"/>
          <w:rtl/>
          <w:lang w:bidi="ar-EG"/>
        </w:rPr>
        <w:t>وفي الحديث الصحيح:</w:t>
      </w:r>
      <w:r w:rsidRPr="002A7A01">
        <w:rPr>
          <w:rFonts w:ascii="Sakkal Majalla" w:hAnsi="Sakkal Majalla" w:cs="Sakkal Majalla" w:hint="cs"/>
          <w:b/>
          <w:bCs/>
          <w:color w:val="00B050"/>
          <w:sz w:val="40"/>
          <w:szCs w:val="40"/>
          <w:rtl/>
          <w:lang w:bidi="ar-EG"/>
        </w:rPr>
        <w:t xml:space="preserve"> </w:t>
      </w:r>
      <w:r w:rsidRPr="002A7A01">
        <w:rPr>
          <w:rFonts w:ascii="Sakkal Majalla" w:hAnsi="Sakkal Majalla" w:cs="Sakkal Majalla"/>
          <w:b/>
          <w:bCs/>
          <w:color w:val="00B050"/>
          <w:sz w:val="40"/>
          <w:szCs w:val="40"/>
          <w:rtl/>
          <w:lang w:bidi="ar-EG"/>
        </w:rPr>
        <w:t>«إِنَّكُمْ تُدْعَوْنَ يَوْمَ القِيَامَةِ بِأَسْمَائِكُمْ وَأَسْمَاءِ آبَائِكُمْ، فَأَحْسِنُوا أَسْمَاءَكُمْ»</w:t>
      </w:r>
      <w:r w:rsidRPr="002A7A01">
        <w:rPr>
          <w:rFonts w:ascii="Sakkal Majalla" w:hAnsi="Sakkal Majalla" w:cs="Sakkal Majalla"/>
          <w:sz w:val="40"/>
          <w:szCs w:val="40"/>
          <w:rtl/>
          <w:lang w:bidi="ar-EG"/>
        </w:rPr>
        <w:t>. تخريجه: أبو داود (4948)، وأحمد (21693)، والدارمي</w:t>
      </w:r>
      <w:r w:rsidRPr="002A7A01">
        <w:rPr>
          <w:rFonts w:ascii="Sakkal Majalla" w:hAnsi="Sakkal Majalla" w:cs="Sakkal Majalla"/>
          <w:sz w:val="40"/>
          <w:szCs w:val="40"/>
        </w:rPr>
        <w:t xml:space="preserve"> </w:t>
      </w:r>
      <w:r w:rsidRPr="002A7A01">
        <w:rPr>
          <w:rFonts w:ascii="Sakkal Majalla" w:hAnsi="Sakkal Majalla" w:cs="Sakkal Majalla"/>
          <w:sz w:val="40"/>
          <w:szCs w:val="40"/>
          <w:rtl/>
          <w:lang w:bidi="ar-EG"/>
        </w:rPr>
        <w:t>2736</w:t>
      </w:r>
    </w:p>
    <w:p w14:paraId="5F084648" w14:textId="77777777" w:rsidR="00E46DCC" w:rsidRPr="002A7A01" w:rsidRDefault="00E46DCC" w:rsidP="00E46DCC">
      <w:pPr>
        <w:spacing w:after="0" w:line="240" w:lineRule="auto"/>
        <w:jc w:val="both"/>
        <w:rPr>
          <w:rFonts w:ascii="Sakkal Majalla" w:hAnsi="Sakkal Majalla" w:cs="Sakkal Majalla"/>
          <w:sz w:val="40"/>
          <w:szCs w:val="40"/>
        </w:rPr>
      </w:pPr>
      <w:r w:rsidRPr="002A7A01">
        <w:rPr>
          <w:rFonts w:ascii="Sakkal Majalla" w:hAnsi="Sakkal Majalla" w:cs="Sakkal Majalla"/>
          <w:sz w:val="40"/>
          <w:szCs w:val="40"/>
          <w:rtl/>
          <w:lang w:bidi="ar-EG"/>
        </w:rPr>
        <w:t>ومع ذلك فـالمعنى العام تؤيده أصول الشريعة في تكريم الإنسان وحفظ كرامته، وفي تغيير النبي ﷺ للأسماء القبيحة إلى الحسنة</w:t>
      </w:r>
      <w:r w:rsidRPr="002A7A01">
        <w:rPr>
          <w:rFonts w:ascii="Sakkal Majalla" w:hAnsi="Sakkal Majalla" w:cs="Sakkal Majalla"/>
          <w:sz w:val="40"/>
          <w:szCs w:val="40"/>
        </w:rPr>
        <w:t>.</w:t>
      </w:r>
    </w:p>
    <w:p w14:paraId="5B7D2972" w14:textId="77777777" w:rsidR="00E46DCC" w:rsidRPr="002A7A01" w:rsidRDefault="00E46DCC" w:rsidP="00E46DCC">
      <w:pPr>
        <w:spacing w:after="0" w:line="240" w:lineRule="auto"/>
        <w:jc w:val="both"/>
        <w:rPr>
          <w:rFonts w:ascii="Sakkal Majalla" w:hAnsi="Sakkal Majalla" w:cs="Sakkal Majalla"/>
          <w:b/>
          <w:bCs/>
          <w:sz w:val="40"/>
          <w:szCs w:val="40"/>
          <w:lang w:bidi="ar-EG"/>
        </w:rPr>
      </w:pPr>
      <w:r w:rsidRPr="002A7A01">
        <w:rPr>
          <w:rFonts w:ascii="Sakkal Majalla" w:hAnsi="Sakkal Majalla" w:cs="Sakkal Majalla"/>
          <w:b/>
          <w:bCs/>
          <w:sz w:val="40"/>
          <w:szCs w:val="40"/>
          <w:rtl/>
          <w:lang w:bidi="ar-EG"/>
        </w:rPr>
        <w:t>(ب) حقُّه في نفقةٍ لا تُهمل</w:t>
      </w:r>
      <w:r w:rsidRPr="002A7A01">
        <w:rPr>
          <w:rFonts w:ascii="Sakkal Majalla" w:hAnsi="Sakkal Majalla" w:cs="Sakkal Majalla"/>
          <w:b/>
          <w:bCs/>
          <w:sz w:val="40"/>
          <w:szCs w:val="40"/>
        </w:rPr>
        <w:t xml:space="preserve">… </w:t>
      </w:r>
      <w:r w:rsidRPr="002A7A01">
        <w:rPr>
          <w:rFonts w:ascii="Sakkal Majalla" w:hAnsi="Sakkal Majalla" w:cs="Sakkal Majalla"/>
          <w:b/>
          <w:bCs/>
          <w:sz w:val="40"/>
          <w:szCs w:val="40"/>
          <w:rtl/>
          <w:lang w:bidi="ar-EG"/>
        </w:rPr>
        <w:t>فالحرمان جناية</w:t>
      </w:r>
      <w:r>
        <w:rPr>
          <w:rFonts w:ascii="Sakkal Majalla" w:hAnsi="Sakkal Majalla" w:cs="Sakkal Majalla" w:hint="cs"/>
          <w:b/>
          <w:bCs/>
          <w:sz w:val="40"/>
          <w:szCs w:val="40"/>
          <w:rtl/>
        </w:rPr>
        <w:t xml:space="preserve">: </w:t>
      </w:r>
      <w:r w:rsidRPr="002A7A01">
        <w:rPr>
          <w:rFonts w:ascii="Sakkal Majalla" w:hAnsi="Sakkal Majalla" w:cs="Sakkal Majalla"/>
          <w:sz w:val="40"/>
          <w:szCs w:val="40"/>
          <w:rtl/>
          <w:lang w:bidi="ar-EG"/>
        </w:rPr>
        <w:t>يقول النبي ﷺ: «</w:t>
      </w:r>
      <w:r w:rsidRPr="002A7A01">
        <w:rPr>
          <w:rFonts w:ascii="Sakkal Majalla" w:hAnsi="Sakkal Majalla" w:cs="Sakkal Majalla"/>
          <w:b/>
          <w:bCs/>
          <w:color w:val="00B050"/>
          <w:sz w:val="40"/>
          <w:szCs w:val="40"/>
          <w:rtl/>
          <w:lang w:bidi="ar-EG"/>
        </w:rPr>
        <w:t xml:space="preserve">كفى بالمرءِ إثمًا أن يضيِّعَ مَنْ يقوتُ». </w:t>
      </w:r>
      <w:r w:rsidRPr="002A7A01">
        <w:rPr>
          <w:rFonts w:ascii="Sakkal Majalla" w:hAnsi="Sakkal Majalla" w:cs="Sakkal Majalla"/>
          <w:sz w:val="40"/>
          <w:szCs w:val="40"/>
          <w:rtl/>
          <w:lang w:bidi="ar-EG"/>
        </w:rPr>
        <w:t xml:space="preserve">أبو داود (1692)، والنسائي في </w:t>
      </w:r>
      <w:r w:rsidRPr="002A7A01">
        <w:rPr>
          <w:rFonts w:ascii="Sakkal Majalla" w:hAnsi="Sakkal Majalla" w:cs="Sakkal Majalla"/>
          <w:sz w:val="40"/>
          <w:szCs w:val="40"/>
        </w:rPr>
        <w:t>“</w:t>
      </w:r>
      <w:r w:rsidRPr="002A7A01">
        <w:rPr>
          <w:rFonts w:ascii="Sakkal Majalla" w:hAnsi="Sakkal Majalla" w:cs="Sakkal Majalla"/>
          <w:sz w:val="40"/>
          <w:szCs w:val="40"/>
          <w:rtl/>
          <w:lang w:bidi="ar-EG"/>
        </w:rPr>
        <w:t>السنن الكبرى</w:t>
      </w:r>
      <w:r w:rsidRPr="002A7A01">
        <w:rPr>
          <w:rFonts w:ascii="Sakkal Majalla" w:hAnsi="Sakkal Majalla" w:cs="Sakkal Majalla"/>
          <w:sz w:val="40"/>
          <w:szCs w:val="40"/>
        </w:rPr>
        <w:t xml:space="preserve">” </w:t>
      </w:r>
      <w:r w:rsidRPr="002A7A01">
        <w:rPr>
          <w:rFonts w:ascii="Sakkal Majalla" w:hAnsi="Sakkal Majalla" w:cs="Sakkal Majalla"/>
          <w:sz w:val="40"/>
          <w:szCs w:val="40"/>
          <w:rtl/>
          <w:lang w:bidi="ar-EG"/>
        </w:rPr>
        <w:t>(9177)، وأحمد</w:t>
      </w:r>
      <w:r w:rsidRPr="002A7A01">
        <w:rPr>
          <w:rFonts w:ascii="Sakkal Majalla" w:hAnsi="Sakkal Majalla" w:cs="Sakkal Majalla"/>
          <w:sz w:val="40"/>
          <w:szCs w:val="40"/>
        </w:rPr>
        <w:t xml:space="preserve"> (</w:t>
      </w:r>
      <w:r w:rsidRPr="002A7A01">
        <w:rPr>
          <w:rFonts w:ascii="Sakkal Majalla" w:hAnsi="Sakkal Majalla" w:cs="Sakkal Majalla"/>
          <w:sz w:val="40"/>
          <w:szCs w:val="40"/>
          <w:rtl/>
          <w:lang w:bidi="ar-EG"/>
        </w:rPr>
        <w:t>6495</w:t>
      </w:r>
      <w:r>
        <w:rPr>
          <w:rFonts w:ascii="Sakkal Majalla" w:hAnsi="Sakkal Majalla" w:cs="Sakkal Majalla" w:hint="cs"/>
          <w:sz w:val="40"/>
          <w:szCs w:val="40"/>
          <w:rtl/>
          <w:lang w:bidi="ar-EG"/>
        </w:rPr>
        <w:t>، صحيح.</w:t>
      </w:r>
      <w:r>
        <w:rPr>
          <w:rFonts w:ascii="Sakkal Majalla" w:hAnsi="Sakkal Majalla" w:cs="Sakkal Majalla" w:hint="cs"/>
          <w:b/>
          <w:bCs/>
          <w:sz w:val="40"/>
          <w:szCs w:val="40"/>
          <w:rtl/>
          <w:lang w:bidi="ar-EG"/>
        </w:rPr>
        <w:t xml:space="preserve"> </w:t>
      </w:r>
      <w:r w:rsidRPr="002A7A01">
        <w:rPr>
          <w:rFonts w:ascii="Sakkal Majalla" w:hAnsi="Sakkal Majalla" w:cs="Sakkal Majalla"/>
          <w:sz w:val="40"/>
          <w:szCs w:val="40"/>
          <w:rtl/>
          <w:lang w:bidi="ar-EG"/>
        </w:rPr>
        <w:t xml:space="preserve">فالإسلام يعدّ التقصير في رعاية الطفل إثمًا، لا </w:t>
      </w:r>
      <w:r w:rsidRPr="002A7A01">
        <w:rPr>
          <w:rFonts w:ascii="Sakkal Majalla" w:hAnsi="Sakkal Majalla" w:cs="Sakkal Majalla"/>
          <w:sz w:val="40"/>
          <w:szCs w:val="40"/>
        </w:rPr>
        <w:t>“</w:t>
      </w:r>
      <w:r w:rsidRPr="002A7A01">
        <w:rPr>
          <w:rFonts w:ascii="Sakkal Majalla" w:hAnsi="Sakkal Majalla" w:cs="Sakkal Majalla"/>
          <w:sz w:val="40"/>
          <w:szCs w:val="40"/>
          <w:rtl/>
          <w:lang w:bidi="ar-EG"/>
        </w:rPr>
        <w:t>سوء تنظيم</w:t>
      </w:r>
      <w:r w:rsidRPr="002A7A01">
        <w:rPr>
          <w:rFonts w:ascii="Sakkal Majalla" w:hAnsi="Sakkal Majalla" w:cs="Sakkal Majalla"/>
          <w:sz w:val="40"/>
          <w:szCs w:val="40"/>
        </w:rPr>
        <w:t xml:space="preserve">” </w:t>
      </w:r>
      <w:r w:rsidRPr="002A7A01">
        <w:rPr>
          <w:rFonts w:ascii="Sakkal Majalla" w:hAnsi="Sakkal Majalla" w:cs="Sakkal Majalla"/>
          <w:sz w:val="40"/>
          <w:szCs w:val="40"/>
          <w:rtl/>
          <w:lang w:bidi="ar-EG"/>
        </w:rPr>
        <w:t>فقط</w:t>
      </w:r>
      <w:r w:rsidRPr="002A7A01">
        <w:rPr>
          <w:rFonts w:ascii="Sakkal Majalla" w:hAnsi="Sakkal Majalla" w:cs="Sakkal Majalla"/>
          <w:sz w:val="40"/>
          <w:szCs w:val="40"/>
        </w:rPr>
        <w:t>.</w:t>
      </w:r>
    </w:p>
    <w:p w14:paraId="6BABECD4" w14:textId="77777777" w:rsidR="00E46DCC" w:rsidRPr="002A7A01" w:rsidRDefault="00E46DCC" w:rsidP="00E46DCC">
      <w:pPr>
        <w:spacing w:after="0" w:line="240" w:lineRule="auto"/>
        <w:jc w:val="both"/>
        <w:rPr>
          <w:rFonts w:ascii="Sakkal Majalla" w:hAnsi="Sakkal Majalla" w:cs="Sakkal Majalla" w:hint="cs"/>
          <w:b/>
          <w:bCs/>
          <w:sz w:val="40"/>
          <w:szCs w:val="40"/>
          <w:rtl/>
          <w:lang w:bidi="ar-EG"/>
        </w:rPr>
      </w:pPr>
      <w:r w:rsidRPr="002A7A01">
        <w:rPr>
          <w:rFonts w:ascii="Sakkal Majalla" w:hAnsi="Sakkal Majalla" w:cs="Sakkal Majalla"/>
          <w:b/>
          <w:bCs/>
          <w:sz w:val="40"/>
          <w:szCs w:val="40"/>
          <w:rtl/>
          <w:lang w:bidi="ar-EG"/>
        </w:rPr>
        <w:t>(ج) حقُّه في تربيةٍ تُبنى بالتدرّج والقدوة</w:t>
      </w:r>
      <w:r>
        <w:rPr>
          <w:rFonts w:ascii="Sakkal Majalla" w:hAnsi="Sakkal Majalla" w:cs="Sakkal Majalla" w:hint="cs"/>
          <w:b/>
          <w:bCs/>
          <w:sz w:val="40"/>
          <w:szCs w:val="40"/>
          <w:rtl/>
        </w:rPr>
        <w:t xml:space="preserve">: </w:t>
      </w:r>
      <w:r w:rsidRPr="002A7A01">
        <w:rPr>
          <w:rFonts w:ascii="Sakkal Majalla" w:hAnsi="Sakkal Majalla" w:cs="Sakkal Majalla"/>
          <w:sz w:val="40"/>
          <w:szCs w:val="40"/>
          <w:rtl/>
          <w:lang w:bidi="ar-EG"/>
        </w:rPr>
        <w:t>ومن عظمة التشريع أنه يربي الطفل على العبادة تربيةً متدرجةً</w:t>
      </w:r>
      <w:r>
        <w:rPr>
          <w:rFonts w:ascii="Sakkal Majalla" w:hAnsi="Sakkal Majalla" w:cs="Sakkal Majalla" w:hint="cs"/>
          <w:sz w:val="40"/>
          <w:szCs w:val="40"/>
          <w:rtl/>
          <w:lang w:bidi="ar-EG"/>
        </w:rPr>
        <w:t>: "</w:t>
      </w:r>
      <w:r w:rsidRPr="002A7A01">
        <w:rPr>
          <w:rFonts w:ascii="Sakkal Majalla" w:hAnsi="Sakkal Majalla" w:cs="Sakkal Majalla"/>
          <w:b/>
          <w:bCs/>
          <w:color w:val="00B050"/>
          <w:sz w:val="40"/>
          <w:szCs w:val="40"/>
          <w:rtl/>
          <w:lang w:bidi="ar-EG"/>
        </w:rPr>
        <w:t>مُرُوا أولادَكم بالصلاةِ وهم أبناءُ سبعِ سنين، واضربوهم عليها وهم أبناءُ عشرٍ، وفرِّقوا بينهم في المضاجع»</w:t>
      </w:r>
      <w:r w:rsidRPr="002A7A01">
        <w:rPr>
          <w:rFonts w:ascii="Sakkal Majalla" w:hAnsi="Sakkal Majalla" w:cs="Sakkal Majalla"/>
          <w:sz w:val="40"/>
          <w:szCs w:val="40"/>
          <w:rtl/>
          <w:lang w:bidi="ar-EG"/>
        </w:rPr>
        <w:t>. أبو داود (495)، وأحمد (6689)، وحسنه</w:t>
      </w:r>
      <w:r>
        <w:rPr>
          <w:rFonts w:ascii="Sakkal Majalla" w:hAnsi="Sakkal Majalla" w:cs="Sakkal Majalla" w:hint="cs"/>
          <w:sz w:val="40"/>
          <w:szCs w:val="40"/>
          <w:rtl/>
          <w:lang w:bidi="ar-EG"/>
        </w:rPr>
        <w:t>.</w:t>
      </w:r>
    </w:p>
    <w:p w14:paraId="3DA968DE" w14:textId="77777777" w:rsidR="00E46DCC" w:rsidRPr="002A7A01" w:rsidRDefault="00E46DCC" w:rsidP="00E46DCC">
      <w:pPr>
        <w:spacing w:after="0" w:line="240" w:lineRule="auto"/>
        <w:jc w:val="both"/>
        <w:rPr>
          <w:rFonts w:ascii="Sakkal Majalla" w:hAnsi="Sakkal Majalla" w:cs="Sakkal Majalla"/>
          <w:sz w:val="40"/>
          <w:szCs w:val="40"/>
        </w:rPr>
      </w:pPr>
      <w:r w:rsidRPr="002A7A01">
        <w:rPr>
          <w:rFonts w:ascii="Sakkal Majalla" w:hAnsi="Sakkal Majalla" w:cs="Sakkal Majalla"/>
          <w:sz w:val="40"/>
          <w:szCs w:val="40"/>
          <w:rtl/>
          <w:lang w:bidi="ar-EG"/>
        </w:rPr>
        <w:t xml:space="preserve">وهنا ليست القضية </w:t>
      </w:r>
      <w:r w:rsidRPr="002A7A01">
        <w:rPr>
          <w:rFonts w:ascii="Sakkal Majalla" w:hAnsi="Sakkal Majalla" w:cs="Sakkal Majalla"/>
          <w:sz w:val="40"/>
          <w:szCs w:val="40"/>
        </w:rPr>
        <w:t>“</w:t>
      </w:r>
      <w:r w:rsidRPr="002A7A01">
        <w:rPr>
          <w:rFonts w:ascii="Sakkal Majalla" w:hAnsi="Sakkal Majalla" w:cs="Sakkal Majalla"/>
          <w:sz w:val="40"/>
          <w:szCs w:val="40"/>
          <w:rtl/>
          <w:lang w:bidi="ar-EG"/>
        </w:rPr>
        <w:t>أوامر</w:t>
      </w:r>
      <w:r w:rsidRPr="002A7A01">
        <w:rPr>
          <w:rFonts w:ascii="Sakkal Majalla" w:hAnsi="Sakkal Majalla" w:cs="Sakkal Majalla"/>
          <w:sz w:val="40"/>
          <w:szCs w:val="40"/>
        </w:rPr>
        <w:t>”</w:t>
      </w:r>
      <w:r w:rsidRPr="002A7A01">
        <w:rPr>
          <w:rFonts w:ascii="Sakkal Majalla" w:hAnsi="Sakkal Majalla" w:cs="Sakkal Majalla"/>
          <w:sz w:val="40"/>
          <w:szCs w:val="40"/>
          <w:rtl/>
          <w:lang w:bidi="ar-EG"/>
        </w:rPr>
        <w:t>، بل منهج بناء: تعويدٌ، متابعةٌ، تربيةٌ على الانضباط، مع حكمة المربين في تنزيل ذلك بالرفق</w:t>
      </w:r>
      <w:r w:rsidRPr="002A7A01">
        <w:rPr>
          <w:rFonts w:ascii="Sakkal Majalla" w:hAnsi="Sakkal Majalla" w:cs="Sakkal Majalla"/>
          <w:sz w:val="40"/>
          <w:szCs w:val="40"/>
        </w:rPr>
        <w:t>.</w:t>
      </w:r>
    </w:p>
    <w:p w14:paraId="2728DD33" w14:textId="77777777" w:rsidR="00E46DCC" w:rsidRPr="002A7A01" w:rsidRDefault="00E46DCC" w:rsidP="00E46DCC">
      <w:pPr>
        <w:spacing w:after="0" w:line="240" w:lineRule="auto"/>
        <w:jc w:val="center"/>
        <w:rPr>
          <w:rFonts w:ascii="Sakkal Majalla" w:hAnsi="Sakkal Majalla" w:cs="PT Bold Heading"/>
          <w:color w:val="7030A0"/>
          <w:sz w:val="30"/>
          <w:szCs w:val="30"/>
        </w:rPr>
      </w:pPr>
      <w:r w:rsidRPr="002A7A01">
        <w:rPr>
          <w:rFonts w:ascii="Sakkal Majalla" w:hAnsi="Sakkal Majalla" w:cs="PT Bold Heading"/>
          <w:color w:val="7030A0"/>
          <w:sz w:val="30"/>
          <w:szCs w:val="30"/>
          <w:rtl/>
          <w:lang w:bidi="ar-EG"/>
        </w:rPr>
        <w:t>العُنْصُرُ الثَّالِث: السيرةُ تُجسِّدُ التشريع</w:t>
      </w:r>
      <w:r w:rsidRPr="002A7A01">
        <w:rPr>
          <w:rFonts w:ascii="Sakkal Majalla" w:hAnsi="Sakkal Majalla" w:cs="PT Bold Heading"/>
          <w:color w:val="7030A0"/>
          <w:sz w:val="30"/>
          <w:szCs w:val="30"/>
        </w:rPr>
        <w:t xml:space="preserve">… </w:t>
      </w:r>
      <w:r w:rsidRPr="002A7A01">
        <w:rPr>
          <w:rFonts w:ascii="Sakkal Majalla" w:hAnsi="Sakkal Majalla" w:cs="PT Bold Heading"/>
          <w:color w:val="7030A0"/>
          <w:sz w:val="30"/>
          <w:szCs w:val="30"/>
          <w:rtl/>
          <w:lang w:bidi="ar-EG"/>
        </w:rPr>
        <w:t xml:space="preserve">كيف رعى النبي </w:t>
      </w:r>
      <w:r w:rsidRPr="002A7A01">
        <w:rPr>
          <w:rFonts w:ascii="Arial" w:hAnsi="Arial" w:cs="Arial" w:hint="cs"/>
          <w:color w:val="7030A0"/>
          <w:sz w:val="30"/>
          <w:szCs w:val="30"/>
          <w:rtl/>
          <w:lang w:bidi="ar-EG"/>
        </w:rPr>
        <w:t>ﷺ</w:t>
      </w:r>
      <w:r w:rsidRPr="002A7A01">
        <w:rPr>
          <w:rFonts w:ascii="Sakkal Majalla" w:hAnsi="Sakkal Majalla" w:cs="PT Bold Heading"/>
          <w:color w:val="7030A0"/>
          <w:sz w:val="30"/>
          <w:szCs w:val="30"/>
          <w:rtl/>
          <w:lang w:bidi="ar-EG"/>
        </w:rPr>
        <w:t xml:space="preserve"> </w:t>
      </w:r>
      <w:r w:rsidRPr="002A7A01">
        <w:rPr>
          <w:rFonts w:ascii="Sakkal Majalla" w:hAnsi="Sakkal Majalla" w:cs="PT Bold Heading" w:hint="cs"/>
          <w:color w:val="7030A0"/>
          <w:sz w:val="30"/>
          <w:szCs w:val="30"/>
          <w:rtl/>
          <w:lang w:bidi="ar-EG"/>
        </w:rPr>
        <w:t>الطفولةَ</w:t>
      </w:r>
      <w:r w:rsidRPr="002A7A01">
        <w:rPr>
          <w:rFonts w:ascii="Sakkal Majalla" w:hAnsi="Sakkal Majalla" w:cs="PT Bold Heading"/>
          <w:color w:val="7030A0"/>
          <w:sz w:val="30"/>
          <w:szCs w:val="30"/>
          <w:rtl/>
          <w:lang w:bidi="ar-EG"/>
        </w:rPr>
        <w:t xml:space="preserve"> </w:t>
      </w:r>
      <w:r w:rsidRPr="002A7A01">
        <w:rPr>
          <w:rFonts w:ascii="Sakkal Majalla" w:hAnsi="Sakkal Majalla" w:cs="PT Bold Heading" w:hint="cs"/>
          <w:color w:val="7030A0"/>
          <w:sz w:val="30"/>
          <w:szCs w:val="30"/>
          <w:rtl/>
          <w:lang w:bidi="ar-EG"/>
        </w:rPr>
        <w:t>رحمةً</w:t>
      </w:r>
      <w:r w:rsidRPr="002A7A01">
        <w:rPr>
          <w:rFonts w:ascii="Sakkal Majalla" w:hAnsi="Sakkal Majalla" w:cs="PT Bold Heading"/>
          <w:color w:val="7030A0"/>
          <w:sz w:val="30"/>
          <w:szCs w:val="30"/>
          <w:rtl/>
          <w:lang w:bidi="ar-EG"/>
        </w:rPr>
        <w:t xml:space="preserve"> </w:t>
      </w:r>
      <w:r w:rsidRPr="002A7A01">
        <w:rPr>
          <w:rFonts w:ascii="Sakkal Majalla" w:hAnsi="Sakkal Majalla" w:cs="PT Bold Heading" w:hint="cs"/>
          <w:color w:val="7030A0"/>
          <w:sz w:val="30"/>
          <w:szCs w:val="30"/>
          <w:rtl/>
          <w:lang w:bidi="ar-EG"/>
        </w:rPr>
        <w:t>وتوجيهًا</w:t>
      </w:r>
    </w:p>
    <w:p w14:paraId="65BAAB1E" w14:textId="77777777" w:rsidR="00E46DCC" w:rsidRPr="002A7A01" w:rsidRDefault="00E46DCC" w:rsidP="00E46DCC">
      <w:pPr>
        <w:spacing w:after="0" w:line="240" w:lineRule="auto"/>
        <w:jc w:val="both"/>
        <w:rPr>
          <w:rFonts w:ascii="Sakkal Majalla" w:hAnsi="Sakkal Majalla" w:cs="Sakkal Majalla"/>
          <w:sz w:val="40"/>
          <w:szCs w:val="40"/>
        </w:rPr>
      </w:pPr>
      <w:r w:rsidRPr="002A7A01">
        <w:rPr>
          <w:rFonts w:ascii="Sakkal Majalla" w:hAnsi="Sakkal Majalla" w:cs="Sakkal Majalla"/>
          <w:sz w:val="40"/>
          <w:szCs w:val="40"/>
          <w:rtl/>
          <w:lang w:bidi="ar-EG"/>
        </w:rPr>
        <w:t>أجمل ما في الباب أن النبي ﷺ لم يكتفِ بالتوجيه؛ بل حوّل الرحمة إلى سلوك يومي يراه الطفل بعينيه</w:t>
      </w:r>
      <w:r w:rsidRPr="002A7A01">
        <w:rPr>
          <w:rFonts w:ascii="Sakkal Majalla" w:hAnsi="Sakkal Majalla" w:cs="Sakkal Majalla"/>
          <w:sz w:val="40"/>
          <w:szCs w:val="40"/>
        </w:rPr>
        <w:t>.</w:t>
      </w:r>
    </w:p>
    <w:p w14:paraId="45438393" w14:textId="77777777" w:rsidR="00E46DCC" w:rsidRPr="002A7A01" w:rsidRDefault="00E46DCC" w:rsidP="00E46DCC">
      <w:pPr>
        <w:spacing w:after="0" w:line="240" w:lineRule="auto"/>
        <w:jc w:val="both"/>
        <w:rPr>
          <w:rFonts w:ascii="Sakkal Majalla" w:hAnsi="Sakkal Majalla" w:cs="Sakkal Majalla"/>
          <w:b/>
          <w:bCs/>
          <w:sz w:val="40"/>
          <w:szCs w:val="40"/>
          <w:lang w:bidi="ar-EG"/>
        </w:rPr>
      </w:pPr>
      <w:r w:rsidRPr="002A7A01">
        <w:rPr>
          <w:rFonts w:ascii="Sakkal Majalla" w:hAnsi="Sakkal Majalla" w:cs="Sakkal Majalla"/>
          <w:b/>
          <w:bCs/>
          <w:sz w:val="40"/>
          <w:szCs w:val="40"/>
          <w:rtl/>
          <w:lang w:bidi="ar-EG"/>
        </w:rPr>
        <w:lastRenderedPageBreak/>
        <w:t>(أ) احترام مشاعر الطفل والاقتراب منه</w:t>
      </w:r>
      <w:r>
        <w:rPr>
          <w:rFonts w:ascii="Sakkal Majalla" w:hAnsi="Sakkal Majalla" w:cs="Sakkal Majalla" w:hint="cs"/>
          <w:b/>
          <w:bCs/>
          <w:sz w:val="40"/>
          <w:szCs w:val="40"/>
          <w:rtl/>
          <w:lang w:bidi="ar-EG"/>
        </w:rPr>
        <w:t xml:space="preserve">: </w:t>
      </w:r>
      <w:r w:rsidRPr="002A7A01">
        <w:rPr>
          <w:rFonts w:ascii="Sakkal Majalla" w:hAnsi="Sakkal Majalla" w:cs="Sakkal Majalla"/>
          <w:sz w:val="40"/>
          <w:szCs w:val="40"/>
          <w:rtl/>
          <w:lang w:bidi="ar-EG"/>
        </w:rPr>
        <w:t>من دقائق الرحمة: أن النبي ﷺ كان يسلم على الصبيان، يرفع قدرهم ويكسر وحشتهم</w:t>
      </w:r>
      <w:r>
        <w:rPr>
          <w:rFonts w:ascii="Sakkal Majalla" w:hAnsi="Sakkal Majalla" w:cs="Sakkal Majalla" w:hint="cs"/>
          <w:sz w:val="40"/>
          <w:szCs w:val="40"/>
          <w:rtl/>
        </w:rPr>
        <w:t>.</w:t>
      </w:r>
    </w:p>
    <w:p w14:paraId="4A1B8AE6" w14:textId="77777777" w:rsidR="00E46DCC" w:rsidRPr="002A7A01" w:rsidRDefault="00E46DCC" w:rsidP="00E46DCC">
      <w:pPr>
        <w:spacing w:after="0" w:line="240" w:lineRule="auto"/>
        <w:jc w:val="both"/>
        <w:rPr>
          <w:rFonts w:ascii="Sakkal Majalla" w:hAnsi="Sakkal Majalla" w:cs="Sakkal Majalla" w:hint="cs"/>
          <w:sz w:val="40"/>
          <w:szCs w:val="40"/>
          <w:rtl/>
          <w:lang w:bidi="ar-EG"/>
        </w:rPr>
      </w:pPr>
      <w:r w:rsidRPr="002A7A01">
        <w:rPr>
          <w:rFonts w:ascii="Sakkal Majalla" w:hAnsi="Sakkal Majalla" w:cs="Sakkal Majalla"/>
          <w:b/>
          <w:bCs/>
          <w:sz w:val="40"/>
          <w:szCs w:val="40"/>
          <w:rtl/>
          <w:lang w:bidi="ar-EG"/>
        </w:rPr>
        <w:t>(ب) التربية العملية بلا قسوة</w:t>
      </w:r>
      <w:r w:rsidRPr="002A7A01">
        <w:rPr>
          <w:rFonts w:ascii="Sakkal Majalla" w:hAnsi="Sakkal Majalla" w:cs="Sakkal Majalla" w:hint="cs"/>
          <w:b/>
          <w:bCs/>
          <w:sz w:val="40"/>
          <w:szCs w:val="40"/>
          <w:rtl/>
        </w:rPr>
        <w:t xml:space="preserve">: </w:t>
      </w:r>
      <w:r w:rsidRPr="002A7A01">
        <w:rPr>
          <w:rFonts w:ascii="Sakkal Majalla" w:hAnsi="Sakkal Majalla" w:cs="Sakkal Majalla"/>
          <w:sz w:val="40"/>
          <w:szCs w:val="40"/>
          <w:rtl/>
          <w:lang w:bidi="ar-EG"/>
        </w:rPr>
        <w:t>ومنهج التعليم بالهدوء حاضر في موقف الطعام المشهور</w:t>
      </w:r>
      <w:r>
        <w:rPr>
          <w:rFonts w:ascii="Sakkal Majalla" w:hAnsi="Sakkal Majalla" w:cs="Sakkal Majalla" w:hint="cs"/>
          <w:sz w:val="40"/>
          <w:szCs w:val="40"/>
          <w:rtl/>
          <w:lang w:bidi="ar-EG"/>
        </w:rPr>
        <w:t xml:space="preserve">: </w:t>
      </w:r>
      <w:r w:rsidRPr="002A7A01">
        <w:rPr>
          <w:rFonts w:ascii="Sakkal Majalla" w:hAnsi="Sakkal Majalla" w:cs="Sakkal Majalla" w:hint="cs"/>
          <w:b/>
          <w:bCs/>
          <w:color w:val="00B050"/>
          <w:sz w:val="40"/>
          <w:szCs w:val="40"/>
          <w:rtl/>
          <w:lang w:bidi="ar-EG"/>
        </w:rPr>
        <w:t>"</w:t>
      </w:r>
      <w:r w:rsidRPr="002A7A01">
        <w:rPr>
          <w:rFonts w:ascii="Sakkal Majalla" w:hAnsi="Sakkal Majalla" w:cs="Sakkal Majalla"/>
          <w:b/>
          <w:bCs/>
          <w:color w:val="00B050"/>
          <w:sz w:val="40"/>
          <w:szCs w:val="40"/>
          <w:rtl/>
          <w:lang w:bidi="ar-EG"/>
        </w:rPr>
        <w:t>يا غلامُ، سَمِّ اللهَ، وكُلْ بيمينِكَ، وكُلْ مما يليك»</w:t>
      </w:r>
      <w:r w:rsidRPr="002A7A01">
        <w:rPr>
          <w:rFonts w:ascii="Sakkal Majalla" w:hAnsi="Sakkal Majalla" w:cs="Sakkal Majalla"/>
          <w:sz w:val="40"/>
          <w:szCs w:val="40"/>
          <w:rtl/>
          <w:lang w:bidi="ar-EG"/>
        </w:rPr>
        <w:t>. متفق عليه، وفي البخاري</w:t>
      </w:r>
      <w:r w:rsidRPr="002A7A01">
        <w:rPr>
          <w:rFonts w:ascii="Sakkal Majalla" w:hAnsi="Sakkal Majalla" w:cs="Sakkal Majalla"/>
          <w:sz w:val="40"/>
          <w:szCs w:val="40"/>
        </w:rPr>
        <w:t xml:space="preserve"> (</w:t>
      </w:r>
      <w:r w:rsidRPr="002A7A01">
        <w:rPr>
          <w:rFonts w:ascii="Sakkal Majalla" w:hAnsi="Sakkal Majalla" w:cs="Sakkal Majalla"/>
          <w:sz w:val="40"/>
          <w:szCs w:val="40"/>
          <w:rtl/>
          <w:lang w:bidi="ar-EG"/>
        </w:rPr>
        <w:t>5376</w:t>
      </w:r>
    </w:p>
    <w:p w14:paraId="1DAC73FF" w14:textId="77777777" w:rsidR="00E46DCC" w:rsidRPr="002A7A01" w:rsidRDefault="00E46DCC" w:rsidP="00E46DCC">
      <w:pPr>
        <w:spacing w:after="0" w:line="240" w:lineRule="auto"/>
        <w:jc w:val="both"/>
        <w:rPr>
          <w:rFonts w:ascii="Sakkal Majalla" w:hAnsi="Sakkal Majalla" w:cs="Sakkal Majalla"/>
          <w:sz w:val="40"/>
          <w:szCs w:val="40"/>
        </w:rPr>
      </w:pPr>
      <w:r w:rsidRPr="002A7A01">
        <w:rPr>
          <w:rFonts w:ascii="Sakkal Majalla" w:hAnsi="Sakkal Majalla" w:cs="Sakkal Majalla"/>
          <w:sz w:val="40"/>
          <w:szCs w:val="40"/>
          <w:rtl/>
          <w:lang w:bidi="ar-EG"/>
        </w:rPr>
        <w:t>إنها تربيةٌ قصيرةُ العبارة عظيمةُ الأثر: تعليمُ أدبٍ، وغرسُ وعيٍ، دون توبيخٍ جارح</w:t>
      </w:r>
      <w:r w:rsidRPr="002A7A01">
        <w:rPr>
          <w:rFonts w:ascii="Sakkal Majalla" w:hAnsi="Sakkal Majalla" w:cs="Sakkal Majalla"/>
          <w:sz w:val="40"/>
          <w:szCs w:val="40"/>
        </w:rPr>
        <w:t>.</w:t>
      </w:r>
    </w:p>
    <w:p w14:paraId="7BEABA53" w14:textId="77777777" w:rsidR="00E46DCC" w:rsidRPr="002A7A01" w:rsidRDefault="00E46DCC" w:rsidP="00E46DCC">
      <w:pPr>
        <w:spacing w:after="0" w:line="240" w:lineRule="auto"/>
        <w:jc w:val="both"/>
        <w:rPr>
          <w:rFonts w:ascii="Sakkal Majalla" w:hAnsi="Sakkal Majalla" w:cs="Sakkal Majalla" w:hint="cs"/>
          <w:b/>
          <w:bCs/>
          <w:sz w:val="40"/>
          <w:szCs w:val="40"/>
          <w:rtl/>
          <w:lang w:bidi="ar-EG"/>
        </w:rPr>
      </w:pPr>
      <w:r w:rsidRPr="002A7A01">
        <w:rPr>
          <w:rFonts w:ascii="Sakkal Majalla" w:hAnsi="Sakkal Majalla" w:cs="Sakkal Majalla"/>
          <w:b/>
          <w:bCs/>
          <w:sz w:val="40"/>
          <w:szCs w:val="40"/>
          <w:rtl/>
          <w:lang w:bidi="ar-EG"/>
        </w:rPr>
        <w:t>(ج) الرحمة في العبادة نفسها</w:t>
      </w:r>
      <w:r>
        <w:rPr>
          <w:rFonts w:ascii="Sakkal Majalla" w:hAnsi="Sakkal Majalla" w:cs="Sakkal Majalla"/>
          <w:b/>
          <w:bCs/>
          <w:sz w:val="40"/>
          <w:szCs w:val="40"/>
          <w:lang w:bidi="ar-EG"/>
        </w:rPr>
        <w:t xml:space="preserve">: </w:t>
      </w:r>
      <w:r w:rsidRPr="002A7A01">
        <w:rPr>
          <w:rFonts w:ascii="Sakkal Majalla" w:hAnsi="Sakkal Majalla" w:cs="Sakkal Majalla"/>
          <w:sz w:val="40"/>
          <w:szCs w:val="40"/>
          <w:rtl/>
          <w:lang w:bidi="ar-EG"/>
        </w:rPr>
        <w:t xml:space="preserve">بلغ من رحمته ﷺ أنه حمل </w:t>
      </w:r>
      <w:proofErr w:type="spellStart"/>
      <w:r w:rsidRPr="002A7A01">
        <w:rPr>
          <w:rFonts w:ascii="Sakkal Majalla" w:hAnsi="Sakkal Majalla" w:cs="Sakkal Majalla"/>
          <w:sz w:val="40"/>
          <w:szCs w:val="40"/>
          <w:rtl/>
          <w:lang w:bidi="ar-EG"/>
        </w:rPr>
        <w:t>أمامة</w:t>
      </w:r>
      <w:proofErr w:type="spellEnd"/>
      <w:r w:rsidRPr="002A7A01">
        <w:rPr>
          <w:rFonts w:ascii="Sakkal Majalla" w:hAnsi="Sakkal Majalla" w:cs="Sakkal Majalla"/>
          <w:sz w:val="40"/>
          <w:szCs w:val="40"/>
          <w:rtl/>
          <w:lang w:bidi="ar-EG"/>
        </w:rPr>
        <w:t xml:space="preserve"> بنت زينب رضي الله عنهما وهو يصلي بالناس؛ فإذا سجد وضعها وإذا قام حملها. في البخاري (516) وفي روايةٍ أخرى (5996)، ومسلم</w:t>
      </w:r>
      <w:r w:rsidRPr="002A7A01">
        <w:rPr>
          <w:rFonts w:ascii="Sakkal Majalla" w:hAnsi="Sakkal Majalla" w:cs="Sakkal Majalla"/>
          <w:sz w:val="40"/>
          <w:szCs w:val="40"/>
        </w:rPr>
        <w:t xml:space="preserve"> (</w:t>
      </w:r>
      <w:r w:rsidRPr="002A7A01">
        <w:rPr>
          <w:rFonts w:ascii="Sakkal Majalla" w:hAnsi="Sakkal Majalla" w:cs="Sakkal Majalla"/>
          <w:sz w:val="40"/>
          <w:szCs w:val="40"/>
          <w:rtl/>
          <w:lang w:bidi="ar-EG"/>
        </w:rPr>
        <w:t>543</w:t>
      </w:r>
    </w:p>
    <w:p w14:paraId="76FB074C" w14:textId="77777777" w:rsidR="00E46DCC" w:rsidRPr="002A7A01" w:rsidRDefault="00E46DCC" w:rsidP="00E46DCC">
      <w:pPr>
        <w:spacing w:after="0" w:line="240" w:lineRule="auto"/>
        <w:jc w:val="both"/>
        <w:rPr>
          <w:rFonts w:ascii="Sakkal Majalla" w:hAnsi="Sakkal Majalla" w:cs="Sakkal Majalla"/>
          <w:sz w:val="40"/>
          <w:szCs w:val="40"/>
        </w:rPr>
      </w:pPr>
      <w:r w:rsidRPr="002A7A01">
        <w:rPr>
          <w:rFonts w:ascii="Sakkal Majalla" w:hAnsi="Sakkal Majalla" w:cs="Sakkal Majalla"/>
          <w:sz w:val="40"/>
          <w:szCs w:val="40"/>
          <w:rtl/>
          <w:lang w:bidi="ar-EG"/>
        </w:rPr>
        <w:t xml:space="preserve">أي رسالةٍ أبلغ من أن الطفل ليس </w:t>
      </w:r>
      <w:r w:rsidRPr="002A7A01">
        <w:rPr>
          <w:rFonts w:ascii="Sakkal Majalla" w:hAnsi="Sakkal Majalla" w:cs="Sakkal Majalla"/>
          <w:sz w:val="40"/>
          <w:szCs w:val="40"/>
        </w:rPr>
        <w:t>“</w:t>
      </w:r>
      <w:r w:rsidRPr="002A7A01">
        <w:rPr>
          <w:rFonts w:ascii="Sakkal Majalla" w:hAnsi="Sakkal Majalla" w:cs="Sakkal Majalla"/>
          <w:sz w:val="40"/>
          <w:szCs w:val="40"/>
          <w:rtl/>
          <w:lang w:bidi="ar-EG"/>
        </w:rPr>
        <w:t>عائقًا</w:t>
      </w:r>
      <w:r w:rsidRPr="002A7A01">
        <w:rPr>
          <w:rFonts w:ascii="Sakkal Majalla" w:hAnsi="Sakkal Majalla" w:cs="Sakkal Majalla"/>
          <w:sz w:val="40"/>
          <w:szCs w:val="40"/>
        </w:rPr>
        <w:t xml:space="preserve">” </w:t>
      </w:r>
      <w:r w:rsidRPr="002A7A01">
        <w:rPr>
          <w:rFonts w:ascii="Sakkal Majalla" w:hAnsi="Sakkal Majalla" w:cs="Sakkal Majalla"/>
          <w:sz w:val="40"/>
          <w:szCs w:val="40"/>
          <w:rtl/>
          <w:lang w:bidi="ar-EG"/>
        </w:rPr>
        <w:t>أمام التدين، بل جزءٌ من جماله ورحمته؟</w:t>
      </w:r>
    </w:p>
    <w:p w14:paraId="1753E646" w14:textId="77777777" w:rsidR="00E46DCC" w:rsidRPr="002A7A01" w:rsidRDefault="00E46DCC" w:rsidP="00E46DCC">
      <w:pPr>
        <w:spacing w:after="0" w:line="240" w:lineRule="auto"/>
        <w:jc w:val="both"/>
        <w:rPr>
          <w:rFonts w:ascii="Sakkal Majalla" w:hAnsi="Sakkal Majalla" w:cs="Sakkal Majalla"/>
          <w:sz w:val="40"/>
          <w:szCs w:val="40"/>
        </w:rPr>
      </w:pPr>
      <w:r w:rsidRPr="002A7A01">
        <w:rPr>
          <w:rFonts w:ascii="Sakkal Majalla" w:hAnsi="Sakkal Majalla" w:cs="Sakkal Majalla"/>
          <w:sz w:val="40"/>
          <w:szCs w:val="40"/>
          <w:rtl/>
          <w:lang w:bidi="ar-EG"/>
        </w:rPr>
        <w:t>ثم اختم هذا العنصر بمعيار جامع يحمّل كل واحد مسؤوليته</w:t>
      </w:r>
      <w:r>
        <w:rPr>
          <w:rFonts w:ascii="Sakkal Majalla" w:hAnsi="Sakkal Majalla" w:cs="Sakkal Majalla" w:hint="cs"/>
          <w:sz w:val="40"/>
          <w:szCs w:val="40"/>
          <w:rtl/>
          <w:lang w:bidi="ar-EG"/>
        </w:rPr>
        <w:t xml:space="preserve">: </w:t>
      </w:r>
      <w:r w:rsidRPr="002A7A01">
        <w:rPr>
          <w:rFonts w:ascii="Sakkal Majalla" w:hAnsi="Sakkal Majalla" w:cs="Sakkal Majalla" w:hint="cs"/>
          <w:b/>
          <w:bCs/>
          <w:sz w:val="40"/>
          <w:szCs w:val="40"/>
          <w:rtl/>
          <w:lang w:bidi="ar-EG"/>
        </w:rPr>
        <w:t>"</w:t>
      </w:r>
      <w:r w:rsidRPr="002A7A01">
        <w:rPr>
          <w:rFonts w:ascii="Sakkal Majalla" w:hAnsi="Sakkal Majalla" w:cs="Sakkal Majalla"/>
          <w:b/>
          <w:bCs/>
          <w:sz w:val="40"/>
          <w:szCs w:val="40"/>
          <w:rtl/>
          <w:lang w:bidi="ar-EG"/>
        </w:rPr>
        <w:t>كُلُّكم راعٍ وكُلُّكم مسؤولٌ عن رعيته»</w:t>
      </w:r>
      <w:r w:rsidRPr="002A7A01">
        <w:rPr>
          <w:rFonts w:ascii="Sakkal Majalla" w:hAnsi="Sakkal Majalla" w:cs="Sakkal Majalla"/>
          <w:sz w:val="40"/>
          <w:szCs w:val="40"/>
          <w:rtl/>
          <w:lang w:bidi="ar-EG"/>
        </w:rPr>
        <w:t>. في البخاري (2558) وفي موضع آخر</w:t>
      </w:r>
      <w:r w:rsidRPr="002A7A01">
        <w:rPr>
          <w:rFonts w:ascii="Sakkal Majalla" w:hAnsi="Sakkal Majalla" w:cs="Sakkal Majalla"/>
          <w:sz w:val="40"/>
          <w:szCs w:val="40"/>
        </w:rPr>
        <w:t xml:space="preserve"> (</w:t>
      </w:r>
      <w:r w:rsidRPr="002A7A01">
        <w:rPr>
          <w:rFonts w:ascii="Sakkal Majalla" w:hAnsi="Sakkal Majalla" w:cs="Sakkal Majalla"/>
          <w:sz w:val="40"/>
          <w:szCs w:val="40"/>
          <w:rtl/>
          <w:lang w:bidi="ar-EG"/>
        </w:rPr>
        <w:t>7138</w:t>
      </w:r>
      <w:r w:rsidRPr="002A7A01">
        <w:rPr>
          <w:rFonts w:ascii="Sakkal Majalla" w:hAnsi="Sakkal Majalla" w:cs="Sakkal Majalla"/>
          <w:sz w:val="40"/>
          <w:szCs w:val="40"/>
        </w:rPr>
        <w:t xml:space="preserve">). </w:t>
      </w:r>
    </w:p>
    <w:p w14:paraId="08B5C20E" w14:textId="77777777" w:rsidR="00E46DCC" w:rsidRPr="002A7A01" w:rsidRDefault="00E46DCC" w:rsidP="00E46DCC">
      <w:pPr>
        <w:spacing w:after="0" w:line="240" w:lineRule="auto"/>
        <w:jc w:val="both"/>
        <w:rPr>
          <w:rFonts w:ascii="Sakkal Majalla" w:hAnsi="Sakkal Majalla" w:cs="Sakkal Majalla"/>
          <w:sz w:val="40"/>
          <w:szCs w:val="40"/>
        </w:rPr>
      </w:pPr>
      <w:r w:rsidRPr="002A7A01">
        <w:rPr>
          <w:rFonts w:ascii="Sakkal Majalla" w:hAnsi="Sakkal Majalla" w:cs="Sakkal Majalla"/>
          <w:sz w:val="40"/>
          <w:szCs w:val="40"/>
          <w:rtl/>
          <w:lang w:bidi="ar-EG"/>
        </w:rPr>
        <w:t>يا عباد الله: إذا كانت الطفولة أمانةً، فإهمالها خيانة، وإذا كانت الرحمةُ شريعةً، فالقسوةُ انحراف، وإذا كان الطفلُ غرسًا، فإن أول ما يُسقى به الغرسُ: قدوةٌ صالحة، وبيتٌ آمن، وتعليمٌ رحيم</w:t>
      </w:r>
      <w:r>
        <w:rPr>
          <w:rFonts w:ascii="Sakkal Majalla" w:hAnsi="Sakkal Majalla" w:cs="Sakkal Majalla" w:hint="cs"/>
          <w:sz w:val="40"/>
          <w:szCs w:val="40"/>
          <w:rtl/>
        </w:rPr>
        <w:t>.</w:t>
      </w:r>
    </w:p>
    <w:p w14:paraId="3FE25686" w14:textId="77777777" w:rsidR="00E46DCC" w:rsidRPr="002A7A01" w:rsidRDefault="00E46DCC" w:rsidP="00E46DCC">
      <w:pPr>
        <w:spacing w:after="0" w:line="240" w:lineRule="auto"/>
        <w:jc w:val="both"/>
        <w:rPr>
          <w:rFonts w:ascii="Sakkal Majalla" w:hAnsi="Sakkal Majalla" w:cs="Sakkal Majalla"/>
          <w:sz w:val="40"/>
          <w:szCs w:val="40"/>
        </w:rPr>
      </w:pPr>
      <w:r w:rsidRPr="002A7A01">
        <w:rPr>
          <w:rFonts w:ascii="Sakkal Majalla" w:hAnsi="Sakkal Majalla" w:cs="Sakkal Majalla"/>
          <w:sz w:val="40"/>
          <w:szCs w:val="40"/>
          <w:rtl/>
          <w:lang w:bidi="ar-EG"/>
        </w:rPr>
        <w:t>أقول قولي هذا، وأستغفر الله العظيم لي ولكم</w:t>
      </w:r>
      <w:r w:rsidRPr="002A7A01">
        <w:rPr>
          <w:rFonts w:ascii="Sakkal Majalla" w:hAnsi="Sakkal Majalla" w:cs="Sakkal Majalla"/>
          <w:sz w:val="40"/>
          <w:szCs w:val="40"/>
        </w:rPr>
        <w:t>.</w:t>
      </w:r>
    </w:p>
    <w:p w14:paraId="691E1870" w14:textId="77777777" w:rsidR="00E46DCC" w:rsidRPr="002A7A01" w:rsidRDefault="00E46DCC" w:rsidP="00E46DCC">
      <w:pPr>
        <w:spacing w:after="0" w:line="240" w:lineRule="auto"/>
        <w:jc w:val="center"/>
        <w:rPr>
          <w:rFonts w:ascii="Sakkal Majalla" w:hAnsi="Sakkal Majalla" w:cs="PT Bold Heading"/>
          <w:b/>
          <w:bCs/>
          <w:color w:val="7030A0"/>
          <w:sz w:val="40"/>
          <w:szCs w:val="40"/>
        </w:rPr>
      </w:pPr>
      <w:r w:rsidRPr="002A7A01">
        <w:rPr>
          <w:rFonts w:ascii="Sakkal Majalla" w:hAnsi="Sakkal Majalla" w:cs="PT Bold Heading"/>
          <w:b/>
          <w:bCs/>
          <w:color w:val="7030A0"/>
          <w:sz w:val="40"/>
          <w:szCs w:val="40"/>
          <w:rtl/>
          <w:lang w:bidi="ar-EG"/>
        </w:rPr>
        <w:t>الخُطْبَةُ الثَّانِيَة</w:t>
      </w:r>
    </w:p>
    <w:p w14:paraId="429C5EA6" w14:textId="77777777" w:rsidR="00E46DCC" w:rsidRPr="002A7A01" w:rsidRDefault="00E46DCC" w:rsidP="00E46DCC">
      <w:pPr>
        <w:spacing w:after="0" w:line="240" w:lineRule="auto"/>
        <w:jc w:val="center"/>
        <w:rPr>
          <w:rFonts w:ascii="Sakkal Majalla" w:hAnsi="Sakkal Majalla" w:cs="PT Bold Heading"/>
          <w:b/>
          <w:bCs/>
          <w:color w:val="7030A0"/>
          <w:sz w:val="40"/>
          <w:szCs w:val="40"/>
          <w:lang w:bidi="ar-EG"/>
        </w:rPr>
      </w:pPr>
      <w:r w:rsidRPr="002A7A01">
        <w:rPr>
          <w:rFonts w:ascii="Sakkal Majalla" w:hAnsi="Sakkal Majalla" w:cs="PT Bold Heading"/>
          <w:b/>
          <w:bCs/>
          <w:color w:val="7030A0"/>
          <w:sz w:val="40"/>
          <w:szCs w:val="40"/>
          <w:rtl/>
          <w:lang w:bidi="ar-EG"/>
        </w:rPr>
        <w:t>حماية الأطفال من الألعاب الإلكترونية</w:t>
      </w:r>
    </w:p>
    <w:p w14:paraId="03E7D79B" w14:textId="77777777" w:rsidR="00E46DCC" w:rsidRPr="002A7A01" w:rsidRDefault="00E46DCC" w:rsidP="00E46DCC">
      <w:pPr>
        <w:spacing w:after="0" w:line="240" w:lineRule="auto"/>
        <w:jc w:val="both"/>
        <w:rPr>
          <w:rFonts w:ascii="Sakkal Majalla" w:hAnsi="Sakkal Majalla" w:cs="Sakkal Majalla"/>
          <w:sz w:val="40"/>
          <w:szCs w:val="40"/>
        </w:rPr>
      </w:pPr>
      <w:r w:rsidRPr="002A7A01">
        <w:rPr>
          <w:rFonts w:ascii="Sakkal Majalla" w:hAnsi="Sakkal Majalla" w:cs="Sakkal Majalla"/>
          <w:sz w:val="40"/>
          <w:szCs w:val="40"/>
          <w:rtl/>
          <w:lang w:bidi="ar-EG"/>
        </w:rPr>
        <w:t>الحمد لله رب العالمين،</w:t>
      </w:r>
      <w:r>
        <w:rPr>
          <w:rFonts w:ascii="Sakkal Majalla" w:hAnsi="Sakkal Majalla" w:cs="Sakkal Majalla" w:hint="cs"/>
          <w:sz w:val="40"/>
          <w:szCs w:val="40"/>
          <w:rtl/>
          <w:lang w:bidi="ar-EG"/>
        </w:rPr>
        <w:t xml:space="preserve"> وأشهد أن لا إله إلا الله، وأشهد أن محمدا رسول الله،</w:t>
      </w:r>
      <w:r w:rsidRPr="002A7A01">
        <w:rPr>
          <w:rFonts w:ascii="Sakkal Majalla" w:hAnsi="Sakkal Majalla" w:cs="Sakkal Majalla"/>
          <w:sz w:val="40"/>
          <w:szCs w:val="40"/>
          <w:rtl/>
          <w:lang w:bidi="ar-EG"/>
        </w:rPr>
        <w:t xml:space="preserve"> وصلى الله وسلم على سيدنا محمد وعلى </w:t>
      </w:r>
      <w:proofErr w:type="spellStart"/>
      <w:r w:rsidRPr="002A7A01">
        <w:rPr>
          <w:rFonts w:ascii="Sakkal Majalla" w:hAnsi="Sakkal Majalla" w:cs="Sakkal Majalla"/>
          <w:sz w:val="40"/>
          <w:szCs w:val="40"/>
          <w:rtl/>
          <w:lang w:bidi="ar-EG"/>
        </w:rPr>
        <w:t>آله</w:t>
      </w:r>
      <w:proofErr w:type="spellEnd"/>
      <w:r w:rsidRPr="002A7A01">
        <w:rPr>
          <w:rFonts w:ascii="Sakkal Majalla" w:hAnsi="Sakkal Majalla" w:cs="Sakkal Majalla"/>
          <w:sz w:val="40"/>
          <w:szCs w:val="40"/>
          <w:rtl/>
          <w:lang w:bidi="ar-EG"/>
        </w:rPr>
        <w:t xml:space="preserve"> وصحبه أجمعين</w:t>
      </w:r>
      <w:r w:rsidRPr="002A7A01">
        <w:rPr>
          <w:rFonts w:ascii="Sakkal Majalla" w:hAnsi="Sakkal Majalla" w:cs="Sakkal Majalla"/>
          <w:sz w:val="40"/>
          <w:szCs w:val="40"/>
        </w:rPr>
        <w:t>.</w:t>
      </w:r>
    </w:p>
    <w:p w14:paraId="70470BDB" w14:textId="77777777" w:rsidR="00E46DCC" w:rsidRPr="002A7A01" w:rsidRDefault="00E46DCC" w:rsidP="00E46DCC">
      <w:pPr>
        <w:spacing w:after="0" w:line="240" w:lineRule="auto"/>
        <w:jc w:val="both"/>
        <w:rPr>
          <w:rFonts w:ascii="Sakkal Majalla" w:hAnsi="Sakkal Majalla" w:cs="Sakkal Majalla"/>
          <w:sz w:val="40"/>
          <w:szCs w:val="40"/>
        </w:rPr>
      </w:pPr>
      <w:r w:rsidRPr="002A7A01">
        <w:rPr>
          <w:rFonts w:ascii="Sakkal Majalla" w:hAnsi="Sakkal Majalla" w:cs="Sakkal Majalla"/>
          <w:sz w:val="40"/>
          <w:szCs w:val="40"/>
          <w:rtl/>
          <w:lang w:bidi="ar-EG"/>
        </w:rPr>
        <w:t>أما بعدُ؛ فاتقوا الله عباد الله، واعلموا أن من أخطر ما ابتُليت به بيوتٌ كثيرة اليوم: أن تُؤخَذ الطفولةُ من أهلها رويدًا رويدًا؛ لا بسكينٍ ولا عصا، بل بشاشةٍ وشاشة، وإدمانٍ مُلوَّنٍ يسرق الوقت والعقل والقلب</w:t>
      </w:r>
      <w:r w:rsidRPr="002A7A01">
        <w:rPr>
          <w:rFonts w:ascii="Sakkal Majalla" w:hAnsi="Sakkal Majalla" w:cs="Sakkal Majalla"/>
          <w:sz w:val="40"/>
          <w:szCs w:val="40"/>
        </w:rPr>
        <w:t>.</w:t>
      </w:r>
    </w:p>
    <w:p w14:paraId="709EB363" w14:textId="77777777" w:rsidR="00E46DCC" w:rsidRPr="002A7A01" w:rsidRDefault="00E46DCC" w:rsidP="00E46DCC">
      <w:pPr>
        <w:spacing w:after="0" w:line="240" w:lineRule="auto"/>
        <w:jc w:val="both"/>
        <w:rPr>
          <w:rFonts w:ascii="Sakkal Majalla" w:hAnsi="Sakkal Majalla" w:cs="Sakkal Majalla"/>
          <w:b/>
          <w:bCs/>
          <w:sz w:val="40"/>
          <w:szCs w:val="40"/>
        </w:rPr>
      </w:pPr>
      <w:r w:rsidRPr="002A7A01">
        <w:rPr>
          <w:rFonts w:ascii="Sakkal Majalla" w:hAnsi="Sakkal Majalla" w:cs="Sakkal Majalla"/>
          <w:b/>
          <w:bCs/>
          <w:sz w:val="40"/>
          <w:szCs w:val="40"/>
          <w:rtl/>
          <w:lang w:bidi="ar-EG"/>
        </w:rPr>
        <w:t>(أ) الأصل: الترويح المباح بضوابط</w:t>
      </w:r>
      <w:r>
        <w:rPr>
          <w:rFonts w:ascii="Sakkal Majalla" w:hAnsi="Sakkal Majalla" w:cs="Sakkal Majalla" w:hint="cs"/>
          <w:b/>
          <w:bCs/>
          <w:sz w:val="40"/>
          <w:szCs w:val="40"/>
          <w:rtl/>
        </w:rPr>
        <w:t xml:space="preserve">: </w:t>
      </w:r>
      <w:r w:rsidRPr="002A7A01">
        <w:rPr>
          <w:rFonts w:ascii="Sakkal Majalla" w:hAnsi="Sakkal Majalla" w:cs="Sakkal Majalla"/>
          <w:sz w:val="40"/>
          <w:szCs w:val="40"/>
          <w:rtl/>
          <w:lang w:bidi="ar-EG"/>
        </w:rPr>
        <w:t>الإسلام لا يحارب الترويح، لكنه يضبطه بميزان الحقوق</w:t>
      </w:r>
      <w:r w:rsidRPr="002A7A01">
        <w:rPr>
          <w:rFonts w:ascii="Sakkal Majalla" w:hAnsi="Sakkal Majalla" w:cs="Sakkal Majalla"/>
          <w:sz w:val="40"/>
          <w:szCs w:val="40"/>
        </w:rPr>
        <w:t>:</w:t>
      </w:r>
      <w:r>
        <w:rPr>
          <w:rFonts w:ascii="Sakkal Majalla" w:hAnsi="Sakkal Majalla" w:cs="Sakkal Majalla" w:hint="cs"/>
          <w:b/>
          <w:bCs/>
          <w:sz w:val="40"/>
          <w:szCs w:val="40"/>
          <w:rtl/>
        </w:rPr>
        <w:t xml:space="preserve"> </w:t>
      </w:r>
      <w:r w:rsidRPr="002A7A01">
        <w:rPr>
          <w:rFonts w:ascii="Sakkal Majalla" w:hAnsi="Sakkal Majalla" w:cs="Sakkal Majalla"/>
          <w:sz w:val="40"/>
          <w:szCs w:val="40"/>
          <w:rtl/>
          <w:lang w:bidi="ar-EG"/>
        </w:rPr>
        <w:t>وفي السنة ما يدل على أن للبدن حقًا، وأن العبادة لا تعني تدمير التوازن؛ وفي الصحيح جاء تقرير هذا المعنى في حديث الحقوق: «</w:t>
      </w:r>
      <w:r w:rsidRPr="002A7A01">
        <w:rPr>
          <w:rFonts w:ascii="Sakkal Majalla" w:hAnsi="Sakkal Majalla" w:cs="Sakkal Majalla"/>
          <w:sz w:val="40"/>
          <w:szCs w:val="40"/>
        </w:rPr>
        <w:t>…</w:t>
      </w:r>
      <w:r w:rsidRPr="002A7A01">
        <w:rPr>
          <w:rFonts w:ascii="Sakkal Majalla" w:hAnsi="Sakkal Majalla" w:cs="Sakkal Majalla"/>
          <w:sz w:val="40"/>
          <w:szCs w:val="40"/>
          <w:rtl/>
          <w:lang w:bidi="ar-EG"/>
        </w:rPr>
        <w:t>فإنَّ لجسدِك عليك حقًا</w:t>
      </w:r>
      <w:r w:rsidRPr="002A7A01">
        <w:rPr>
          <w:rFonts w:ascii="Sakkal Majalla" w:hAnsi="Sakkal Majalla" w:cs="Sakkal Majalla"/>
          <w:sz w:val="40"/>
          <w:szCs w:val="40"/>
        </w:rPr>
        <w:t>…</w:t>
      </w:r>
      <w:r w:rsidRPr="002A7A01">
        <w:rPr>
          <w:rFonts w:ascii="Sakkal Majalla" w:hAnsi="Sakkal Majalla" w:cs="Sakkal Majalla"/>
          <w:sz w:val="40"/>
          <w:szCs w:val="40"/>
          <w:rtl/>
          <w:lang w:bidi="ar-EG"/>
        </w:rPr>
        <w:t>» (في الصحيح)</w:t>
      </w:r>
      <w:r w:rsidRPr="002A7A01">
        <w:rPr>
          <w:rFonts w:ascii="Sakkal Majalla" w:hAnsi="Sakkal Majalla" w:cs="Sakkal Majalla"/>
          <w:sz w:val="40"/>
          <w:szCs w:val="40"/>
        </w:rPr>
        <w:t>.</w:t>
      </w:r>
    </w:p>
    <w:p w14:paraId="1354CD49" w14:textId="77777777" w:rsidR="00E46DCC" w:rsidRPr="002A7A01" w:rsidRDefault="00E46DCC" w:rsidP="00E46DCC">
      <w:pPr>
        <w:spacing w:after="0" w:line="240" w:lineRule="auto"/>
        <w:jc w:val="both"/>
        <w:rPr>
          <w:rFonts w:ascii="Sakkal Majalla" w:hAnsi="Sakkal Majalla" w:cs="Sakkal Majalla"/>
          <w:b/>
          <w:bCs/>
          <w:sz w:val="40"/>
          <w:szCs w:val="40"/>
          <w:lang w:bidi="ar-EG"/>
        </w:rPr>
      </w:pPr>
      <w:r w:rsidRPr="002A7A01">
        <w:rPr>
          <w:rFonts w:ascii="Sakkal Majalla" w:hAnsi="Sakkal Majalla" w:cs="Sakkal Majalla"/>
          <w:b/>
          <w:bCs/>
          <w:sz w:val="40"/>
          <w:szCs w:val="40"/>
          <w:rtl/>
          <w:lang w:bidi="ar-EG"/>
        </w:rPr>
        <w:lastRenderedPageBreak/>
        <w:t>(ب) الخطر: حين تتحول اللعبة إلى إدمان وتطبيعٍ للعنف وتفكيكٍ للشخصية</w:t>
      </w:r>
      <w:r>
        <w:rPr>
          <w:rFonts w:ascii="Sakkal Majalla" w:hAnsi="Sakkal Majalla" w:cs="Sakkal Majalla"/>
          <w:b/>
          <w:bCs/>
          <w:sz w:val="40"/>
          <w:szCs w:val="40"/>
          <w:lang w:bidi="ar-EG"/>
        </w:rPr>
        <w:t xml:space="preserve">: </w:t>
      </w:r>
      <w:r w:rsidRPr="002A7A01">
        <w:rPr>
          <w:rFonts w:ascii="Sakkal Majalla" w:hAnsi="Sakkal Majalla" w:cs="Sakkal Majalla"/>
          <w:sz w:val="40"/>
          <w:szCs w:val="40"/>
          <w:rtl/>
          <w:lang w:bidi="ar-EG"/>
        </w:rPr>
        <w:t>فإذا حملت الألعاب محتوى محرمًا، أو أثارت شهوةً، أو علّمت عدوانًا، أو صنعت عزلةً، أو عطّلت صلاةً وواجبًا وطلب علم</w:t>
      </w:r>
      <w:r w:rsidRPr="002A7A01">
        <w:rPr>
          <w:rFonts w:ascii="Sakkal Majalla" w:hAnsi="Sakkal Majalla" w:cs="Sakkal Majalla"/>
          <w:sz w:val="40"/>
          <w:szCs w:val="40"/>
        </w:rPr>
        <w:t>—</w:t>
      </w:r>
      <w:r w:rsidRPr="002A7A01">
        <w:rPr>
          <w:rFonts w:ascii="Sakkal Majalla" w:hAnsi="Sakkal Majalla" w:cs="Sakkal Majalla"/>
          <w:sz w:val="40"/>
          <w:szCs w:val="40"/>
          <w:rtl/>
          <w:lang w:bidi="ar-EG"/>
        </w:rPr>
        <w:t>فهذا باب ضرر، والضرر في الشريعة ممنوع</w:t>
      </w:r>
      <w:r w:rsidRPr="002A7A01">
        <w:rPr>
          <w:rFonts w:ascii="Sakkal Majalla" w:hAnsi="Sakkal Majalla" w:cs="Sakkal Majalla"/>
          <w:sz w:val="40"/>
          <w:szCs w:val="40"/>
        </w:rPr>
        <w:t>.</w:t>
      </w:r>
    </w:p>
    <w:p w14:paraId="375427C9" w14:textId="77777777" w:rsidR="00E46DCC" w:rsidRPr="002A7A01" w:rsidRDefault="00E46DCC" w:rsidP="00E46DCC">
      <w:pPr>
        <w:spacing w:after="0" w:line="240" w:lineRule="auto"/>
        <w:jc w:val="both"/>
        <w:rPr>
          <w:rFonts w:ascii="Sakkal Majalla" w:hAnsi="Sakkal Majalla" w:cs="Sakkal Majalla" w:hint="cs"/>
          <w:b/>
          <w:bCs/>
          <w:sz w:val="40"/>
          <w:szCs w:val="40"/>
          <w:rtl/>
          <w:lang w:bidi="ar-EG"/>
        </w:rPr>
      </w:pPr>
      <w:r w:rsidRPr="002A7A01">
        <w:rPr>
          <w:rFonts w:ascii="Sakkal Majalla" w:hAnsi="Sakkal Majalla" w:cs="Sakkal Majalla"/>
          <w:b/>
          <w:bCs/>
          <w:sz w:val="40"/>
          <w:szCs w:val="40"/>
          <w:rtl/>
          <w:lang w:bidi="ar-EG"/>
        </w:rPr>
        <w:t>(ج) واجب الأسرة: وقايةٌ لا صراخ</w:t>
      </w:r>
      <w:r>
        <w:rPr>
          <w:rFonts w:ascii="Sakkal Majalla" w:hAnsi="Sakkal Majalla" w:cs="Sakkal Majalla" w:hint="cs"/>
          <w:b/>
          <w:bCs/>
          <w:sz w:val="40"/>
          <w:szCs w:val="40"/>
          <w:rtl/>
        </w:rPr>
        <w:t xml:space="preserve">: </w:t>
      </w:r>
      <w:r w:rsidRPr="002A7A01">
        <w:rPr>
          <w:rFonts w:ascii="Sakkal Majalla" w:hAnsi="Sakkal Majalla" w:cs="Sakkal Majalla"/>
          <w:sz w:val="40"/>
          <w:szCs w:val="40"/>
          <w:rtl/>
          <w:lang w:bidi="ar-EG"/>
        </w:rPr>
        <w:t>والأصل الجامع في واجب الولي</w:t>
      </w:r>
      <w:r w:rsidRPr="002A7A01">
        <w:rPr>
          <w:rFonts w:ascii="Sakkal Majalla" w:hAnsi="Sakkal Majalla" w:cs="Sakkal Majalla"/>
          <w:sz w:val="40"/>
          <w:szCs w:val="40"/>
        </w:rPr>
        <w:t>:</w:t>
      </w:r>
      <w:r>
        <w:rPr>
          <w:rFonts w:ascii="Sakkal Majalla" w:hAnsi="Sakkal Majalla" w:cs="Sakkal Majalla" w:hint="cs"/>
          <w:b/>
          <w:bCs/>
          <w:sz w:val="40"/>
          <w:szCs w:val="40"/>
          <w:rtl/>
        </w:rPr>
        <w:t xml:space="preserve"> </w:t>
      </w:r>
      <w:r w:rsidRPr="002A7A01">
        <w:rPr>
          <w:rFonts w:ascii="Sakkal Majalla" w:hAnsi="Sakkal Majalla" w:cs="Sakkal Majalla"/>
          <w:b/>
          <w:bCs/>
          <w:sz w:val="40"/>
          <w:szCs w:val="40"/>
          <w:rtl/>
          <w:lang w:bidi="ar-EG"/>
        </w:rPr>
        <w:t xml:space="preserve">{يَا أَيُّهَا الَّذِينَ آمَنُوا قُوا أَنفُسَكُمْ وَأَهْلِيكُمْ نَارًا} </w:t>
      </w:r>
      <w:r w:rsidRPr="002A7A01">
        <w:rPr>
          <w:rFonts w:ascii="Sakkal Majalla" w:hAnsi="Sakkal Majalla" w:cs="Sakkal Majalla"/>
          <w:sz w:val="40"/>
          <w:szCs w:val="40"/>
          <w:rtl/>
          <w:lang w:bidi="ar-EG"/>
        </w:rPr>
        <w:t>[التحريم: 6]،</w:t>
      </w:r>
      <w:r>
        <w:rPr>
          <w:rFonts w:ascii="Sakkal Majalla" w:hAnsi="Sakkal Majalla" w:cs="Sakkal Majalla" w:hint="cs"/>
          <w:b/>
          <w:bCs/>
          <w:sz w:val="40"/>
          <w:szCs w:val="40"/>
          <w:rtl/>
        </w:rPr>
        <w:t xml:space="preserve"> </w:t>
      </w:r>
      <w:r w:rsidRPr="002A7A01">
        <w:rPr>
          <w:rFonts w:ascii="Sakkal Majalla" w:hAnsi="Sakkal Majalla" w:cs="Sakkal Majalla"/>
          <w:sz w:val="40"/>
          <w:szCs w:val="40"/>
          <w:rtl/>
          <w:lang w:bidi="ar-EG"/>
        </w:rPr>
        <w:t>ومعه الحديث الجامع: «كلكم راعٍ</w:t>
      </w:r>
      <w:r>
        <w:rPr>
          <w:rFonts w:ascii="Sakkal Majalla" w:hAnsi="Sakkal Majalla" w:cs="Sakkal Majalla" w:hint="cs"/>
          <w:sz w:val="40"/>
          <w:szCs w:val="40"/>
          <w:rtl/>
          <w:lang w:bidi="ar-EG"/>
        </w:rPr>
        <w:t>....".</w:t>
      </w:r>
    </w:p>
    <w:p w14:paraId="328721B0" w14:textId="77777777" w:rsidR="00E46DCC" w:rsidRPr="002A7A01" w:rsidRDefault="00E46DCC" w:rsidP="00E46DCC">
      <w:pPr>
        <w:spacing w:after="0" w:line="240" w:lineRule="auto"/>
        <w:jc w:val="both"/>
        <w:rPr>
          <w:rFonts w:ascii="Sakkal Majalla" w:hAnsi="Sakkal Majalla" w:cs="Sakkal Majalla"/>
          <w:b/>
          <w:bCs/>
          <w:sz w:val="40"/>
          <w:szCs w:val="40"/>
        </w:rPr>
      </w:pPr>
      <w:r w:rsidRPr="002A7A01">
        <w:rPr>
          <w:rFonts w:ascii="Sakkal Majalla" w:hAnsi="Sakkal Majalla" w:cs="Sakkal Majalla"/>
          <w:b/>
          <w:bCs/>
          <w:sz w:val="40"/>
          <w:szCs w:val="40"/>
          <w:rtl/>
          <w:lang w:bidi="ar-EG"/>
        </w:rPr>
        <w:t>خطوات عملية (مختصرة نافعة)</w:t>
      </w:r>
      <w:r w:rsidRPr="002A7A01">
        <w:rPr>
          <w:rFonts w:ascii="Sakkal Majalla" w:hAnsi="Sakkal Majalla" w:cs="Sakkal Majalla"/>
          <w:b/>
          <w:bCs/>
          <w:sz w:val="40"/>
          <w:szCs w:val="40"/>
        </w:rPr>
        <w:t>:</w:t>
      </w:r>
    </w:p>
    <w:p w14:paraId="05242459" w14:textId="77777777" w:rsidR="00E46DCC" w:rsidRPr="002A7A01" w:rsidRDefault="00E46DCC" w:rsidP="00E46DCC">
      <w:pPr>
        <w:spacing w:after="0" w:line="240" w:lineRule="auto"/>
        <w:jc w:val="both"/>
        <w:rPr>
          <w:rFonts w:ascii="Sakkal Majalla" w:hAnsi="Sakkal Majalla" w:cs="Sakkal Majalla"/>
          <w:sz w:val="40"/>
          <w:szCs w:val="40"/>
        </w:rPr>
      </w:pPr>
      <w:r w:rsidRPr="002A7A01">
        <w:rPr>
          <w:rFonts w:ascii="Sakkal Majalla" w:hAnsi="Sakkal Majalla" w:cs="Sakkal Majalla"/>
          <w:sz w:val="40"/>
          <w:szCs w:val="40"/>
          <w:rtl/>
          <w:lang w:bidi="ar-EG"/>
        </w:rPr>
        <w:t xml:space="preserve">اتفاق أسري على </w:t>
      </w:r>
      <w:r w:rsidRPr="002A7A01">
        <w:rPr>
          <w:rFonts w:ascii="Sakkal Majalla" w:hAnsi="Sakkal Majalla" w:cs="Sakkal Majalla"/>
          <w:sz w:val="40"/>
          <w:szCs w:val="40"/>
        </w:rPr>
        <w:t>“</w:t>
      </w:r>
      <w:r w:rsidRPr="002A7A01">
        <w:rPr>
          <w:rFonts w:ascii="Sakkal Majalla" w:hAnsi="Sakkal Majalla" w:cs="Sakkal Majalla"/>
          <w:sz w:val="40"/>
          <w:szCs w:val="40"/>
          <w:rtl/>
          <w:lang w:bidi="ar-EG"/>
        </w:rPr>
        <w:t>وقت شاشة</w:t>
      </w:r>
      <w:r w:rsidRPr="002A7A01">
        <w:rPr>
          <w:rFonts w:ascii="Sakkal Majalla" w:hAnsi="Sakkal Majalla" w:cs="Sakkal Majalla"/>
          <w:sz w:val="40"/>
          <w:szCs w:val="40"/>
        </w:rPr>
        <w:t xml:space="preserve">” </w:t>
      </w:r>
      <w:r w:rsidRPr="002A7A01">
        <w:rPr>
          <w:rFonts w:ascii="Sakkal Majalla" w:hAnsi="Sakkal Majalla" w:cs="Sakkal Majalla"/>
          <w:sz w:val="40"/>
          <w:szCs w:val="40"/>
          <w:rtl/>
          <w:lang w:bidi="ar-EG"/>
        </w:rPr>
        <w:t>معلوم، لا يُكسَر إلا لحاجة</w:t>
      </w:r>
      <w:r w:rsidRPr="002A7A01">
        <w:rPr>
          <w:rFonts w:ascii="Sakkal Majalla" w:hAnsi="Sakkal Majalla" w:cs="Sakkal Majalla"/>
          <w:sz w:val="40"/>
          <w:szCs w:val="40"/>
        </w:rPr>
        <w:t>.</w:t>
      </w:r>
    </w:p>
    <w:p w14:paraId="569321C7" w14:textId="77777777" w:rsidR="00E46DCC" w:rsidRPr="002A7A01" w:rsidRDefault="00E46DCC" w:rsidP="00E46DCC">
      <w:pPr>
        <w:spacing w:after="0" w:line="240" w:lineRule="auto"/>
        <w:jc w:val="both"/>
        <w:rPr>
          <w:rFonts w:ascii="Sakkal Majalla" w:hAnsi="Sakkal Majalla" w:cs="Sakkal Majalla"/>
          <w:sz w:val="40"/>
          <w:szCs w:val="40"/>
        </w:rPr>
      </w:pPr>
      <w:r w:rsidRPr="002A7A01">
        <w:rPr>
          <w:rFonts w:ascii="Sakkal Majalla" w:hAnsi="Sakkal Majalla" w:cs="Sakkal Majalla"/>
          <w:sz w:val="40"/>
          <w:szCs w:val="40"/>
          <w:rtl/>
          <w:lang w:bidi="ar-EG"/>
        </w:rPr>
        <w:t>منع الأجهزة في غرف النوم، وربطها بمكانٍ مفتوح في البيت</w:t>
      </w:r>
      <w:r w:rsidRPr="002A7A01">
        <w:rPr>
          <w:rFonts w:ascii="Sakkal Majalla" w:hAnsi="Sakkal Majalla" w:cs="Sakkal Majalla"/>
          <w:sz w:val="40"/>
          <w:szCs w:val="40"/>
        </w:rPr>
        <w:t>.</w:t>
      </w:r>
    </w:p>
    <w:p w14:paraId="6583B904" w14:textId="77777777" w:rsidR="00E46DCC" w:rsidRPr="002A7A01" w:rsidRDefault="00E46DCC" w:rsidP="00E46DCC">
      <w:pPr>
        <w:spacing w:after="0" w:line="240" w:lineRule="auto"/>
        <w:jc w:val="both"/>
        <w:rPr>
          <w:rFonts w:ascii="Sakkal Majalla" w:hAnsi="Sakkal Majalla" w:cs="Sakkal Majalla"/>
          <w:sz w:val="40"/>
          <w:szCs w:val="40"/>
        </w:rPr>
      </w:pPr>
      <w:r w:rsidRPr="002A7A01">
        <w:rPr>
          <w:rFonts w:ascii="Sakkal Majalla" w:hAnsi="Sakkal Majalla" w:cs="Sakkal Majalla"/>
          <w:sz w:val="40"/>
          <w:szCs w:val="40"/>
          <w:rtl/>
          <w:lang w:bidi="ar-EG"/>
        </w:rPr>
        <w:t>اختيار ألعاب نافعة/هادئة، واستبعاد العنيفة/المخلة</w:t>
      </w:r>
      <w:r w:rsidRPr="002A7A01">
        <w:rPr>
          <w:rFonts w:ascii="Sakkal Majalla" w:hAnsi="Sakkal Majalla" w:cs="Sakkal Majalla"/>
          <w:sz w:val="40"/>
          <w:szCs w:val="40"/>
        </w:rPr>
        <w:t>.</w:t>
      </w:r>
    </w:p>
    <w:p w14:paraId="095DB39C" w14:textId="77777777" w:rsidR="00E46DCC" w:rsidRPr="002A7A01" w:rsidRDefault="00E46DCC" w:rsidP="00E46DCC">
      <w:pPr>
        <w:spacing w:after="0" w:line="240" w:lineRule="auto"/>
        <w:jc w:val="both"/>
        <w:rPr>
          <w:rFonts w:ascii="Sakkal Majalla" w:hAnsi="Sakkal Majalla" w:cs="Sakkal Majalla"/>
          <w:sz w:val="40"/>
          <w:szCs w:val="40"/>
        </w:rPr>
      </w:pPr>
      <w:r w:rsidRPr="002A7A01">
        <w:rPr>
          <w:rFonts w:ascii="Sakkal Majalla" w:hAnsi="Sakkal Majalla" w:cs="Sakkal Majalla"/>
          <w:sz w:val="40"/>
          <w:szCs w:val="40"/>
          <w:rtl/>
          <w:lang w:bidi="ar-EG"/>
        </w:rPr>
        <w:t>بدائل واقعية: رياضة، أنشطة، قراءة قصص، صحبة صالحة</w:t>
      </w:r>
      <w:r w:rsidRPr="002A7A01">
        <w:rPr>
          <w:rFonts w:ascii="Sakkal Majalla" w:hAnsi="Sakkal Majalla" w:cs="Sakkal Majalla"/>
          <w:sz w:val="40"/>
          <w:szCs w:val="40"/>
        </w:rPr>
        <w:t>.</w:t>
      </w:r>
    </w:p>
    <w:p w14:paraId="6AC02363" w14:textId="77777777" w:rsidR="00E46DCC" w:rsidRPr="002A7A01" w:rsidRDefault="00E46DCC" w:rsidP="00E46DCC">
      <w:pPr>
        <w:spacing w:after="0" w:line="240" w:lineRule="auto"/>
        <w:jc w:val="both"/>
        <w:rPr>
          <w:rFonts w:ascii="Sakkal Majalla" w:hAnsi="Sakkal Majalla" w:cs="Sakkal Majalla"/>
          <w:sz w:val="40"/>
          <w:szCs w:val="40"/>
        </w:rPr>
      </w:pPr>
      <w:r w:rsidRPr="002A7A01">
        <w:rPr>
          <w:rFonts w:ascii="Sakkal Majalla" w:hAnsi="Sakkal Majalla" w:cs="Sakkal Majalla"/>
          <w:sz w:val="40"/>
          <w:szCs w:val="40"/>
          <w:rtl/>
          <w:lang w:bidi="ar-EG"/>
        </w:rPr>
        <w:t>مكافأة على الانضباط، لا على الإلحاح والصراخ</w:t>
      </w:r>
      <w:r w:rsidRPr="002A7A01">
        <w:rPr>
          <w:rFonts w:ascii="Sakkal Majalla" w:hAnsi="Sakkal Majalla" w:cs="Sakkal Majalla"/>
          <w:sz w:val="40"/>
          <w:szCs w:val="40"/>
        </w:rPr>
        <w:t>.</w:t>
      </w:r>
    </w:p>
    <w:p w14:paraId="5C506BAE" w14:textId="067CCF6E" w:rsidR="00E46DCC" w:rsidRPr="002A7A01" w:rsidRDefault="00E46DCC" w:rsidP="00E46DCC">
      <w:pPr>
        <w:spacing w:after="0" w:line="240" w:lineRule="auto"/>
        <w:jc w:val="both"/>
        <w:rPr>
          <w:rFonts w:ascii="Sakkal Majalla" w:hAnsi="Sakkal Majalla" w:cs="Sakkal Majalla"/>
          <w:sz w:val="40"/>
          <w:szCs w:val="40"/>
        </w:rPr>
      </w:pPr>
      <w:r w:rsidRPr="002A7A01">
        <w:rPr>
          <w:rFonts w:ascii="Sakkal Majalla" w:hAnsi="Sakkal Majalla" w:cs="Sakkal Majalla"/>
          <w:sz w:val="40"/>
          <w:szCs w:val="40"/>
          <w:rtl/>
          <w:lang w:bidi="ar-EG"/>
        </w:rPr>
        <w:t>إشراف ومصاحبة: اجلس مع ابنك، وافهم عالمه، ثم قدْه برفق</w:t>
      </w:r>
      <w:r w:rsidRPr="002A7A01">
        <w:rPr>
          <w:rFonts w:ascii="Sakkal Majalla" w:hAnsi="Sakkal Majalla" w:cs="Sakkal Majalla"/>
          <w:sz w:val="40"/>
          <w:szCs w:val="40"/>
        </w:rPr>
        <w:t>.</w:t>
      </w:r>
    </w:p>
    <w:p w14:paraId="73FBE3C0" w14:textId="67280CB8" w:rsidR="0051182A" w:rsidRPr="009C2350" w:rsidRDefault="0051182A" w:rsidP="00E46DCC">
      <w:pPr>
        <w:spacing w:after="0" w:line="240" w:lineRule="auto"/>
        <w:jc w:val="both"/>
        <w:rPr>
          <w:rFonts w:ascii="Sakkal Majalla" w:hAnsi="Sakkal Majalla" w:cs="Sakkal Majalla"/>
          <w:sz w:val="34"/>
          <w:szCs w:val="34"/>
          <w:lang w:bidi="ar-EG"/>
        </w:rPr>
      </w:pPr>
      <w:r w:rsidRPr="00081A21">
        <w:rPr>
          <w:rFonts w:ascii="Sakkal Majalla" w:hAnsi="Sakkal Majalla" w:cs="Sakkal Majalla"/>
          <w:sz w:val="34"/>
          <w:szCs w:val="34"/>
          <w:rtl/>
          <w:lang w:bidi="ar-EG"/>
        </w:rPr>
        <w:t xml:space="preserve">اللهمَّ احفظْ بلادَنا </w:t>
      </w:r>
      <w:r w:rsidRPr="009C2350">
        <w:rPr>
          <w:rFonts w:ascii="Sakkal Majalla" w:hAnsi="Sakkal Majalla" w:cs="Sakkal Majalla" w:hint="cs"/>
          <w:sz w:val="34"/>
          <w:szCs w:val="34"/>
          <w:rtl/>
          <w:lang w:bidi="ar-EG"/>
        </w:rPr>
        <w:t xml:space="preserve">مصر </w:t>
      </w:r>
      <w:r w:rsidRPr="00081A21">
        <w:rPr>
          <w:rFonts w:ascii="Sakkal Majalla" w:hAnsi="Sakkal Majalla" w:cs="Sakkal Majalla"/>
          <w:sz w:val="34"/>
          <w:szCs w:val="34"/>
          <w:rtl/>
          <w:lang w:bidi="ar-EG"/>
        </w:rPr>
        <w:t>و</w:t>
      </w:r>
      <w:r w:rsidR="00E46DCC">
        <w:rPr>
          <w:rFonts w:ascii="Sakkal Majalla" w:hAnsi="Sakkal Majalla" w:cs="Sakkal Majalla" w:hint="cs"/>
          <w:sz w:val="34"/>
          <w:szCs w:val="34"/>
          <w:rtl/>
          <w:lang w:bidi="ar-EG"/>
        </w:rPr>
        <w:t xml:space="preserve">أولادنا </w:t>
      </w:r>
      <w:r w:rsidRPr="00081A21">
        <w:rPr>
          <w:rFonts w:ascii="Sakkal Majalla" w:hAnsi="Sakkal Majalla" w:cs="Sakkal Majalla"/>
          <w:sz w:val="34"/>
          <w:szCs w:val="34"/>
          <w:rtl/>
          <w:lang w:bidi="ar-EG"/>
        </w:rPr>
        <w:t>أموالَنا وأعراضَنا، وباركْ في أرزاقِ الناسِ، وادفعْ عنا الفتنَ ما ظهرَ منها وما بطنَ</w:t>
      </w:r>
      <w:r w:rsidRPr="00081A21">
        <w:rPr>
          <w:rFonts w:ascii="Sakkal Majalla" w:hAnsi="Sakkal Majalla" w:cs="Sakkal Majalla"/>
          <w:sz w:val="34"/>
          <w:szCs w:val="34"/>
          <w:lang w:bidi="ar-EG"/>
        </w:rPr>
        <w:t>.</w:t>
      </w:r>
    </w:p>
    <w:p w14:paraId="2F522888" w14:textId="77777777" w:rsidR="00373650" w:rsidRPr="001A5155" w:rsidRDefault="00373650" w:rsidP="00E46DCC">
      <w:pPr>
        <w:spacing w:after="0" w:line="240" w:lineRule="auto"/>
        <w:jc w:val="both"/>
        <w:rPr>
          <w:rFonts w:ascii="Sakkal Majalla" w:hAnsi="Sakkal Majalla" w:cs="Sakkal Majalla"/>
          <w:b/>
          <w:bCs/>
          <w:sz w:val="32"/>
          <w:szCs w:val="32"/>
          <w:rtl/>
          <w:lang w:bidi="ar-EG"/>
        </w:rPr>
      </w:pPr>
      <w:r w:rsidRPr="001A5155">
        <w:rPr>
          <w:rFonts w:ascii="Sakkal Majalla" w:hAnsi="Sakkal Majalla" w:cs="Sakkal Majalla"/>
          <w:b/>
          <w:bCs/>
          <w:sz w:val="32"/>
          <w:szCs w:val="32"/>
          <w:rtl/>
          <w:lang w:bidi="ar-EG"/>
        </w:rPr>
        <w:t>المراجع: القرآن الكريم</w:t>
      </w:r>
    </w:p>
    <w:p w14:paraId="7DE9C6C3" w14:textId="430423B4" w:rsidR="00373650" w:rsidRPr="00CE05F5" w:rsidRDefault="00373650" w:rsidP="00E46DCC">
      <w:pPr>
        <w:spacing w:after="0" w:line="240" w:lineRule="auto"/>
        <w:jc w:val="both"/>
        <w:rPr>
          <w:rFonts w:ascii="Sakkal Majalla" w:hAnsi="Sakkal Majalla" w:cs="Sakkal Majalla"/>
          <w:sz w:val="28"/>
          <w:szCs w:val="28"/>
          <w:rtl/>
        </w:rPr>
      </w:pPr>
      <w:r w:rsidRPr="00CE05F5">
        <w:rPr>
          <w:rFonts w:ascii="Sakkal Majalla" w:hAnsi="Sakkal Majalla" w:cs="Sakkal Majalla"/>
          <w:color w:val="000000" w:themeColor="text1"/>
          <w:sz w:val="28"/>
          <w:szCs w:val="28"/>
          <w:rtl/>
          <w:lang w:bidi="ar-EG"/>
        </w:rPr>
        <w:t>كتب الحديث: صحيح البخاري، صحيح مسلم</w:t>
      </w:r>
      <w:r w:rsidRPr="00CE05F5">
        <w:rPr>
          <w:rFonts w:ascii="Sakkal Majalla" w:hAnsi="Sakkal Majalla" w:cs="Sakkal Majalla" w:hint="cs"/>
          <w:color w:val="000000" w:themeColor="text1"/>
          <w:sz w:val="28"/>
          <w:szCs w:val="28"/>
          <w:rtl/>
          <w:lang w:bidi="ar-EG"/>
        </w:rPr>
        <w:t xml:space="preserve">، مسند أحمد، </w:t>
      </w:r>
      <w:r w:rsidR="009C2350" w:rsidRPr="00CE05F5">
        <w:rPr>
          <w:rFonts w:ascii="Sakkal Majalla" w:hAnsi="Sakkal Majalla" w:cs="Sakkal Majalla" w:hint="cs"/>
          <w:sz w:val="28"/>
          <w:szCs w:val="28"/>
          <w:rtl/>
          <w:lang w:bidi="ar-EG"/>
        </w:rPr>
        <w:t xml:space="preserve">سنن أبي داود، سنن الترمذي، </w:t>
      </w:r>
      <w:r w:rsidR="009B55DB" w:rsidRPr="00CE05F5">
        <w:rPr>
          <w:rFonts w:ascii="Sakkal Majalla" w:hAnsi="Sakkal Majalla" w:cs="Sakkal Majalla" w:hint="cs"/>
          <w:sz w:val="28"/>
          <w:szCs w:val="28"/>
          <w:rtl/>
          <w:lang w:bidi="ar-EG"/>
        </w:rPr>
        <w:t>المعجم للقرطبي</w:t>
      </w:r>
      <w:r w:rsidRPr="00CE05F5">
        <w:rPr>
          <w:rFonts w:ascii="Sakkal Majalla" w:hAnsi="Sakkal Majalla" w:cs="Sakkal Majalla" w:hint="cs"/>
          <w:sz w:val="28"/>
          <w:szCs w:val="28"/>
          <w:rtl/>
          <w:lang w:bidi="ar-EG"/>
        </w:rPr>
        <w:t xml:space="preserve">. </w:t>
      </w:r>
      <w:r w:rsidRPr="00CE05F5">
        <w:rPr>
          <w:rFonts w:ascii="Sakkal Majalla" w:hAnsi="Sakkal Majalla" w:cs="Sakkal Majalla"/>
          <w:sz w:val="28"/>
          <w:szCs w:val="28"/>
          <w:rtl/>
          <w:lang w:bidi="ar-EG"/>
        </w:rPr>
        <w:t>مصنف ابن أبي شيبة</w:t>
      </w:r>
      <w:r w:rsidRPr="00CE05F5">
        <w:rPr>
          <w:rFonts w:ascii="Sakkal Majalla" w:hAnsi="Sakkal Majalla" w:cs="Sakkal Majalla" w:hint="cs"/>
          <w:sz w:val="28"/>
          <w:szCs w:val="28"/>
          <w:rtl/>
          <w:lang w:bidi="ar-EG"/>
        </w:rPr>
        <w:t>.</w:t>
      </w:r>
      <w:r w:rsidR="009B55DB" w:rsidRPr="00CE05F5">
        <w:rPr>
          <w:rFonts w:ascii="Sakkal Majalla" w:hAnsi="Sakkal Majalla" w:cs="Sakkal Majalla" w:hint="cs"/>
          <w:sz w:val="28"/>
          <w:szCs w:val="28"/>
          <w:rtl/>
        </w:rPr>
        <w:t xml:space="preserve"> سنن الدارمي.</w:t>
      </w:r>
    </w:p>
    <w:p w14:paraId="70ECA48D" w14:textId="167C26F9" w:rsidR="00E43DB6" w:rsidRPr="00AE1ADE" w:rsidRDefault="00373650" w:rsidP="00E46DCC">
      <w:pPr>
        <w:spacing w:after="0" w:line="240" w:lineRule="auto"/>
        <w:jc w:val="both"/>
        <w:rPr>
          <w:rFonts w:ascii="Sakkal Majalla" w:hAnsi="Sakkal Majalla" w:cs="Sakkal Majalla"/>
          <w:b/>
          <w:bCs/>
          <w:sz w:val="36"/>
          <w:szCs w:val="36"/>
          <w:rtl/>
          <w:lang w:bidi="ar-EG"/>
        </w:rPr>
      </w:pPr>
      <w:r w:rsidRPr="001E7762">
        <w:rPr>
          <w:rFonts w:ascii="Sakkal Majalla" w:hAnsi="Sakkal Majalla" w:cs="Sakkal Majalla" w:hint="cs"/>
          <w:b/>
          <w:bCs/>
          <w:sz w:val="36"/>
          <w:szCs w:val="36"/>
          <w:rtl/>
          <w:lang w:bidi="ar-EG"/>
        </w:rPr>
        <w:t>د. أحمد رمضان</w:t>
      </w:r>
      <w:r w:rsidR="00815264" w:rsidRPr="00815264">
        <w:rPr>
          <w:rFonts w:ascii="Sakkal Majalla" w:hAnsi="Sakkal Majalla" w:cs="Sakkal Majalla" w:hint="cs"/>
          <w:sz w:val="28"/>
          <w:szCs w:val="28"/>
          <w:rtl/>
          <w:lang w:bidi="ar-EG"/>
        </w:rPr>
        <w:t xml:space="preserve"> </w:t>
      </w:r>
    </w:p>
    <w:sectPr w:rsidR="00E43DB6" w:rsidRPr="00AE1ADE" w:rsidSect="005602A4">
      <w:headerReference w:type="default" r:id="rId9"/>
      <w:footerReference w:type="default" r:id="rId10"/>
      <w:pgSz w:w="12240" w:h="15840" w:code="1"/>
      <w:pgMar w:top="720" w:right="720" w:bottom="720" w:left="720" w:header="36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B38AD3" w14:textId="77777777" w:rsidR="00343279" w:rsidRDefault="00343279" w:rsidP="0046340F">
      <w:pPr>
        <w:spacing w:after="0" w:line="240" w:lineRule="auto"/>
      </w:pPr>
      <w:r>
        <w:separator/>
      </w:r>
    </w:p>
  </w:endnote>
  <w:endnote w:type="continuationSeparator" w:id="0">
    <w:p w14:paraId="186C1461" w14:textId="77777777" w:rsidR="00343279" w:rsidRDefault="00343279"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subsetted="1" w:fontKey="{DB550E7D-94BE-456D-AB3C-8D890299E3C3}"/>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embedRegular r:id="rId2" w:fontKey="{03A27BFE-C182-45C7-BADF-1A3BFDE10DAE}"/>
    <w:embedBold r:id="rId3" w:fontKey="{42465788-DE81-4E47-8661-44252CA50A12}"/>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embedRegular r:id="rId4" w:fontKey="{D7E2C7BC-EB0E-4057-BBF2-2A035C780E34}"/>
    <w:embedBold r:id="rId5" w:fontKey="{1BE86A1C-8E79-44FC-AC87-5F613BA8866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right"/>
      <w:tblCellMar>
        <w:top w:w="115" w:type="dxa"/>
        <w:left w:w="115" w:type="dxa"/>
        <w:bottom w:w="115" w:type="dxa"/>
        <w:right w:w="115" w:type="dxa"/>
      </w:tblCellMar>
      <w:tblLook w:val="04A0" w:firstRow="1" w:lastRow="0" w:firstColumn="1" w:lastColumn="0" w:noHBand="0" w:noVBand="1"/>
    </w:tblPr>
    <w:tblGrid>
      <w:gridCol w:w="10260"/>
      <w:gridCol w:w="540"/>
    </w:tblGrid>
    <w:tr w:rsidR="00702C59" w14:paraId="6DF55F5D" w14:textId="77777777">
      <w:trPr>
        <w:jc w:val="right"/>
      </w:trPr>
      <w:tc>
        <w:tcPr>
          <w:tcW w:w="4795" w:type="dxa"/>
          <w:vAlign w:val="center"/>
        </w:tcPr>
        <w:sdt>
          <w:sdtPr>
            <w:rPr>
              <w:caps/>
              <w:color w:val="000000" w:themeColor="text1"/>
            </w:rPr>
            <w:alias w:val="Author"/>
            <w:tag w:val=""/>
            <w:id w:val="1534539408"/>
            <w:placeholder>
              <w:docPart w:val="56A240E54EC84826A81056ADF55A6654"/>
            </w:placeholder>
            <w:dataBinding w:prefixMappings="xmlns:ns0='http://purl.org/dc/elements/1.1/' xmlns:ns1='http://schemas.openxmlformats.org/package/2006/metadata/core-properties' " w:xpath="/ns1:coreProperties[1]/ns0:creator[1]" w:storeItemID="{6C3C8BC8-F283-45AE-878A-BAB7291924A1}"/>
            <w:text/>
          </w:sdtPr>
          <w:sdtContent>
            <w:p w14:paraId="4C145ABA" w14:textId="67EB2C4D" w:rsidR="00702C59" w:rsidRDefault="00702C59" w:rsidP="00702C59">
              <w:pPr>
                <w:pStyle w:val="a4"/>
                <w:jc w:val="right"/>
                <w:rPr>
                  <w:caps/>
                  <w:color w:val="000000" w:themeColor="text1"/>
                </w:rPr>
              </w:pPr>
              <w:r>
                <w:rPr>
                  <w:rFonts w:hint="cs"/>
                  <w:caps/>
                  <w:color w:val="000000" w:themeColor="text1"/>
                  <w:rtl/>
                  <w:lang w:bidi="ar-EG"/>
                </w:rPr>
                <w:t>صوت الدعاة</w:t>
              </w:r>
            </w:p>
          </w:sdtContent>
        </w:sdt>
      </w:tc>
      <w:tc>
        <w:tcPr>
          <w:tcW w:w="250" w:type="pct"/>
          <w:shd w:val="clear" w:color="auto" w:fill="ED7D31" w:themeFill="accent2"/>
          <w:vAlign w:val="center"/>
        </w:tcPr>
        <w:p w14:paraId="43E97334" w14:textId="77777777" w:rsidR="00702C59" w:rsidRDefault="00702C59">
          <w:pPr>
            <w:pStyle w:val="a5"/>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sidR="000E0896">
            <w:rPr>
              <w:noProof/>
              <w:color w:val="FFFFFF" w:themeColor="background1"/>
            </w:rPr>
            <w:t>1</w:t>
          </w:r>
          <w:r>
            <w:rPr>
              <w:noProof/>
              <w:color w:val="FFFFFF" w:themeColor="background1"/>
            </w:rPr>
            <w:fldChar w:fldCharType="end"/>
          </w:r>
        </w:p>
      </w:tc>
    </w:tr>
  </w:tbl>
  <w:p w14:paraId="68A5EEDC" w14:textId="77777777" w:rsidR="00702C59" w:rsidRDefault="00702C5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DE0973" w14:textId="77777777" w:rsidR="00343279" w:rsidRDefault="00343279" w:rsidP="0046340F">
      <w:pPr>
        <w:spacing w:after="0" w:line="240" w:lineRule="auto"/>
      </w:pPr>
      <w:r>
        <w:separator/>
      </w:r>
    </w:p>
  </w:footnote>
  <w:footnote w:type="continuationSeparator" w:id="0">
    <w:p w14:paraId="476815F2" w14:textId="77777777" w:rsidR="00343279" w:rsidRDefault="00343279"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958F8C1" w:rsidR="0046340F" w:rsidRDefault="00000000" w:rsidP="00117387">
    <w:pPr>
      <w:pStyle w:val="a4"/>
    </w:pPr>
    <w:sdt>
      <w:sdtPr>
        <w:id w:val="1743137409"/>
        <w:docPartObj>
          <w:docPartGallery w:val="Watermarks"/>
          <w:docPartUnique/>
        </w:docPartObj>
      </w:sdtPr>
      <w:sdtContent>
        <w:r>
          <w:pict w14:anchorId="24E1533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469470" o:spid="_x0000_s1038" type="#_x0000_t136" style="position:absolute;margin-left:0;margin-top:0;width:553.7pt;height:207.6pt;rotation:315;z-index:-251658752;mso-position-horizontal:center;mso-position-horizontal-relative:margin;mso-position-vertical:center;mso-position-vertical-relative:margin" o:allowincell="f" fillcolor="#f2f2f2 [3052]" stroked="f">
              <v:fill opacity=".5"/>
              <v:textpath style="font-family:&quot;calibri&quot;;font-size:1pt" string="صوت الدعاة"/>
              <w10:wrap anchorx="margin" anchory="margin"/>
            </v:shape>
          </w:pic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A72E93"/>
    <w:multiLevelType w:val="hybridMultilevel"/>
    <w:tmpl w:val="77206C40"/>
    <w:lvl w:ilvl="0" w:tplc="4C061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06371B"/>
    <w:multiLevelType w:val="hybridMultilevel"/>
    <w:tmpl w:val="9B1CE5EA"/>
    <w:lvl w:ilvl="0" w:tplc="D0B8CA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1E67659"/>
    <w:multiLevelType w:val="hybridMultilevel"/>
    <w:tmpl w:val="3766B8D2"/>
    <w:lvl w:ilvl="0" w:tplc="E5E07F4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35600B5"/>
    <w:multiLevelType w:val="hybridMultilevel"/>
    <w:tmpl w:val="B332F2E2"/>
    <w:lvl w:ilvl="0" w:tplc="B566B4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4369252">
    <w:abstractNumId w:val="3"/>
  </w:num>
  <w:num w:numId="2" w16cid:durableId="1694501822">
    <w:abstractNumId w:val="0"/>
  </w:num>
  <w:num w:numId="3" w16cid:durableId="398359125">
    <w:abstractNumId w:val="1"/>
  </w:num>
  <w:num w:numId="4" w16cid:durableId="65411549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3"/>
  <w:embedTrueTypeFonts/>
  <w:saveSubsetFonts/>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D9B"/>
    <w:rsid w:val="000031B5"/>
    <w:rsid w:val="000049AC"/>
    <w:rsid w:val="00006B19"/>
    <w:rsid w:val="00010599"/>
    <w:rsid w:val="0001080E"/>
    <w:rsid w:val="00011409"/>
    <w:rsid w:val="0001141B"/>
    <w:rsid w:val="00011E2D"/>
    <w:rsid w:val="000122EC"/>
    <w:rsid w:val="000136E0"/>
    <w:rsid w:val="0001388F"/>
    <w:rsid w:val="00014B53"/>
    <w:rsid w:val="0001624D"/>
    <w:rsid w:val="00017AF4"/>
    <w:rsid w:val="00022122"/>
    <w:rsid w:val="000225E0"/>
    <w:rsid w:val="00023006"/>
    <w:rsid w:val="0002336A"/>
    <w:rsid w:val="00023CFD"/>
    <w:rsid w:val="00024C16"/>
    <w:rsid w:val="00031119"/>
    <w:rsid w:val="000311A1"/>
    <w:rsid w:val="000312A5"/>
    <w:rsid w:val="00031F67"/>
    <w:rsid w:val="00035AA0"/>
    <w:rsid w:val="00036087"/>
    <w:rsid w:val="000368D9"/>
    <w:rsid w:val="00037888"/>
    <w:rsid w:val="0004029D"/>
    <w:rsid w:val="00040EAA"/>
    <w:rsid w:val="00040FFC"/>
    <w:rsid w:val="00042D68"/>
    <w:rsid w:val="00047278"/>
    <w:rsid w:val="00050B44"/>
    <w:rsid w:val="0005208A"/>
    <w:rsid w:val="00054B80"/>
    <w:rsid w:val="00060D5A"/>
    <w:rsid w:val="00061C8D"/>
    <w:rsid w:val="00063DB7"/>
    <w:rsid w:val="00064872"/>
    <w:rsid w:val="00065744"/>
    <w:rsid w:val="00065908"/>
    <w:rsid w:val="00067FF2"/>
    <w:rsid w:val="00070CFA"/>
    <w:rsid w:val="00072A04"/>
    <w:rsid w:val="00073DDE"/>
    <w:rsid w:val="00073EEF"/>
    <w:rsid w:val="000748E8"/>
    <w:rsid w:val="00074927"/>
    <w:rsid w:val="0008022E"/>
    <w:rsid w:val="00081305"/>
    <w:rsid w:val="0008312D"/>
    <w:rsid w:val="000847CC"/>
    <w:rsid w:val="00084FEF"/>
    <w:rsid w:val="00085492"/>
    <w:rsid w:val="00086743"/>
    <w:rsid w:val="00087C0A"/>
    <w:rsid w:val="000919C3"/>
    <w:rsid w:val="0009402E"/>
    <w:rsid w:val="0009478F"/>
    <w:rsid w:val="00094DFD"/>
    <w:rsid w:val="0009595B"/>
    <w:rsid w:val="00095D11"/>
    <w:rsid w:val="000969D7"/>
    <w:rsid w:val="00097CDD"/>
    <w:rsid w:val="000A16A8"/>
    <w:rsid w:val="000A19D3"/>
    <w:rsid w:val="000A253F"/>
    <w:rsid w:val="000A4A15"/>
    <w:rsid w:val="000A4D73"/>
    <w:rsid w:val="000A582C"/>
    <w:rsid w:val="000A5D7A"/>
    <w:rsid w:val="000B0843"/>
    <w:rsid w:val="000B285C"/>
    <w:rsid w:val="000B3C02"/>
    <w:rsid w:val="000B51D4"/>
    <w:rsid w:val="000B5FBE"/>
    <w:rsid w:val="000B6859"/>
    <w:rsid w:val="000B7537"/>
    <w:rsid w:val="000C00ED"/>
    <w:rsid w:val="000C447D"/>
    <w:rsid w:val="000C4E6C"/>
    <w:rsid w:val="000C6895"/>
    <w:rsid w:val="000D17D7"/>
    <w:rsid w:val="000D19C1"/>
    <w:rsid w:val="000D2B2F"/>
    <w:rsid w:val="000D3104"/>
    <w:rsid w:val="000D347E"/>
    <w:rsid w:val="000D4887"/>
    <w:rsid w:val="000E0896"/>
    <w:rsid w:val="000E184B"/>
    <w:rsid w:val="000E1BDF"/>
    <w:rsid w:val="000E2592"/>
    <w:rsid w:val="000E2EE5"/>
    <w:rsid w:val="000E3F19"/>
    <w:rsid w:val="000E419A"/>
    <w:rsid w:val="000E4AB6"/>
    <w:rsid w:val="000E66D7"/>
    <w:rsid w:val="000F032F"/>
    <w:rsid w:val="000F1BA4"/>
    <w:rsid w:val="000F47DA"/>
    <w:rsid w:val="000F6EB7"/>
    <w:rsid w:val="000F7F19"/>
    <w:rsid w:val="00101090"/>
    <w:rsid w:val="00102D9B"/>
    <w:rsid w:val="00104234"/>
    <w:rsid w:val="0010455E"/>
    <w:rsid w:val="0010666B"/>
    <w:rsid w:val="00111D22"/>
    <w:rsid w:val="0011226D"/>
    <w:rsid w:val="0011467B"/>
    <w:rsid w:val="001157BF"/>
    <w:rsid w:val="00117387"/>
    <w:rsid w:val="00117DE8"/>
    <w:rsid w:val="00117FAF"/>
    <w:rsid w:val="00121E30"/>
    <w:rsid w:val="00122319"/>
    <w:rsid w:val="00123CAF"/>
    <w:rsid w:val="001243E3"/>
    <w:rsid w:val="001261A5"/>
    <w:rsid w:val="00127306"/>
    <w:rsid w:val="00131288"/>
    <w:rsid w:val="00133CE4"/>
    <w:rsid w:val="001342A8"/>
    <w:rsid w:val="0013627B"/>
    <w:rsid w:val="00136E9D"/>
    <w:rsid w:val="00140D4C"/>
    <w:rsid w:val="00141776"/>
    <w:rsid w:val="0014181C"/>
    <w:rsid w:val="00141CAD"/>
    <w:rsid w:val="00142A48"/>
    <w:rsid w:val="001441A6"/>
    <w:rsid w:val="00144AD4"/>
    <w:rsid w:val="00145155"/>
    <w:rsid w:val="001513A8"/>
    <w:rsid w:val="001516B4"/>
    <w:rsid w:val="00153F2D"/>
    <w:rsid w:val="0015497A"/>
    <w:rsid w:val="001556B0"/>
    <w:rsid w:val="001605DF"/>
    <w:rsid w:val="0016108F"/>
    <w:rsid w:val="001624A6"/>
    <w:rsid w:val="00165397"/>
    <w:rsid w:val="00167215"/>
    <w:rsid w:val="00170469"/>
    <w:rsid w:val="001739CD"/>
    <w:rsid w:val="001811AD"/>
    <w:rsid w:val="00181E4B"/>
    <w:rsid w:val="00182D64"/>
    <w:rsid w:val="00184A61"/>
    <w:rsid w:val="00186EDC"/>
    <w:rsid w:val="00187EC8"/>
    <w:rsid w:val="00190BC3"/>
    <w:rsid w:val="00191C6E"/>
    <w:rsid w:val="0019219B"/>
    <w:rsid w:val="001923B7"/>
    <w:rsid w:val="00192FD7"/>
    <w:rsid w:val="00193239"/>
    <w:rsid w:val="0019396C"/>
    <w:rsid w:val="00194767"/>
    <w:rsid w:val="00195FA8"/>
    <w:rsid w:val="001A0503"/>
    <w:rsid w:val="001A0A35"/>
    <w:rsid w:val="001A1FC2"/>
    <w:rsid w:val="001A1FD6"/>
    <w:rsid w:val="001A2976"/>
    <w:rsid w:val="001A5155"/>
    <w:rsid w:val="001A57BA"/>
    <w:rsid w:val="001A58DF"/>
    <w:rsid w:val="001A6D28"/>
    <w:rsid w:val="001A7068"/>
    <w:rsid w:val="001A7503"/>
    <w:rsid w:val="001B13F6"/>
    <w:rsid w:val="001B3696"/>
    <w:rsid w:val="001B5BB2"/>
    <w:rsid w:val="001B69BD"/>
    <w:rsid w:val="001B7F2A"/>
    <w:rsid w:val="001C1ABF"/>
    <w:rsid w:val="001C277A"/>
    <w:rsid w:val="001C6F17"/>
    <w:rsid w:val="001D3E3E"/>
    <w:rsid w:val="001D428A"/>
    <w:rsid w:val="001D4636"/>
    <w:rsid w:val="001D5B79"/>
    <w:rsid w:val="001D5E63"/>
    <w:rsid w:val="001E1341"/>
    <w:rsid w:val="001E2189"/>
    <w:rsid w:val="001E2437"/>
    <w:rsid w:val="001E2469"/>
    <w:rsid w:val="001E5632"/>
    <w:rsid w:val="001E6AD6"/>
    <w:rsid w:val="001E7762"/>
    <w:rsid w:val="001F0385"/>
    <w:rsid w:val="001F186C"/>
    <w:rsid w:val="001F445A"/>
    <w:rsid w:val="001F5760"/>
    <w:rsid w:val="001F59BD"/>
    <w:rsid w:val="001F789C"/>
    <w:rsid w:val="002004D1"/>
    <w:rsid w:val="002005AD"/>
    <w:rsid w:val="00201D55"/>
    <w:rsid w:val="00202164"/>
    <w:rsid w:val="00203513"/>
    <w:rsid w:val="00203C57"/>
    <w:rsid w:val="00203CA7"/>
    <w:rsid w:val="00203DC6"/>
    <w:rsid w:val="0020401C"/>
    <w:rsid w:val="002062DB"/>
    <w:rsid w:val="00206ECE"/>
    <w:rsid w:val="002079AE"/>
    <w:rsid w:val="002101C7"/>
    <w:rsid w:val="00210FC5"/>
    <w:rsid w:val="00211242"/>
    <w:rsid w:val="002134D8"/>
    <w:rsid w:val="00213821"/>
    <w:rsid w:val="00214506"/>
    <w:rsid w:val="002147F0"/>
    <w:rsid w:val="00214978"/>
    <w:rsid w:val="00216106"/>
    <w:rsid w:val="00216887"/>
    <w:rsid w:val="00216B1D"/>
    <w:rsid w:val="00217269"/>
    <w:rsid w:val="00217701"/>
    <w:rsid w:val="00217B3E"/>
    <w:rsid w:val="00220486"/>
    <w:rsid w:val="00226734"/>
    <w:rsid w:val="00226A81"/>
    <w:rsid w:val="00233778"/>
    <w:rsid w:val="00233FCC"/>
    <w:rsid w:val="0023413C"/>
    <w:rsid w:val="0023459A"/>
    <w:rsid w:val="002359D2"/>
    <w:rsid w:val="00236DAD"/>
    <w:rsid w:val="002371CF"/>
    <w:rsid w:val="0023721B"/>
    <w:rsid w:val="002403E3"/>
    <w:rsid w:val="00240A38"/>
    <w:rsid w:val="0024103F"/>
    <w:rsid w:val="00241122"/>
    <w:rsid w:val="00241490"/>
    <w:rsid w:val="0024532E"/>
    <w:rsid w:val="00245873"/>
    <w:rsid w:val="002526D5"/>
    <w:rsid w:val="002533BF"/>
    <w:rsid w:val="0025483C"/>
    <w:rsid w:val="00260964"/>
    <w:rsid w:val="00261961"/>
    <w:rsid w:val="00262193"/>
    <w:rsid w:val="00267037"/>
    <w:rsid w:val="0026764B"/>
    <w:rsid w:val="00267CE3"/>
    <w:rsid w:val="0027026B"/>
    <w:rsid w:val="0027094B"/>
    <w:rsid w:val="00270F2E"/>
    <w:rsid w:val="00272C84"/>
    <w:rsid w:val="002758CB"/>
    <w:rsid w:val="002759C3"/>
    <w:rsid w:val="00277E66"/>
    <w:rsid w:val="00281CBA"/>
    <w:rsid w:val="0028312D"/>
    <w:rsid w:val="00283318"/>
    <w:rsid w:val="00285836"/>
    <w:rsid w:val="00287367"/>
    <w:rsid w:val="002914BD"/>
    <w:rsid w:val="002956AA"/>
    <w:rsid w:val="0029593A"/>
    <w:rsid w:val="002A03FB"/>
    <w:rsid w:val="002A0ADD"/>
    <w:rsid w:val="002A2522"/>
    <w:rsid w:val="002A3C92"/>
    <w:rsid w:val="002A5129"/>
    <w:rsid w:val="002A77F9"/>
    <w:rsid w:val="002B0776"/>
    <w:rsid w:val="002B2E1F"/>
    <w:rsid w:val="002B378E"/>
    <w:rsid w:val="002B4E09"/>
    <w:rsid w:val="002B58A1"/>
    <w:rsid w:val="002C4187"/>
    <w:rsid w:val="002D1100"/>
    <w:rsid w:val="002D1760"/>
    <w:rsid w:val="002D242B"/>
    <w:rsid w:val="002D2C43"/>
    <w:rsid w:val="002D3382"/>
    <w:rsid w:val="002D61AB"/>
    <w:rsid w:val="002E02AE"/>
    <w:rsid w:val="002E19D5"/>
    <w:rsid w:val="002E19FC"/>
    <w:rsid w:val="002E4FF3"/>
    <w:rsid w:val="002E7C00"/>
    <w:rsid w:val="002F3CD6"/>
    <w:rsid w:val="002F52BF"/>
    <w:rsid w:val="002F5469"/>
    <w:rsid w:val="00301B27"/>
    <w:rsid w:val="00304297"/>
    <w:rsid w:val="00306BAB"/>
    <w:rsid w:val="00313A6C"/>
    <w:rsid w:val="003143DA"/>
    <w:rsid w:val="00317D2F"/>
    <w:rsid w:val="003239AD"/>
    <w:rsid w:val="00324623"/>
    <w:rsid w:val="003252B2"/>
    <w:rsid w:val="003258AB"/>
    <w:rsid w:val="00332CDD"/>
    <w:rsid w:val="00333429"/>
    <w:rsid w:val="0034078A"/>
    <w:rsid w:val="00341052"/>
    <w:rsid w:val="00342785"/>
    <w:rsid w:val="00343279"/>
    <w:rsid w:val="003444C1"/>
    <w:rsid w:val="00344EFD"/>
    <w:rsid w:val="00351108"/>
    <w:rsid w:val="00352450"/>
    <w:rsid w:val="00353734"/>
    <w:rsid w:val="00354E78"/>
    <w:rsid w:val="00354E7D"/>
    <w:rsid w:val="0035525E"/>
    <w:rsid w:val="003552A5"/>
    <w:rsid w:val="00357028"/>
    <w:rsid w:val="003602AD"/>
    <w:rsid w:val="00360B46"/>
    <w:rsid w:val="00365287"/>
    <w:rsid w:val="003663B5"/>
    <w:rsid w:val="003676AB"/>
    <w:rsid w:val="00370A49"/>
    <w:rsid w:val="00370E3E"/>
    <w:rsid w:val="00372491"/>
    <w:rsid w:val="00373650"/>
    <w:rsid w:val="003743F5"/>
    <w:rsid w:val="003746B4"/>
    <w:rsid w:val="00374CEF"/>
    <w:rsid w:val="0037662D"/>
    <w:rsid w:val="003769EA"/>
    <w:rsid w:val="003771FD"/>
    <w:rsid w:val="00380C5C"/>
    <w:rsid w:val="00381047"/>
    <w:rsid w:val="0038563C"/>
    <w:rsid w:val="00390259"/>
    <w:rsid w:val="00390661"/>
    <w:rsid w:val="00391533"/>
    <w:rsid w:val="00392C03"/>
    <w:rsid w:val="00394A79"/>
    <w:rsid w:val="00395699"/>
    <w:rsid w:val="003979B0"/>
    <w:rsid w:val="003A16B3"/>
    <w:rsid w:val="003A23F6"/>
    <w:rsid w:val="003A730C"/>
    <w:rsid w:val="003A7EDF"/>
    <w:rsid w:val="003B1294"/>
    <w:rsid w:val="003B2AE1"/>
    <w:rsid w:val="003B2E7E"/>
    <w:rsid w:val="003B4CD2"/>
    <w:rsid w:val="003B55B5"/>
    <w:rsid w:val="003B5C5F"/>
    <w:rsid w:val="003C0457"/>
    <w:rsid w:val="003C061F"/>
    <w:rsid w:val="003C0A88"/>
    <w:rsid w:val="003C1955"/>
    <w:rsid w:val="003C27BC"/>
    <w:rsid w:val="003C63D4"/>
    <w:rsid w:val="003C68DC"/>
    <w:rsid w:val="003C6F0A"/>
    <w:rsid w:val="003D019A"/>
    <w:rsid w:val="003D082F"/>
    <w:rsid w:val="003D1782"/>
    <w:rsid w:val="003D33B0"/>
    <w:rsid w:val="003D5303"/>
    <w:rsid w:val="003D5E96"/>
    <w:rsid w:val="003D6717"/>
    <w:rsid w:val="003E0586"/>
    <w:rsid w:val="003E0FF9"/>
    <w:rsid w:val="003E223F"/>
    <w:rsid w:val="003E3934"/>
    <w:rsid w:val="003E429D"/>
    <w:rsid w:val="003E495D"/>
    <w:rsid w:val="003E6970"/>
    <w:rsid w:val="003F35EF"/>
    <w:rsid w:val="003F3A1D"/>
    <w:rsid w:val="003F3E64"/>
    <w:rsid w:val="003F6D37"/>
    <w:rsid w:val="004006C3"/>
    <w:rsid w:val="00400A1A"/>
    <w:rsid w:val="00401836"/>
    <w:rsid w:val="00405775"/>
    <w:rsid w:val="004058A9"/>
    <w:rsid w:val="00406023"/>
    <w:rsid w:val="004109EE"/>
    <w:rsid w:val="00414EC8"/>
    <w:rsid w:val="00415A2C"/>
    <w:rsid w:val="00415D6D"/>
    <w:rsid w:val="00416093"/>
    <w:rsid w:val="00417383"/>
    <w:rsid w:val="00417B8C"/>
    <w:rsid w:val="004203B3"/>
    <w:rsid w:val="00420AE5"/>
    <w:rsid w:val="00420B8F"/>
    <w:rsid w:val="00421341"/>
    <w:rsid w:val="004217FB"/>
    <w:rsid w:val="00425782"/>
    <w:rsid w:val="00426D00"/>
    <w:rsid w:val="00430FF8"/>
    <w:rsid w:val="0043134D"/>
    <w:rsid w:val="00433F79"/>
    <w:rsid w:val="00435558"/>
    <w:rsid w:val="00437A17"/>
    <w:rsid w:val="00437BBE"/>
    <w:rsid w:val="00440481"/>
    <w:rsid w:val="00440B4A"/>
    <w:rsid w:val="00445CB0"/>
    <w:rsid w:val="00446843"/>
    <w:rsid w:val="00447460"/>
    <w:rsid w:val="00447753"/>
    <w:rsid w:val="00447B77"/>
    <w:rsid w:val="0045413D"/>
    <w:rsid w:val="00454861"/>
    <w:rsid w:val="00454CFB"/>
    <w:rsid w:val="00455DB6"/>
    <w:rsid w:val="00456563"/>
    <w:rsid w:val="0045784A"/>
    <w:rsid w:val="00460B53"/>
    <w:rsid w:val="004621BE"/>
    <w:rsid w:val="004623FB"/>
    <w:rsid w:val="0046340F"/>
    <w:rsid w:val="00463C1A"/>
    <w:rsid w:val="00465BB0"/>
    <w:rsid w:val="00466990"/>
    <w:rsid w:val="00467124"/>
    <w:rsid w:val="0047070A"/>
    <w:rsid w:val="00470DDA"/>
    <w:rsid w:val="00472970"/>
    <w:rsid w:val="00475A4C"/>
    <w:rsid w:val="00476507"/>
    <w:rsid w:val="00477755"/>
    <w:rsid w:val="00480B6D"/>
    <w:rsid w:val="004859BB"/>
    <w:rsid w:val="00485B11"/>
    <w:rsid w:val="00485E9B"/>
    <w:rsid w:val="004860AF"/>
    <w:rsid w:val="00486473"/>
    <w:rsid w:val="00486D82"/>
    <w:rsid w:val="00492410"/>
    <w:rsid w:val="00495D53"/>
    <w:rsid w:val="0049685B"/>
    <w:rsid w:val="0049716F"/>
    <w:rsid w:val="004A0871"/>
    <w:rsid w:val="004A1298"/>
    <w:rsid w:val="004A3529"/>
    <w:rsid w:val="004B0153"/>
    <w:rsid w:val="004B0275"/>
    <w:rsid w:val="004B1891"/>
    <w:rsid w:val="004B3B9F"/>
    <w:rsid w:val="004B4177"/>
    <w:rsid w:val="004B45B0"/>
    <w:rsid w:val="004B516E"/>
    <w:rsid w:val="004B680C"/>
    <w:rsid w:val="004B7607"/>
    <w:rsid w:val="004C0947"/>
    <w:rsid w:val="004C141C"/>
    <w:rsid w:val="004C1C21"/>
    <w:rsid w:val="004C5102"/>
    <w:rsid w:val="004C5D8D"/>
    <w:rsid w:val="004D19AE"/>
    <w:rsid w:val="004D3306"/>
    <w:rsid w:val="004D5E7A"/>
    <w:rsid w:val="004E1161"/>
    <w:rsid w:val="004E2335"/>
    <w:rsid w:val="004E23DB"/>
    <w:rsid w:val="004E3388"/>
    <w:rsid w:val="004F025F"/>
    <w:rsid w:val="004F122A"/>
    <w:rsid w:val="004F280A"/>
    <w:rsid w:val="004F2FEF"/>
    <w:rsid w:val="004F33D0"/>
    <w:rsid w:val="004F4244"/>
    <w:rsid w:val="004F435D"/>
    <w:rsid w:val="004F4FB9"/>
    <w:rsid w:val="004F5CED"/>
    <w:rsid w:val="004F7355"/>
    <w:rsid w:val="004F7FCC"/>
    <w:rsid w:val="005002CE"/>
    <w:rsid w:val="00500C4C"/>
    <w:rsid w:val="00501BBD"/>
    <w:rsid w:val="0050266C"/>
    <w:rsid w:val="00502EEF"/>
    <w:rsid w:val="00502FDB"/>
    <w:rsid w:val="005048EF"/>
    <w:rsid w:val="00504968"/>
    <w:rsid w:val="00505697"/>
    <w:rsid w:val="00506121"/>
    <w:rsid w:val="00507298"/>
    <w:rsid w:val="00510414"/>
    <w:rsid w:val="00511099"/>
    <w:rsid w:val="0051182A"/>
    <w:rsid w:val="00511A69"/>
    <w:rsid w:val="00512844"/>
    <w:rsid w:val="0051446B"/>
    <w:rsid w:val="00514E3C"/>
    <w:rsid w:val="005164A6"/>
    <w:rsid w:val="00517BE3"/>
    <w:rsid w:val="0052034E"/>
    <w:rsid w:val="00522940"/>
    <w:rsid w:val="00524AAB"/>
    <w:rsid w:val="005250E3"/>
    <w:rsid w:val="00525655"/>
    <w:rsid w:val="00531980"/>
    <w:rsid w:val="00532C84"/>
    <w:rsid w:val="00532EB8"/>
    <w:rsid w:val="005336B8"/>
    <w:rsid w:val="00534B94"/>
    <w:rsid w:val="00534E6D"/>
    <w:rsid w:val="00536090"/>
    <w:rsid w:val="005372BB"/>
    <w:rsid w:val="00540427"/>
    <w:rsid w:val="005414D8"/>
    <w:rsid w:val="00541F69"/>
    <w:rsid w:val="00541FC3"/>
    <w:rsid w:val="005452E8"/>
    <w:rsid w:val="00545FDD"/>
    <w:rsid w:val="005478A9"/>
    <w:rsid w:val="005559C0"/>
    <w:rsid w:val="005566BE"/>
    <w:rsid w:val="005602A4"/>
    <w:rsid w:val="005619BB"/>
    <w:rsid w:val="005625C8"/>
    <w:rsid w:val="00564B55"/>
    <w:rsid w:val="00565292"/>
    <w:rsid w:val="00566673"/>
    <w:rsid w:val="00566C23"/>
    <w:rsid w:val="00567267"/>
    <w:rsid w:val="00567D0C"/>
    <w:rsid w:val="0057041E"/>
    <w:rsid w:val="00572DE6"/>
    <w:rsid w:val="0057352A"/>
    <w:rsid w:val="005809C0"/>
    <w:rsid w:val="00582363"/>
    <w:rsid w:val="005860F7"/>
    <w:rsid w:val="005905F9"/>
    <w:rsid w:val="005906B2"/>
    <w:rsid w:val="00591AEF"/>
    <w:rsid w:val="005922DC"/>
    <w:rsid w:val="00594BE3"/>
    <w:rsid w:val="00595152"/>
    <w:rsid w:val="00595590"/>
    <w:rsid w:val="0059589F"/>
    <w:rsid w:val="0059655E"/>
    <w:rsid w:val="00596AC5"/>
    <w:rsid w:val="005973B5"/>
    <w:rsid w:val="005977A4"/>
    <w:rsid w:val="00597C56"/>
    <w:rsid w:val="005A1231"/>
    <w:rsid w:val="005A3214"/>
    <w:rsid w:val="005A7E2E"/>
    <w:rsid w:val="005B0D4C"/>
    <w:rsid w:val="005B2572"/>
    <w:rsid w:val="005B4ABF"/>
    <w:rsid w:val="005B728C"/>
    <w:rsid w:val="005C0568"/>
    <w:rsid w:val="005C294A"/>
    <w:rsid w:val="005C2C5A"/>
    <w:rsid w:val="005C4E8F"/>
    <w:rsid w:val="005C5857"/>
    <w:rsid w:val="005C5D24"/>
    <w:rsid w:val="005C659C"/>
    <w:rsid w:val="005C66B6"/>
    <w:rsid w:val="005C718D"/>
    <w:rsid w:val="005D0322"/>
    <w:rsid w:val="005D0343"/>
    <w:rsid w:val="005D0BA6"/>
    <w:rsid w:val="005D1AB6"/>
    <w:rsid w:val="005D2F5B"/>
    <w:rsid w:val="005D4FD5"/>
    <w:rsid w:val="005D64DE"/>
    <w:rsid w:val="005D7A72"/>
    <w:rsid w:val="005E069E"/>
    <w:rsid w:val="005E0AAB"/>
    <w:rsid w:val="005E1284"/>
    <w:rsid w:val="005E1898"/>
    <w:rsid w:val="005E2C74"/>
    <w:rsid w:val="005E2F8E"/>
    <w:rsid w:val="005E3E56"/>
    <w:rsid w:val="005E5AE6"/>
    <w:rsid w:val="005E6E7D"/>
    <w:rsid w:val="005F0697"/>
    <w:rsid w:val="005F10E3"/>
    <w:rsid w:val="005F2761"/>
    <w:rsid w:val="005F5807"/>
    <w:rsid w:val="005F59F4"/>
    <w:rsid w:val="005F798E"/>
    <w:rsid w:val="006005BE"/>
    <w:rsid w:val="0060404E"/>
    <w:rsid w:val="006045C6"/>
    <w:rsid w:val="006048B5"/>
    <w:rsid w:val="006051BD"/>
    <w:rsid w:val="00605A9A"/>
    <w:rsid w:val="00606628"/>
    <w:rsid w:val="006076EA"/>
    <w:rsid w:val="00612213"/>
    <w:rsid w:val="00612626"/>
    <w:rsid w:val="00612945"/>
    <w:rsid w:val="00613136"/>
    <w:rsid w:val="00613AD3"/>
    <w:rsid w:val="006155BD"/>
    <w:rsid w:val="00617055"/>
    <w:rsid w:val="00617507"/>
    <w:rsid w:val="0061768F"/>
    <w:rsid w:val="00623BB7"/>
    <w:rsid w:val="006245F8"/>
    <w:rsid w:val="00625529"/>
    <w:rsid w:val="0062597D"/>
    <w:rsid w:val="006319FB"/>
    <w:rsid w:val="00632ADA"/>
    <w:rsid w:val="00633B00"/>
    <w:rsid w:val="006348CC"/>
    <w:rsid w:val="00635925"/>
    <w:rsid w:val="00636AEA"/>
    <w:rsid w:val="00637ECF"/>
    <w:rsid w:val="00642540"/>
    <w:rsid w:val="00645FA8"/>
    <w:rsid w:val="006465DF"/>
    <w:rsid w:val="006476A2"/>
    <w:rsid w:val="00657834"/>
    <w:rsid w:val="00657FA3"/>
    <w:rsid w:val="00660826"/>
    <w:rsid w:val="00660839"/>
    <w:rsid w:val="006622B1"/>
    <w:rsid w:val="00662FDE"/>
    <w:rsid w:val="006634CF"/>
    <w:rsid w:val="006636DB"/>
    <w:rsid w:val="00663CE9"/>
    <w:rsid w:val="00664533"/>
    <w:rsid w:val="00664C47"/>
    <w:rsid w:val="006658BD"/>
    <w:rsid w:val="00665FB0"/>
    <w:rsid w:val="00666804"/>
    <w:rsid w:val="006677B5"/>
    <w:rsid w:val="00667B11"/>
    <w:rsid w:val="00667CF8"/>
    <w:rsid w:val="006726EA"/>
    <w:rsid w:val="00672B38"/>
    <w:rsid w:val="00673474"/>
    <w:rsid w:val="00673B20"/>
    <w:rsid w:val="0067469B"/>
    <w:rsid w:val="00677057"/>
    <w:rsid w:val="00677618"/>
    <w:rsid w:val="006818BE"/>
    <w:rsid w:val="0068330A"/>
    <w:rsid w:val="0068383D"/>
    <w:rsid w:val="00685F46"/>
    <w:rsid w:val="00687003"/>
    <w:rsid w:val="00690DD9"/>
    <w:rsid w:val="00690F2D"/>
    <w:rsid w:val="00691B34"/>
    <w:rsid w:val="00693C03"/>
    <w:rsid w:val="0069468B"/>
    <w:rsid w:val="00694C6E"/>
    <w:rsid w:val="00695B45"/>
    <w:rsid w:val="00696015"/>
    <w:rsid w:val="00696EAC"/>
    <w:rsid w:val="00697024"/>
    <w:rsid w:val="00697059"/>
    <w:rsid w:val="006A0E8D"/>
    <w:rsid w:val="006A109A"/>
    <w:rsid w:val="006A13E2"/>
    <w:rsid w:val="006A20EF"/>
    <w:rsid w:val="006A393D"/>
    <w:rsid w:val="006A7710"/>
    <w:rsid w:val="006B0067"/>
    <w:rsid w:val="006B0622"/>
    <w:rsid w:val="006B1699"/>
    <w:rsid w:val="006B1ABE"/>
    <w:rsid w:val="006B38DB"/>
    <w:rsid w:val="006B6FF3"/>
    <w:rsid w:val="006B7107"/>
    <w:rsid w:val="006C0796"/>
    <w:rsid w:val="006C0CCB"/>
    <w:rsid w:val="006C2570"/>
    <w:rsid w:val="006C3291"/>
    <w:rsid w:val="006C3C03"/>
    <w:rsid w:val="006C4313"/>
    <w:rsid w:val="006C43EB"/>
    <w:rsid w:val="006C64FA"/>
    <w:rsid w:val="006D03FD"/>
    <w:rsid w:val="006D3BB2"/>
    <w:rsid w:val="006D5336"/>
    <w:rsid w:val="006D54D5"/>
    <w:rsid w:val="006E09B2"/>
    <w:rsid w:val="006E0B69"/>
    <w:rsid w:val="006E3086"/>
    <w:rsid w:val="006E389D"/>
    <w:rsid w:val="006E5145"/>
    <w:rsid w:val="006E545B"/>
    <w:rsid w:val="006E7335"/>
    <w:rsid w:val="006E74C8"/>
    <w:rsid w:val="006E781D"/>
    <w:rsid w:val="006F0086"/>
    <w:rsid w:val="006F0205"/>
    <w:rsid w:val="006F263B"/>
    <w:rsid w:val="006F45EF"/>
    <w:rsid w:val="006F5058"/>
    <w:rsid w:val="006F5413"/>
    <w:rsid w:val="006F5AB7"/>
    <w:rsid w:val="006F5ADC"/>
    <w:rsid w:val="006F5BD6"/>
    <w:rsid w:val="0070058F"/>
    <w:rsid w:val="00700FC1"/>
    <w:rsid w:val="00702A2A"/>
    <w:rsid w:val="00702C59"/>
    <w:rsid w:val="00702C5C"/>
    <w:rsid w:val="007041F2"/>
    <w:rsid w:val="007045A6"/>
    <w:rsid w:val="00705D83"/>
    <w:rsid w:val="0070758A"/>
    <w:rsid w:val="0071013B"/>
    <w:rsid w:val="00714575"/>
    <w:rsid w:val="0072007E"/>
    <w:rsid w:val="007224AD"/>
    <w:rsid w:val="0072317D"/>
    <w:rsid w:val="0072546C"/>
    <w:rsid w:val="0072770D"/>
    <w:rsid w:val="00732A15"/>
    <w:rsid w:val="007336C9"/>
    <w:rsid w:val="00733C06"/>
    <w:rsid w:val="00734B7A"/>
    <w:rsid w:val="00734C07"/>
    <w:rsid w:val="00735394"/>
    <w:rsid w:val="00741309"/>
    <w:rsid w:val="00741675"/>
    <w:rsid w:val="00741687"/>
    <w:rsid w:val="007419E1"/>
    <w:rsid w:val="00744E6F"/>
    <w:rsid w:val="00744F2C"/>
    <w:rsid w:val="007451B9"/>
    <w:rsid w:val="00745C25"/>
    <w:rsid w:val="00746E72"/>
    <w:rsid w:val="00750E1E"/>
    <w:rsid w:val="0075239B"/>
    <w:rsid w:val="00754328"/>
    <w:rsid w:val="00755410"/>
    <w:rsid w:val="00755C53"/>
    <w:rsid w:val="00760414"/>
    <w:rsid w:val="00761454"/>
    <w:rsid w:val="00761C43"/>
    <w:rsid w:val="00762DE5"/>
    <w:rsid w:val="007633DD"/>
    <w:rsid w:val="00763C5C"/>
    <w:rsid w:val="00765613"/>
    <w:rsid w:val="007701BD"/>
    <w:rsid w:val="007704C0"/>
    <w:rsid w:val="00773205"/>
    <w:rsid w:val="00773514"/>
    <w:rsid w:val="00773BE2"/>
    <w:rsid w:val="00780ACF"/>
    <w:rsid w:val="007819AF"/>
    <w:rsid w:val="00781AF8"/>
    <w:rsid w:val="00783B84"/>
    <w:rsid w:val="0078596E"/>
    <w:rsid w:val="00785BAB"/>
    <w:rsid w:val="0078602E"/>
    <w:rsid w:val="00786601"/>
    <w:rsid w:val="00791567"/>
    <w:rsid w:val="00792219"/>
    <w:rsid w:val="00797076"/>
    <w:rsid w:val="007A072E"/>
    <w:rsid w:val="007A30A1"/>
    <w:rsid w:val="007A44F8"/>
    <w:rsid w:val="007A58EF"/>
    <w:rsid w:val="007B0A31"/>
    <w:rsid w:val="007B3396"/>
    <w:rsid w:val="007B6AA4"/>
    <w:rsid w:val="007C091B"/>
    <w:rsid w:val="007C0BEE"/>
    <w:rsid w:val="007C38B5"/>
    <w:rsid w:val="007C3BFC"/>
    <w:rsid w:val="007C437B"/>
    <w:rsid w:val="007D0E08"/>
    <w:rsid w:val="007D1E45"/>
    <w:rsid w:val="007D1E69"/>
    <w:rsid w:val="007D31F8"/>
    <w:rsid w:val="007D35EB"/>
    <w:rsid w:val="007D391A"/>
    <w:rsid w:val="007D5378"/>
    <w:rsid w:val="007D5AEC"/>
    <w:rsid w:val="007D6F8B"/>
    <w:rsid w:val="007E4059"/>
    <w:rsid w:val="007E5C19"/>
    <w:rsid w:val="007E5EA6"/>
    <w:rsid w:val="007E7172"/>
    <w:rsid w:val="007F0965"/>
    <w:rsid w:val="007F196A"/>
    <w:rsid w:val="007F314F"/>
    <w:rsid w:val="007F37D9"/>
    <w:rsid w:val="007F3E9C"/>
    <w:rsid w:val="007F5CA4"/>
    <w:rsid w:val="007F63EB"/>
    <w:rsid w:val="007F667E"/>
    <w:rsid w:val="00804157"/>
    <w:rsid w:val="00804EEA"/>
    <w:rsid w:val="00805378"/>
    <w:rsid w:val="0081022E"/>
    <w:rsid w:val="00810A2B"/>
    <w:rsid w:val="008116F7"/>
    <w:rsid w:val="00812C5E"/>
    <w:rsid w:val="008136DD"/>
    <w:rsid w:val="00814F34"/>
    <w:rsid w:val="00815264"/>
    <w:rsid w:val="00815C69"/>
    <w:rsid w:val="008168C9"/>
    <w:rsid w:val="00820A56"/>
    <w:rsid w:val="008228AE"/>
    <w:rsid w:val="00822D1B"/>
    <w:rsid w:val="00823DAC"/>
    <w:rsid w:val="00825366"/>
    <w:rsid w:val="00831479"/>
    <w:rsid w:val="008321C5"/>
    <w:rsid w:val="0083418D"/>
    <w:rsid w:val="0083471F"/>
    <w:rsid w:val="0084069C"/>
    <w:rsid w:val="00840D2A"/>
    <w:rsid w:val="008411D8"/>
    <w:rsid w:val="00841699"/>
    <w:rsid w:val="00842541"/>
    <w:rsid w:val="00842E75"/>
    <w:rsid w:val="008442FA"/>
    <w:rsid w:val="00844465"/>
    <w:rsid w:val="00845034"/>
    <w:rsid w:val="00845042"/>
    <w:rsid w:val="00846A97"/>
    <w:rsid w:val="00850741"/>
    <w:rsid w:val="008508B4"/>
    <w:rsid w:val="00854F37"/>
    <w:rsid w:val="008560B8"/>
    <w:rsid w:val="00856849"/>
    <w:rsid w:val="00857B99"/>
    <w:rsid w:val="00857F5B"/>
    <w:rsid w:val="0086043F"/>
    <w:rsid w:val="00862CDD"/>
    <w:rsid w:val="00864ADF"/>
    <w:rsid w:val="0087255A"/>
    <w:rsid w:val="00873172"/>
    <w:rsid w:val="00873652"/>
    <w:rsid w:val="0087384D"/>
    <w:rsid w:val="00873D61"/>
    <w:rsid w:val="00873E85"/>
    <w:rsid w:val="008757C8"/>
    <w:rsid w:val="00876D8E"/>
    <w:rsid w:val="00877190"/>
    <w:rsid w:val="008773C5"/>
    <w:rsid w:val="00880C76"/>
    <w:rsid w:val="008830E1"/>
    <w:rsid w:val="0088456A"/>
    <w:rsid w:val="008846F1"/>
    <w:rsid w:val="008850D7"/>
    <w:rsid w:val="00886C65"/>
    <w:rsid w:val="00887546"/>
    <w:rsid w:val="00892332"/>
    <w:rsid w:val="008933F8"/>
    <w:rsid w:val="00895717"/>
    <w:rsid w:val="00895CFC"/>
    <w:rsid w:val="00895DD1"/>
    <w:rsid w:val="00896A1F"/>
    <w:rsid w:val="008A11A0"/>
    <w:rsid w:val="008A136B"/>
    <w:rsid w:val="008A2839"/>
    <w:rsid w:val="008A3170"/>
    <w:rsid w:val="008A5D41"/>
    <w:rsid w:val="008A5DD2"/>
    <w:rsid w:val="008A66B9"/>
    <w:rsid w:val="008B0E26"/>
    <w:rsid w:val="008B370A"/>
    <w:rsid w:val="008B44AC"/>
    <w:rsid w:val="008B77C4"/>
    <w:rsid w:val="008C1F7B"/>
    <w:rsid w:val="008C2109"/>
    <w:rsid w:val="008C6BD6"/>
    <w:rsid w:val="008C75A5"/>
    <w:rsid w:val="008C7A26"/>
    <w:rsid w:val="008D05E5"/>
    <w:rsid w:val="008D126E"/>
    <w:rsid w:val="008D2C7E"/>
    <w:rsid w:val="008D3184"/>
    <w:rsid w:val="008D56B8"/>
    <w:rsid w:val="008D6C77"/>
    <w:rsid w:val="008D6DAC"/>
    <w:rsid w:val="008D6F79"/>
    <w:rsid w:val="008E1714"/>
    <w:rsid w:val="008E1A1F"/>
    <w:rsid w:val="008E232D"/>
    <w:rsid w:val="008E2A78"/>
    <w:rsid w:val="008E4C47"/>
    <w:rsid w:val="008E6C01"/>
    <w:rsid w:val="008F201C"/>
    <w:rsid w:val="008F29D4"/>
    <w:rsid w:val="008F2B53"/>
    <w:rsid w:val="008F2B63"/>
    <w:rsid w:val="008F48FD"/>
    <w:rsid w:val="008F4CB2"/>
    <w:rsid w:val="008F4CC2"/>
    <w:rsid w:val="008F553A"/>
    <w:rsid w:val="008F598B"/>
    <w:rsid w:val="008F60B9"/>
    <w:rsid w:val="008F675D"/>
    <w:rsid w:val="009020B9"/>
    <w:rsid w:val="009042D3"/>
    <w:rsid w:val="00905772"/>
    <w:rsid w:val="00905ADE"/>
    <w:rsid w:val="00907015"/>
    <w:rsid w:val="00910E0B"/>
    <w:rsid w:val="00912266"/>
    <w:rsid w:val="0091445D"/>
    <w:rsid w:val="0091615E"/>
    <w:rsid w:val="0091658C"/>
    <w:rsid w:val="00917DDC"/>
    <w:rsid w:val="00921DD1"/>
    <w:rsid w:val="00925A16"/>
    <w:rsid w:val="00930452"/>
    <w:rsid w:val="00930E97"/>
    <w:rsid w:val="00932A44"/>
    <w:rsid w:val="00936AD8"/>
    <w:rsid w:val="009372FB"/>
    <w:rsid w:val="00937FC3"/>
    <w:rsid w:val="009443F6"/>
    <w:rsid w:val="009458B0"/>
    <w:rsid w:val="00947717"/>
    <w:rsid w:val="00955053"/>
    <w:rsid w:val="009555AC"/>
    <w:rsid w:val="00955DAB"/>
    <w:rsid w:val="009564AC"/>
    <w:rsid w:val="00956EFB"/>
    <w:rsid w:val="0095705F"/>
    <w:rsid w:val="00957E7D"/>
    <w:rsid w:val="00960027"/>
    <w:rsid w:val="009607A5"/>
    <w:rsid w:val="00960AB9"/>
    <w:rsid w:val="009649F9"/>
    <w:rsid w:val="009663B2"/>
    <w:rsid w:val="009672D9"/>
    <w:rsid w:val="009716FE"/>
    <w:rsid w:val="00971AE0"/>
    <w:rsid w:val="0097207D"/>
    <w:rsid w:val="00972A56"/>
    <w:rsid w:val="00972DC9"/>
    <w:rsid w:val="00975BD6"/>
    <w:rsid w:val="00977DC9"/>
    <w:rsid w:val="0098211F"/>
    <w:rsid w:val="009863DD"/>
    <w:rsid w:val="00986DB1"/>
    <w:rsid w:val="009903F4"/>
    <w:rsid w:val="00990931"/>
    <w:rsid w:val="0099098F"/>
    <w:rsid w:val="00991045"/>
    <w:rsid w:val="00992F9C"/>
    <w:rsid w:val="00994AB8"/>
    <w:rsid w:val="00995CA1"/>
    <w:rsid w:val="009966D5"/>
    <w:rsid w:val="0099740B"/>
    <w:rsid w:val="009A0D96"/>
    <w:rsid w:val="009A154D"/>
    <w:rsid w:val="009A1A90"/>
    <w:rsid w:val="009A222E"/>
    <w:rsid w:val="009A2A37"/>
    <w:rsid w:val="009A4A02"/>
    <w:rsid w:val="009B10D1"/>
    <w:rsid w:val="009B3194"/>
    <w:rsid w:val="009B42A8"/>
    <w:rsid w:val="009B4573"/>
    <w:rsid w:val="009B55DB"/>
    <w:rsid w:val="009B5770"/>
    <w:rsid w:val="009B60B1"/>
    <w:rsid w:val="009B7D06"/>
    <w:rsid w:val="009C01C8"/>
    <w:rsid w:val="009C0DF5"/>
    <w:rsid w:val="009C1156"/>
    <w:rsid w:val="009C2350"/>
    <w:rsid w:val="009C35A1"/>
    <w:rsid w:val="009C5355"/>
    <w:rsid w:val="009C5767"/>
    <w:rsid w:val="009C67AA"/>
    <w:rsid w:val="009C722D"/>
    <w:rsid w:val="009D1D2D"/>
    <w:rsid w:val="009D1F2A"/>
    <w:rsid w:val="009D34FE"/>
    <w:rsid w:val="009D34FF"/>
    <w:rsid w:val="009D3560"/>
    <w:rsid w:val="009D4B32"/>
    <w:rsid w:val="009D6ADF"/>
    <w:rsid w:val="009D7893"/>
    <w:rsid w:val="009E0A3D"/>
    <w:rsid w:val="009E12E0"/>
    <w:rsid w:val="009E13DC"/>
    <w:rsid w:val="009E1662"/>
    <w:rsid w:val="009E282A"/>
    <w:rsid w:val="009E2F4B"/>
    <w:rsid w:val="009E6F90"/>
    <w:rsid w:val="009E7541"/>
    <w:rsid w:val="009E7724"/>
    <w:rsid w:val="009F0231"/>
    <w:rsid w:val="009F0260"/>
    <w:rsid w:val="009F140F"/>
    <w:rsid w:val="009F29C4"/>
    <w:rsid w:val="009F393B"/>
    <w:rsid w:val="009F3F79"/>
    <w:rsid w:val="009F53B5"/>
    <w:rsid w:val="009F779A"/>
    <w:rsid w:val="009F7E36"/>
    <w:rsid w:val="00A00952"/>
    <w:rsid w:val="00A016AC"/>
    <w:rsid w:val="00A01AAE"/>
    <w:rsid w:val="00A046E5"/>
    <w:rsid w:val="00A0496D"/>
    <w:rsid w:val="00A06867"/>
    <w:rsid w:val="00A07E46"/>
    <w:rsid w:val="00A114DD"/>
    <w:rsid w:val="00A129FE"/>
    <w:rsid w:val="00A12FD0"/>
    <w:rsid w:val="00A15BA3"/>
    <w:rsid w:val="00A16EC7"/>
    <w:rsid w:val="00A172E9"/>
    <w:rsid w:val="00A179BD"/>
    <w:rsid w:val="00A17C05"/>
    <w:rsid w:val="00A218BB"/>
    <w:rsid w:val="00A22D4B"/>
    <w:rsid w:val="00A235A6"/>
    <w:rsid w:val="00A24F6F"/>
    <w:rsid w:val="00A2648F"/>
    <w:rsid w:val="00A2668A"/>
    <w:rsid w:val="00A307A3"/>
    <w:rsid w:val="00A30969"/>
    <w:rsid w:val="00A34517"/>
    <w:rsid w:val="00A36D9C"/>
    <w:rsid w:val="00A40357"/>
    <w:rsid w:val="00A411E5"/>
    <w:rsid w:val="00A419C3"/>
    <w:rsid w:val="00A42F54"/>
    <w:rsid w:val="00A468DF"/>
    <w:rsid w:val="00A47A42"/>
    <w:rsid w:val="00A51141"/>
    <w:rsid w:val="00A5195D"/>
    <w:rsid w:val="00A530E3"/>
    <w:rsid w:val="00A53940"/>
    <w:rsid w:val="00A541D2"/>
    <w:rsid w:val="00A56D32"/>
    <w:rsid w:val="00A63F3B"/>
    <w:rsid w:val="00A668A3"/>
    <w:rsid w:val="00A67E61"/>
    <w:rsid w:val="00A70A91"/>
    <w:rsid w:val="00A75733"/>
    <w:rsid w:val="00A8056E"/>
    <w:rsid w:val="00A806E9"/>
    <w:rsid w:val="00A80A4A"/>
    <w:rsid w:val="00A82770"/>
    <w:rsid w:val="00A852FA"/>
    <w:rsid w:val="00A8735D"/>
    <w:rsid w:val="00A8747D"/>
    <w:rsid w:val="00A9040E"/>
    <w:rsid w:val="00A90F6B"/>
    <w:rsid w:val="00A957CE"/>
    <w:rsid w:val="00A95FA0"/>
    <w:rsid w:val="00A96423"/>
    <w:rsid w:val="00A9798C"/>
    <w:rsid w:val="00A979CC"/>
    <w:rsid w:val="00AA0986"/>
    <w:rsid w:val="00AA19D3"/>
    <w:rsid w:val="00AA3768"/>
    <w:rsid w:val="00AA5F3C"/>
    <w:rsid w:val="00AA5FEF"/>
    <w:rsid w:val="00AB00D2"/>
    <w:rsid w:val="00AB05B5"/>
    <w:rsid w:val="00AB2357"/>
    <w:rsid w:val="00AB6A02"/>
    <w:rsid w:val="00AB6B55"/>
    <w:rsid w:val="00AB73F2"/>
    <w:rsid w:val="00AC0F51"/>
    <w:rsid w:val="00AC1119"/>
    <w:rsid w:val="00AC2451"/>
    <w:rsid w:val="00AC26D0"/>
    <w:rsid w:val="00AC672A"/>
    <w:rsid w:val="00AD0FAA"/>
    <w:rsid w:val="00AD34C4"/>
    <w:rsid w:val="00AD3B14"/>
    <w:rsid w:val="00AD3F4E"/>
    <w:rsid w:val="00AD472B"/>
    <w:rsid w:val="00AD5889"/>
    <w:rsid w:val="00AD668A"/>
    <w:rsid w:val="00AE1ADE"/>
    <w:rsid w:val="00AE4102"/>
    <w:rsid w:val="00AF3908"/>
    <w:rsid w:val="00AF39AF"/>
    <w:rsid w:val="00AF3D6F"/>
    <w:rsid w:val="00AF51AE"/>
    <w:rsid w:val="00AF523C"/>
    <w:rsid w:val="00AF757F"/>
    <w:rsid w:val="00B0280C"/>
    <w:rsid w:val="00B03150"/>
    <w:rsid w:val="00B04EF2"/>
    <w:rsid w:val="00B0785D"/>
    <w:rsid w:val="00B07EA8"/>
    <w:rsid w:val="00B10098"/>
    <w:rsid w:val="00B111CB"/>
    <w:rsid w:val="00B14D43"/>
    <w:rsid w:val="00B15551"/>
    <w:rsid w:val="00B15E04"/>
    <w:rsid w:val="00B20FBF"/>
    <w:rsid w:val="00B2224B"/>
    <w:rsid w:val="00B25ECD"/>
    <w:rsid w:val="00B2605A"/>
    <w:rsid w:val="00B30B57"/>
    <w:rsid w:val="00B3109A"/>
    <w:rsid w:val="00B330DF"/>
    <w:rsid w:val="00B33AC9"/>
    <w:rsid w:val="00B34FFA"/>
    <w:rsid w:val="00B35465"/>
    <w:rsid w:val="00B37DC8"/>
    <w:rsid w:val="00B419EB"/>
    <w:rsid w:val="00B45009"/>
    <w:rsid w:val="00B466AC"/>
    <w:rsid w:val="00B5408C"/>
    <w:rsid w:val="00B546E8"/>
    <w:rsid w:val="00B55E76"/>
    <w:rsid w:val="00B565C3"/>
    <w:rsid w:val="00B60F45"/>
    <w:rsid w:val="00B61818"/>
    <w:rsid w:val="00B623FA"/>
    <w:rsid w:val="00B631EB"/>
    <w:rsid w:val="00B6327D"/>
    <w:rsid w:val="00B63F09"/>
    <w:rsid w:val="00B66E06"/>
    <w:rsid w:val="00B707AD"/>
    <w:rsid w:val="00B75447"/>
    <w:rsid w:val="00B75F08"/>
    <w:rsid w:val="00B76AA3"/>
    <w:rsid w:val="00B82107"/>
    <w:rsid w:val="00B823B6"/>
    <w:rsid w:val="00B828DA"/>
    <w:rsid w:val="00B82B1C"/>
    <w:rsid w:val="00B84AE2"/>
    <w:rsid w:val="00B85EA9"/>
    <w:rsid w:val="00B87386"/>
    <w:rsid w:val="00B87C95"/>
    <w:rsid w:val="00B904E4"/>
    <w:rsid w:val="00B91E40"/>
    <w:rsid w:val="00B93256"/>
    <w:rsid w:val="00B93737"/>
    <w:rsid w:val="00B94AB5"/>
    <w:rsid w:val="00B9696B"/>
    <w:rsid w:val="00BA03AC"/>
    <w:rsid w:val="00BA0644"/>
    <w:rsid w:val="00BA2788"/>
    <w:rsid w:val="00BA27F0"/>
    <w:rsid w:val="00BA2865"/>
    <w:rsid w:val="00BA68B9"/>
    <w:rsid w:val="00BB23B2"/>
    <w:rsid w:val="00BB2580"/>
    <w:rsid w:val="00BB27EC"/>
    <w:rsid w:val="00BB2876"/>
    <w:rsid w:val="00BB330E"/>
    <w:rsid w:val="00BB4287"/>
    <w:rsid w:val="00BB5395"/>
    <w:rsid w:val="00BB5EA9"/>
    <w:rsid w:val="00BB624D"/>
    <w:rsid w:val="00BB788F"/>
    <w:rsid w:val="00BB7BF0"/>
    <w:rsid w:val="00BC03E1"/>
    <w:rsid w:val="00BC145B"/>
    <w:rsid w:val="00BC2A2A"/>
    <w:rsid w:val="00BC2C35"/>
    <w:rsid w:val="00BC4FC3"/>
    <w:rsid w:val="00BD233B"/>
    <w:rsid w:val="00BD236F"/>
    <w:rsid w:val="00BD28B0"/>
    <w:rsid w:val="00BD4B52"/>
    <w:rsid w:val="00BE0645"/>
    <w:rsid w:val="00BE14F2"/>
    <w:rsid w:val="00BE47CB"/>
    <w:rsid w:val="00BE7519"/>
    <w:rsid w:val="00BE76DA"/>
    <w:rsid w:val="00BE7EB9"/>
    <w:rsid w:val="00BF079B"/>
    <w:rsid w:val="00BF0A44"/>
    <w:rsid w:val="00BF2AB1"/>
    <w:rsid w:val="00BF2FD3"/>
    <w:rsid w:val="00BF35F5"/>
    <w:rsid w:val="00BF4705"/>
    <w:rsid w:val="00BF59D7"/>
    <w:rsid w:val="00BF5B94"/>
    <w:rsid w:val="00BF7354"/>
    <w:rsid w:val="00C02774"/>
    <w:rsid w:val="00C02D6F"/>
    <w:rsid w:val="00C042B9"/>
    <w:rsid w:val="00C0430B"/>
    <w:rsid w:val="00C04BB1"/>
    <w:rsid w:val="00C04DA3"/>
    <w:rsid w:val="00C07AE6"/>
    <w:rsid w:val="00C07CF0"/>
    <w:rsid w:val="00C1113E"/>
    <w:rsid w:val="00C11CB3"/>
    <w:rsid w:val="00C12319"/>
    <w:rsid w:val="00C16CED"/>
    <w:rsid w:val="00C22911"/>
    <w:rsid w:val="00C23037"/>
    <w:rsid w:val="00C23232"/>
    <w:rsid w:val="00C324AB"/>
    <w:rsid w:val="00C33D43"/>
    <w:rsid w:val="00C40C50"/>
    <w:rsid w:val="00C4103E"/>
    <w:rsid w:val="00C4316F"/>
    <w:rsid w:val="00C45255"/>
    <w:rsid w:val="00C46417"/>
    <w:rsid w:val="00C508F5"/>
    <w:rsid w:val="00C51D90"/>
    <w:rsid w:val="00C54754"/>
    <w:rsid w:val="00C57329"/>
    <w:rsid w:val="00C60309"/>
    <w:rsid w:val="00C61129"/>
    <w:rsid w:val="00C62BDB"/>
    <w:rsid w:val="00C641F0"/>
    <w:rsid w:val="00C677DA"/>
    <w:rsid w:val="00C70D72"/>
    <w:rsid w:val="00C73A5A"/>
    <w:rsid w:val="00C7515F"/>
    <w:rsid w:val="00C755A6"/>
    <w:rsid w:val="00C76463"/>
    <w:rsid w:val="00C80CD8"/>
    <w:rsid w:val="00C81645"/>
    <w:rsid w:val="00C828FB"/>
    <w:rsid w:val="00C83C4C"/>
    <w:rsid w:val="00C84F23"/>
    <w:rsid w:val="00C84F7D"/>
    <w:rsid w:val="00C87782"/>
    <w:rsid w:val="00C90E26"/>
    <w:rsid w:val="00C92061"/>
    <w:rsid w:val="00C94B62"/>
    <w:rsid w:val="00C94E7C"/>
    <w:rsid w:val="00C9671C"/>
    <w:rsid w:val="00C96A40"/>
    <w:rsid w:val="00CA1077"/>
    <w:rsid w:val="00CA1F1D"/>
    <w:rsid w:val="00CA365C"/>
    <w:rsid w:val="00CA3901"/>
    <w:rsid w:val="00CA3ECC"/>
    <w:rsid w:val="00CA47CF"/>
    <w:rsid w:val="00CA78E7"/>
    <w:rsid w:val="00CA7FAF"/>
    <w:rsid w:val="00CB11E2"/>
    <w:rsid w:val="00CB17A8"/>
    <w:rsid w:val="00CB23A3"/>
    <w:rsid w:val="00CB58F8"/>
    <w:rsid w:val="00CB63B0"/>
    <w:rsid w:val="00CB71EF"/>
    <w:rsid w:val="00CB73AB"/>
    <w:rsid w:val="00CC0C4A"/>
    <w:rsid w:val="00CC1505"/>
    <w:rsid w:val="00CC1931"/>
    <w:rsid w:val="00CC1FF5"/>
    <w:rsid w:val="00CC2913"/>
    <w:rsid w:val="00CC4DDE"/>
    <w:rsid w:val="00CC721D"/>
    <w:rsid w:val="00CC79EE"/>
    <w:rsid w:val="00CD29B2"/>
    <w:rsid w:val="00CD2DC6"/>
    <w:rsid w:val="00CD35FA"/>
    <w:rsid w:val="00CD397F"/>
    <w:rsid w:val="00CD5A8F"/>
    <w:rsid w:val="00CD7ADD"/>
    <w:rsid w:val="00CE05F5"/>
    <w:rsid w:val="00CE361C"/>
    <w:rsid w:val="00CE467C"/>
    <w:rsid w:val="00CE5640"/>
    <w:rsid w:val="00CF0331"/>
    <w:rsid w:val="00CF2C32"/>
    <w:rsid w:val="00CF330C"/>
    <w:rsid w:val="00CF492C"/>
    <w:rsid w:val="00CF4E76"/>
    <w:rsid w:val="00CF5AA2"/>
    <w:rsid w:val="00CF6387"/>
    <w:rsid w:val="00CF685C"/>
    <w:rsid w:val="00D003A2"/>
    <w:rsid w:val="00D006FD"/>
    <w:rsid w:val="00D00B58"/>
    <w:rsid w:val="00D013E0"/>
    <w:rsid w:val="00D03DE3"/>
    <w:rsid w:val="00D06194"/>
    <w:rsid w:val="00D07406"/>
    <w:rsid w:val="00D07E1D"/>
    <w:rsid w:val="00D1077C"/>
    <w:rsid w:val="00D10FA8"/>
    <w:rsid w:val="00D12DB4"/>
    <w:rsid w:val="00D15BE2"/>
    <w:rsid w:val="00D16828"/>
    <w:rsid w:val="00D205A3"/>
    <w:rsid w:val="00D20FA3"/>
    <w:rsid w:val="00D2155E"/>
    <w:rsid w:val="00D22784"/>
    <w:rsid w:val="00D24086"/>
    <w:rsid w:val="00D25A27"/>
    <w:rsid w:val="00D25BB1"/>
    <w:rsid w:val="00D25DE4"/>
    <w:rsid w:val="00D277E0"/>
    <w:rsid w:val="00D3161E"/>
    <w:rsid w:val="00D332DC"/>
    <w:rsid w:val="00D35B15"/>
    <w:rsid w:val="00D36924"/>
    <w:rsid w:val="00D43536"/>
    <w:rsid w:val="00D450A5"/>
    <w:rsid w:val="00D46255"/>
    <w:rsid w:val="00D51CFE"/>
    <w:rsid w:val="00D55804"/>
    <w:rsid w:val="00D5726D"/>
    <w:rsid w:val="00D615F7"/>
    <w:rsid w:val="00D61F6D"/>
    <w:rsid w:val="00D633DB"/>
    <w:rsid w:val="00D63CA0"/>
    <w:rsid w:val="00D65B5E"/>
    <w:rsid w:val="00D66BEC"/>
    <w:rsid w:val="00D706BB"/>
    <w:rsid w:val="00D70AE2"/>
    <w:rsid w:val="00D70DE2"/>
    <w:rsid w:val="00D72F07"/>
    <w:rsid w:val="00D75E77"/>
    <w:rsid w:val="00D803BE"/>
    <w:rsid w:val="00D834B7"/>
    <w:rsid w:val="00D83791"/>
    <w:rsid w:val="00D8390C"/>
    <w:rsid w:val="00D84836"/>
    <w:rsid w:val="00D85975"/>
    <w:rsid w:val="00D86B96"/>
    <w:rsid w:val="00D90680"/>
    <w:rsid w:val="00D90BB8"/>
    <w:rsid w:val="00D92286"/>
    <w:rsid w:val="00D94AF8"/>
    <w:rsid w:val="00D94B5D"/>
    <w:rsid w:val="00D95635"/>
    <w:rsid w:val="00D95C00"/>
    <w:rsid w:val="00D95DDF"/>
    <w:rsid w:val="00D9605A"/>
    <w:rsid w:val="00D963AC"/>
    <w:rsid w:val="00DA0244"/>
    <w:rsid w:val="00DA2432"/>
    <w:rsid w:val="00DA26D3"/>
    <w:rsid w:val="00DA2AAD"/>
    <w:rsid w:val="00DB0BAB"/>
    <w:rsid w:val="00DB18B2"/>
    <w:rsid w:val="00DB1A19"/>
    <w:rsid w:val="00DB3D71"/>
    <w:rsid w:val="00DB3FF7"/>
    <w:rsid w:val="00DB4358"/>
    <w:rsid w:val="00DB63C7"/>
    <w:rsid w:val="00DB6B21"/>
    <w:rsid w:val="00DB6D28"/>
    <w:rsid w:val="00DB7030"/>
    <w:rsid w:val="00DB74BB"/>
    <w:rsid w:val="00DC13C9"/>
    <w:rsid w:val="00DC1B77"/>
    <w:rsid w:val="00DC1D06"/>
    <w:rsid w:val="00DC1ED7"/>
    <w:rsid w:val="00DC35AE"/>
    <w:rsid w:val="00DC761B"/>
    <w:rsid w:val="00DC780B"/>
    <w:rsid w:val="00DD35D5"/>
    <w:rsid w:val="00DD3FC9"/>
    <w:rsid w:val="00DD503A"/>
    <w:rsid w:val="00DD6B6B"/>
    <w:rsid w:val="00DD76A8"/>
    <w:rsid w:val="00DE1C91"/>
    <w:rsid w:val="00DE2874"/>
    <w:rsid w:val="00DE3763"/>
    <w:rsid w:val="00DE3C09"/>
    <w:rsid w:val="00DE4BC0"/>
    <w:rsid w:val="00DE6710"/>
    <w:rsid w:val="00DE721E"/>
    <w:rsid w:val="00DE772E"/>
    <w:rsid w:val="00DF22BA"/>
    <w:rsid w:val="00DF24D5"/>
    <w:rsid w:val="00E0046E"/>
    <w:rsid w:val="00E00C4D"/>
    <w:rsid w:val="00E00F15"/>
    <w:rsid w:val="00E01AD2"/>
    <w:rsid w:val="00E01E53"/>
    <w:rsid w:val="00E02C08"/>
    <w:rsid w:val="00E06F0B"/>
    <w:rsid w:val="00E11981"/>
    <w:rsid w:val="00E13C85"/>
    <w:rsid w:val="00E14E05"/>
    <w:rsid w:val="00E15904"/>
    <w:rsid w:val="00E165E3"/>
    <w:rsid w:val="00E17770"/>
    <w:rsid w:val="00E20BC3"/>
    <w:rsid w:val="00E21C26"/>
    <w:rsid w:val="00E22ABA"/>
    <w:rsid w:val="00E267B5"/>
    <w:rsid w:val="00E3235B"/>
    <w:rsid w:val="00E36C16"/>
    <w:rsid w:val="00E37009"/>
    <w:rsid w:val="00E3715B"/>
    <w:rsid w:val="00E375F0"/>
    <w:rsid w:val="00E402FE"/>
    <w:rsid w:val="00E40E9F"/>
    <w:rsid w:val="00E41420"/>
    <w:rsid w:val="00E43798"/>
    <w:rsid w:val="00E43DB6"/>
    <w:rsid w:val="00E458B3"/>
    <w:rsid w:val="00E46562"/>
    <w:rsid w:val="00E46B02"/>
    <w:rsid w:val="00E46DCC"/>
    <w:rsid w:val="00E473A6"/>
    <w:rsid w:val="00E5066B"/>
    <w:rsid w:val="00E522F4"/>
    <w:rsid w:val="00E533A6"/>
    <w:rsid w:val="00E56E12"/>
    <w:rsid w:val="00E6158E"/>
    <w:rsid w:val="00E61C49"/>
    <w:rsid w:val="00E6406D"/>
    <w:rsid w:val="00E6480B"/>
    <w:rsid w:val="00E66BB4"/>
    <w:rsid w:val="00E704E7"/>
    <w:rsid w:val="00E70967"/>
    <w:rsid w:val="00E731C5"/>
    <w:rsid w:val="00E7343A"/>
    <w:rsid w:val="00E769FC"/>
    <w:rsid w:val="00E800BC"/>
    <w:rsid w:val="00E800F7"/>
    <w:rsid w:val="00E84285"/>
    <w:rsid w:val="00E84BCF"/>
    <w:rsid w:val="00E8538F"/>
    <w:rsid w:val="00E85708"/>
    <w:rsid w:val="00E87115"/>
    <w:rsid w:val="00E87385"/>
    <w:rsid w:val="00E87C5A"/>
    <w:rsid w:val="00E908E4"/>
    <w:rsid w:val="00E92AA3"/>
    <w:rsid w:val="00E92D1A"/>
    <w:rsid w:val="00E92E89"/>
    <w:rsid w:val="00E931E5"/>
    <w:rsid w:val="00E941AC"/>
    <w:rsid w:val="00E944F3"/>
    <w:rsid w:val="00E95A1F"/>
    <w:rsid w:val="00E95BE5"/>
    <w:rsid w:val="00E964D6"/>
    <w:rsid w:val="00E97DE8"/>
    <w:rsid w:val="00EA095A"/>
    <w:rsid w:val="00EA0DBC"/>
    <w:rsid w:val="00EA2AF6"/>
    <w:rsid w:val="00EA6948"/>
    <w:rsid w:val="00EA74C7"/>
    <w:rsid w:val="00EB02E9"/>
    <w:rsid w:val="00EB11E9"/>
    <w:rsid w:val="00EB1957"/>
    <w:rsid w:val="00EB3435"/>
    <w:rsid w:val="00EB399C"/>
    <w:rsid w:val="00EB4135"/>
    <w:rsid w:val="00EB57C9"/>
    <w:rsid w:val="00EB6F1D"/>
    <w:rsid w:val="00EC0AE8"/>
    <w:rsid w:val="00EC23B0"/>
    <w:rsid w:val="00EC34C5"/>
    <w:rsid w:val="00EC3B69"/>
    <w:rsid w:val="00EC4028"/>
    <w:rsid w:val="00EC5668"/>
    <w:rsid w:val="00EC7C29"/>
    <w:rsid w:val="00ED04C6"/>
    <w:rsid w:val="00ED19C7"/>
    <w:rsid w:val="00ED59A2"/>
    <w:rsid w:val="00ED604F"/>
    <w:rsid w:val="00ED7EDB"/>
    <w:rsid w:val="00EE08CA"/>
    <w:rsid w:val="00EE095E"/>
    <w:rsid w:val="00EE185B"/>
    <w:rsid w:val="00EE2DE4"/>
    <w:rsid w:val="00EE47E2"/>
    <w:rsid w:val="00EE6C28"/>
    <w:rsid w:val="00EF01BF"/>
    <w:rsid w:val="00EF256C"/>
    <w:rsid w:val="00EF3D43"/>
    <w:rsid w:val="00EF4A9B"/>
    <w:rsid w:val="00F00795"/>
    <w:rsid w:val="00F00CD5"/>
    <w:rsid w:val="00F01759"/>
    <w:rsid w:val="00F03737"/>
    <w:rsid w:val="00F0413A"/>
    <w:rsid w:val="00F04E53"/>
    <w:rsid w:val="00F04E65"/>
    <w:rsid w:val="00F05ACB"/>
    <w:rsid w:val="00F14193"/>
    <w:rsid w:val="00F14AE4"/>
    <w:rsid w:val="00F15BB2"/>
    <w:rsid w:val="00F16DB6"/>
    <w:rsid w:val="00F2083E"/>
    <w:rsid w:val="00F20C31"/>
    <w:rsid w:val="00F20CE1"/>
    <w:rsid w:val="00F21279"/>
    <w:rsid w:val="00F22186"/>
    <w:rsid w:val="00F23BC4"/>
    <w:rsid w:val="00F2570D"/>
    <w:rsid w:val="00F260D5"/>
    <w:rsid w:val="00F27802"/>
    <w:rsid w:val="00F30382"/>
    <w:rsid w:val="00F30D9C"/>
    <w:rsid w:val="00F3191F"/>
    <w:rsid w:val="00F31A2C"/>
    <w:rsid w:val="00F32BF9"/>
    <w:rsid w:val="00F34787"/>
    <w:rsid w:val="00F351B5"/>
    <w:rsid w:val="00F37EC7"/>
    <w:rsid w:val="00F401EF"/>
    <w:rsid w:val="00F4065B"/>
    <w:rsid w:val="00F42961"/>
    <w:rsid w:val="00F44C46"/>
    <w:rsid w:val="00F45598"/>
    <w:rsid w:val="00F45ED3"/>
    <w:rsid w:val="00F4612A"/>
    <w:rsid w:val="00F4613D"/>
    <w:rsid w:val="00F4615C"/>
    <w:rsid w:val="00F46378"/>
    <w:rsid w:val="00F46C08"/>
    <w:rsid w:val="00F47262"/>
    <w:rsid w:val="00F47AB6"/>
    <w:rsid w:val="00F47D4B"/>
    <w:rsid w:val="00F51EBF"/>
    <w:rsid w:val="00F52695"/>
    <w:rsid w:val="00F52D50"/>
    <w:rsid w:val="00F52EAA"/>
    <w:rsid w:val="00F54502"/>
    <w:rsid w:val="00F5477F"/>
    <w:rsid w:val="00F550DD"/>
    <w:rsid w:val="00F56022"/>
    <w:rsid w:val="00F61959"/>
    <w:rsid w:val="00F619E2"/>
    <w:rsid w:val="00F61B78"/>
    <w:rsid w:val="00F61D36"/>
    <w:rsid w:val="00F6293D"/>
    <w:rsid w:val="00F62B86"/>
    <w:rsid w:val="00F64B25"/>
    <w:rsid w:val="00F66210"/>
    <w:rsid w:val="00F708E8"/>
    <w:rsid w:val="00F72CC5"/>
    <w:rsid w:val="00F74AE3"/>
    <w:rsid w:val="00F75478"/>
    <w:rsid w:val="00F75518"/>
    <w:rsid w:val="00F75FB8"/>
    <w:rsid w:val="00F77EC1"/>
    <w:rsid w:val="00F82FE6"/>
    <w:rsid w:val="00F87AFB"/>
    <w:rsid w:val="00F926FF"/>
    <w:rsid w:val="00F94A4A"/>
    <w:rsid w:val="00F94EAE"/>
    <w:rsid w:val="00F95411"/>
    <w:rsid w:val="00F9599C"/>
    <w:rsid w:val="00F970FB"/>
    <w:rsid w:val="00F971FF"/>
    <w:rsid w:val="00F9740C"/>
    <w:rsid w:val="00FA3DE7"/>
    <w:rsid w:val="00FA669E"/>
    <w:rsid w:val="00FA77C7"/>
    <w:rsid w:val="00FB0376"/>
    <w:rsid w:val="00FB16C6"/>
    <w:rsid w:val="00FB2E9F"/>
    <w:rsid w:val="00FB4A1D"/>
    <w:rsid w:val="00FB4A8A"/>
    <w:rsid w:val="00FB50CE"/>
    <w:rsid w:val="00FB7123"/>
    <w:rsid w:val="00FC2295"/>
    <w:rsid w:val="00FC4632"/>
    <w:rsid w:val="00FC46D4"/>
    <w:rsid w:val="00FC489B"/>
    <w:rsid w:val="00FC6BA0"/>
    <w:rsid w:val="00FC7D41"/>
    <w:rsid w:val="00FD1B9B"/>
    <w:rsid w:val="00FD436F"/>
    <w:rsid w:val="00FD4C93"/>
    <w:rsid w:val="00FD4D9A"/>
    <w:rsid w:val="00FD607F"/>
    <w:rsid w:val="00FD6AC8"/>
    <w:rsid w:val="00FD799F"/>
    <w:rsid w:val="00FE1FB2"/>
    <w:rsid w:val="00FE3173"/>
    <w:rsid w:val="00FE420E"/>
    <w:rsid w:val="00FE4865"/>
    <w:rsid w:val="00FE4F40"/>
    <w:rsid w:val="00FE5AA6"/>
    <w:rsid w:val="00FE766B"/>
    <w:rsid w:val="00FF147E"/>
    <w:rsid w:val="00FF2A50"/>
    <w:rsid w:val="00FF32C5"/>
    <w:rsid w:val="00FF621D"/>
    <w:rsid w:val="00FF75D5"/>
    <w:rsid w:val="00FF7F9A"/>
    <w:rsid w:val="00FF7F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E5533C65-EAAF-4D1E-A42A-FF6A23C1F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0F2D"/>
    <w:pPr>
      <w:bidi/>
      <w:spacing w:after="200" w:line="276" w:lineRule="auto"/>
    </w:pPr>
  </w:style>
  <w:style w:type="paragraph" w:styleId="1">
    <w:name w:val="heading 1"/>
    <w:basedOn w:val="a"/>
    <w:next w:val="a"/>
    <w:link w:val="1Char"/>
    <w:uiPriority w:val="9"/>
    <w:qFormat/>
    <w:rsid w:val="009D7893"/>
    <w:pPr>
      <w:keepNext/>
      <w:widowControl w:val="0"/>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bidi w:val="0"/>
      <w:spacing w:before="40" w:after="0" w:line="259" w:lineRule="auto"/>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spacing w:before="200" w:after="0"/>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iPriority w:val="99"/>
    <w:unhideWhenUsed/>
    <w:rsid w:val="0046340F"/>
    <w:pPr>
      <w:tabs>
        <w:tab w:val="center" w:pos="4680"/>
        <w:tab w:val="right" w:pos="9360"/>
      </w:tabs>
      <w:bidi w:val="0"/>
      <w:spacing w:after="0" w:line="240" w:lineRule="auto"/>
    </w:pPr>
  </w:style>
  <w:style w:type="character" w:customStyle="1" w:styleId="Char">
    <w:name w:val="رأس الصفحة Char"/>
    <w:basedOn w:val="a0"/>
    <w:link w:val="a4"/>
    <w:uiPriority w:val="99"/>
    <w:rsid w:val="0046340F"/>
  </w:style>
  <w:style w:type="paragraph" w:styleId="a5">
    <w:name w:val="footer"/>
    <w:basedOn w:val="a"/>
    <w:link w:val="Char0"/>
    <w:uiPriority w:val="99"/>
    <w:unhideWhenUsed/>
    <w:rsid w:val="0046340F"/>
    <w:pPr>
      <w:tabs>
        <w:tab w:val="center" w:pos="4680"/>
        <w:tab w:val="right" w:pos="9360"/>
      </w:tabs>
      <w:bidi w:val="0"/>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bidi w:val="0"/>
      <w:spacing w:after="160"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bidi w:val="0"/>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link w:val="Char4"/>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5"/>
    <w:uiPriority w:val="10"/>
    <w:qFormat/>
    <w:rsid w:val="009D7893"/>
    <w:pPr>
      <w:widowControl w:val="0"/>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5">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6"/>
    <w:rsid w:val="009D7893"/>
    <w:pPr>
      <w:widowControl w:val="0"/>
      <w:spacing w:before="240" w:after="0" w:line="240" w:lineRule="auto"/>
      <w:jc w:val="lowKashida"/>
    </w:pPr>
    <w:rPr>
      <w:rFonts w:ascii="Times New Roman" w:eastAsia="Times New Roman" w:hAnsi="Times New Roman" w:cs="Simplified Arabic"/>
      <w:b/>
      <w:bCs/>
      <w:sz w:val="20"/>
      <w:szCs w:val="30"/>
    </w:rPr>
  </w:style>
  <w:style w:type="character" w:customStyle="1" w:styleId="Char6">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7"/>
    <w:uiPriority w:val="11"/>
    <w:qFormat/>
    <w:rsid w:val="009D7893"/>
    <w:pPr>
      <w:widowControl w:val="0"/>
      <w:spacing w:after="0" w:line="240" w:lineRule="auto"/>
      <w:jc w:val="center"/>
    </w:pPr>
    <w:rPr>
      <w:rFonts w:ascii="Times New Roman" w:eastAsia="Times New Roman" w:hAnsi="Times New Roman" w:cs="PT Bold Heading"/>
      <w:b/>
      <w:bCs/>
      <w:sz w:val="20"/>
      <w:szCs w:val="30"/>
    </w:rPr>
  </w:style>
  <w:style w:type="character" w:customStyle="1" w:styleId="Char7">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8"/>
    <w:uiPriority w:val="99"/>
    <w:rsid w:val="009D7893"/>
    <w:pPr>
      <w:spacing w:after="0" w:line="240" w:lineRule="auto"/>
    </w:pPr>
    <w:rPr>
      <w:rFonts w:ascii="Times New Roman" w:eastAsia="Times New Roman" w:hAnsi="Times New Roman" w:cs="Traditional Arabic"/>
      <w:sz w:val="20"/>
      <w:szCs w:val="20"/>
    </w:rPr>
  </w:style>
  <w:style w:type="character" w:customStyle="1" w:styleId="Char8">
    <w:name w:val="نص حاشية سفلية Char"/>
    <w:basedOn w:val="a0"/>
    <w:link w:val="af2"/>
    <w:uiPriority w:val="99"/>
    <w:rsid w:val="009D7893"/>
    <w:rPr>
      <w:rFonts w:ascii="Times New Roman" w:eastAsia="Times New Roman" w:hAnsi="Times New Roman" w:cs="Traditional Arabic"/>
      <w:sz w:val="20"/>
      <w:szCs w:val="20"/>
    </w:rPr>
  </w:style>
  <w:style w:type="character" w:styleId="af3">
    <w:name w:val="footnote reference"/>
    <w:aliases w:val="Footnote Reference1,Footnote Reference2,Footnote Reference11,Footnote Reference21,Footnote Reference12,Footnote Reference22,Footnote Reference13,Footnote Reference23,Footnote Reference111,Footnote Reference211,Footnote Reference121"/>
    <w:rsid w:val="009D7893"/>
    <w:rPr>
      <w:vertAlign w:val="superscript"/>
    </w:rPr>
  </w:style>
  <w:style w:type="paragraph" w:styleId="af4">
    <w:name w:val="endnote text"/>
    <w:basedOn w:val="a"/>
    <w:link w:val="Char9"/>
    <w:rsid w:val="009D7893"/>
    <w:pPr>
      <w:spacing w:after="0" w:line="240" w:lineRule="auto"/>
    </w:pPr>
    <w:rPr>
      <w:rFonts w:ascii="Times New Roman" w:eastAsia="Times New Roman" w:hAnsi="Times New Roman" w:cs="Traditional Arabic"/>
      <w:sz w:val="20"/>
      <w:szCs w:val="20"/>
    </w:rPr>
  </w:style>
  <w:style w:type="character" w:customStyle="1" w:styleId="Char9">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table" w:customStyle="1" w:styleId="11">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bidi w:val="0"/>
      <w:spacing w:after="160" w:line="259" w:lineRule="auto"/>
      <w:ind w:left="720"/>
      <w:contextualSpacing/>
    </w:pPr>
  </w:style>
  <w:style w:type="table" w:customStyle="1" w:styleId="21">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a"/>
    <w:unhideWhenUsed/>
    <w:rsid w:val="00B33AC9"/>
    <w:pPr>
      <w:spacing w:after="120"/>
      <w:ind w:left="360"/>
    </w:pPr>
    <w:rPr>
      <w:rFonts w:eastAsiaTheme="minorEastAsia"/>
    </w:rPr>
  </w:style>
  <w:style w:type="character" w:customStyle="1" w:styleId="Chara">
    <w:name w:val="نص أساسي بمسافة بادئة Char"/>
    <w:basedOn w:val="a0"/>
    <w:link w:val="af7"/>
    <w:rsid w:val="00B33AC9"/>
    <w:rPr>
      <w:rFonts w:eastAsiaTheme="minorEastAsia"/>
    </w:rPr>
  </w:style>
  <w:style w:type="paragraph" w:styleId="af8">
    <w:name w:val="Revision"/>
    <w:hidden/>
    <w:uiPriority w:val="99"/>
    <w:semiHidden/>
    <w:rsid w:val="002D1100"/>
    <w:pPr>
      <w:spacing w:after="0" w:line="240" w:lineRule="auto"/>
    </w:pPr>
    <w:rPr>
      <w:rFonts w:eastAsiaTheme="minorEastAsia"/>
    </w:rPr>
  </w:style>
  <w:style w:type="character" w:customStyle="1" w:styleId="aaya">
    <w:name w:val="aaya"/>
    <w:basedOn w:val="a0"/>
    <w:rsid w:val="00873172"/>
  </w:style>
  <w:style w:type="character" w:customStyle="1" w:styleId="aya-separator">
    <w:name w:val="aya-separator"/>
    <w:basedOn w:val="a0"/>
    <w:rsid w:val="00873172"/>
  </w:style>
  <w:style w:type="character" w:customStyle="1" w:styleId="t3">
    <w:name w:val="t3"/>
    <w:basedOn w:val="a0"/>
    <w:rsid w:val="001B3696"/>
  </w:style>
  <w:style w:type="character" w:customStyle="1" w:styleId="info-subtitle1">
    <w:name w:val="info-subtitle1"/>
    <w:rsid w:val="001B3696"/>
    <w:rPr>
      <w:rFonts w:ascii="Tahoma" w:hAnsi="Tahoma" w:cs="Tahoma" w:hint="default"/>
      <w:color w:val="800000"/>
      <w:sz w:val="18"/>
      <w:szCs w:val="18"/>
    </w:rPr>
  </w:style>
  <w:style w:type="numbering" w:customStyle="1" w:styleId="NoList1">
    <w:name w:val="No List1"/>
    <w:next w:val="a2"/>
    <w:uiPriority w:val="99"/>
    <w:semiHidden/>
    <w:unhideWhenUsed/>
    <w:rsid w:val="009607A5"/>
  </w:style>
  <w:style w:type="character" w:customStyle="1" w:styleId="search-keys">
    <w:name w:val="search-keys"/>
    <w:basedOn w:val="a0"/>
    <w:rsid w:val="00E20BC3"/>
  </w:style>
  <w:style w:type="character" w:customStyle="1" w:styleId="x193iq5w">
    <w:name w:val="x193iq5w"/>
    <w:basedOn w:val="a0"/>
    <w:rsid w:val="008A2839"/>
  </w:style>
  <w:style w:type="character" w:styleId="af9">
    <w:name w:val="Unresolved Mention"/>
    <w:basedOn w:val="a0"/>
    <w:uiPriority w:val="99"/>
    <w:semiHidden/>
    <w:unhideWhenUsed/>
    <w:rsid w:val="00372491"/>
    <w:rPr>
      <w:color w:val="605E5C"/>
      <w:shd w:val="clear" w:color="auto" w:fill="E1DFDD"/>
    </w:rPr>
  </w:style>
  <w:style w:type="paragraph" w:styleId="afa">
    <w:name w:val="Quote"/>
    <w:basedOn w:val="a"/>
    <w:next w:val="a"/>
    <w:link w:val="Charb"/>
    <w:uiPriority w:val="29"/>
    <w:qFormat/>
    <w:rsid w:val="009649F9"/>
    <w:pPr>
      <w:spacing w:before="160" w:after="160" w:line="278" w:lineRule="auto"/>
      <w:jc w:val="center"/>
    </w:pPr>
    <w:rPr>
      <w:i/>
      <w:iCs/>
      <w:color w:val="404040" w:themeColor="text1" w:themeTint="BF"/>
      <w:kern w:val="2"/>
      <w:sz w:val="24"/>
      <w:szCs w:val="24"/>
      <w14:ligatures w14:val="standardContextual"/>
    </w:rPr>
  </w:style>
  <w:style w:type="character" w:customStyle="1" w:styleId="Charb">
    <w:name w:val="اقتباس Char"/>
    <w:basedOn w:val="a0"/>
    <w:link w:val="afa"/>
    <w:uiPriority w:val="29"/>
    <w:rsid w:val="009649F9"/>
    <w:rPr>
      <w:i/>
      <w:iCs/>
      <w:color w:val="404040" w:themeColor="text1" w:themeTint="BF"/>
      <w:kern w:val="2"/>
      <w:sz w:val="24"/>
      <w:szCs w:val="24"/>
      <w14:ligatures w14:val="standardContextual"/>
    </w:rPr>
  </w:style>
  <w:style w:type="character" w:styleId="afb">
    <w:name w:val="Intense Emphasis"/>
    <w:basedOn w:val="a0"/>
    <w:uiPriority w:val="21"/>
    <w:qFormat/>
    <w:rsid w:val="009649F9"/>
    <w:rPr>
      <w:i/>
      <w:iCs/>
      <w:color w:val="2E74B5" w:themeColor="accent1" w:themeShade="BF"/>
    </w:rPr>
  </w:style>
  <w:style w:type="paragraph" w:styleId="afc">
    <w:name w:val="Intense Quote"/>
    <w:basedOn w:val="a"/>
    <w:next w:val="a"/>
    <w:link w:val="Charc"/>
    <w:uiPriority w:val="30"/>
    <w:qFormat/>
    <w:rsid w:val="009649F9"/>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c">
    <w:name w:val="اقتباس مكثف Char"/>
    <w:basedOn w:val="a0"/>
    <w:link w:val="afc"/>
    <w:uiPriority w:val="30"/>
    <w:rsid w:val="009649F9"/>
    <w:rPr>
      <w:i/>
      <w:iCs/>
      <w:color w:val="2E74B5" w:themeColor="accent1" w:themeShade="BF"/>
      <w:kern w:val="2"/>
      <w:sz w:val="24"/>
      <w:szCs w:val="24"/>
      <w14:ligatures w14:val="standardContextual"/>
    </w:rPr>
  </w:style>
  <w:style w:type="character" w:styleId="afd">
    <w:name w:val="Intense Reference"/>
    <w:basedOn w:val="a0"/>
    <w:uiPriority w:val="32"/>
    <w:qFormat/>
    <w:rsid w:val="009649F9"/>
    <w:rPr>
      <w:b/>
      <w:bCs/>
      <w:smallCaps/>
      <w:color w:val="2E74B5" w:themeColor="accent1" w:themeShade="BF"/>
      <w:spacing w:val="5"/>
    </w:rPr>
  </w:style>
  <w:style w:type="character" w:customStyle="1" w:styleId="Char4">
    <w:name w:val="بلا تباعد Char"/>
    <w:basedOn w:val="a0"/>
    <w:link w:val="ad"/>
    <w:uiPriority w:val="1"/>
    <w:rsid w:val="005602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1391624">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2074018">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12472910">
      <w:bodyDiv w:val="1"/>
      <w:marLeft w:val="0"/>
      <w:marRight w:val="0"/>
      <w:marTop w:val="0"/>
      <w:marBottom w:val="0"/>
      <w:divBdr>
        <w:top w:val="none" w:sz="0" w:space="0" w:color="auto"/>
        <w:left w:val="none" w:sz="0" w:space="0" w:color="auto"/>
        <w:bottom w:val="none" w:sz="0" w:space="0" w:color="auto"/>
        <w:right w:val="none" w:sz="0" w:space="0" w:color="auto"/>
      </w:divBdr>
    </w:div>
    <w:div w:id="216815971">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94066654">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1200336">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14479565">
      <w:bodyDiv w:val="1"/>
      <w:marLeft w:val="0"/>
      <w:marRight w:val="0"/>
      <w:marTop w:val="0"/>
      <w:marBottom w:val="0"/>
      <w:divBdr>
        <w:top w:val="none" w:sz="0" w:space="0" w:color="auto"/>
        <w:left w:val="none" w:sz="0" w:space="0" w:color="auto"/>
        <w:bottom w:val="none" w:sz="0" w:space="0" w:color="auto"/>
        <w:right w:val="none" w:sz="0" w:space="0" w:color="auto"/>
      </w:divBdr>
    </w:div>
    <w:div w:id="443572597">
      <w:bodyDiv w:val="1"/>
      <w:marLeft w:val="0"/>
      <w:marRight w:val="0"/>
      <w:marTop w:val="0"/>
      <w:marBottom w:val="0"/>
      <w:divBdr>
        <w:top w:val="none" w:sz="0" w:space="0" w:color="auto"/>
        <w:left w:val="none" w:sz="0" w:space="0" w:color="auto"/>
        <w:bottom w:val="none" w:sz="0" w:space="0" w:color="auto"/>
        <w:right w:val="none" w:sz="0" w:space="0" w:color="auto"/>
      </w:divBdr>
    </w:div>
    <w:div w:id="466944980">
      <w:bodyDiv w:val="1"/>
      <w:marLeft w:val="0"/>
      <w:marRight w:val="0"/>
      <w:marTop w:val="0"/>
      <w:marBottom w:val="0"/>
      <w:divBdr>
        <w:top w:val="none" w:sz="0" w:space="0" w:color="auto"/>
        <w:left w:val="none" w:sz="0" w:space="0" w:color="auto"/>
        <w:bottom w:val="none" w:sz="0" w:space="0" w:color="auto"/>
        <w:right w:val="none" w:sz="0" w:space="0" w:color="auto"/>
      </w:divBdr>
      <w:divsChild>
        <w:div w:id="13416598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1237314">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0168277">
      <w:bodyDiv w:val="1"/>
      <w:marLeft w:val="0"/>
      <w:marRight w:val="0"/>
      <w:marTop w:val="0"/>
      <w:marBottom w:val="0"/>
      <w:divBdr>
        <w:top w:val="none" w:sz="0" w:space="0" w:color="auto"/>
        <w:left w:val="none" w:sz="0" w:space="0" w:color="auto"/>
        <w:bottom w:val="none" w:sz="0" w:space="0" w:color="auto"/>
        <w:right w:val="none" w:sz="0" w:space="0" w:color="auto"/>
      </w:divBdr>
    </w:div>
    <w:div w:id="534319282">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119075">
      <w:bodyDiv w:val="1"/>
      <w:marLeft w:val="0"/>
      <w:marRight w:val="0"/>
      <w:marTop w:val="0"/>
      <w:marBottom w:val="0"/>
      <w:divBdr>
        <w:top w:val="none" w:sz="0" w:space="0" w:color="auto"/>
        <w:left w:val="none" w:sz="0" w:space="0" w:color="auto"/>
        <w:bottom w:val="none" w:sz="0" w:space="0" w:color="auto"/>
        <w:right w:val="none" w:sz="0" w:space="0" w:color="auto"/>
      </w:divBdr>
      <w:divsChild>
        <w:div w:id="194734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5748623">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8009980">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4175256">
      <w:bodyDiv w:val="1"/>
      <w:marLeft w:val="0"/>
      <w:marRight w:val="0"/>
      <w:marTop w:val="0"/>
      <w:marBottom w:val="0"/>
      <w:divBdr>
        <w:top w:val="none" w:sz="0" w:space="0" w:color="auto"/>
        <w:left w:val="none" w:sz="0" w:space="0" w:color="auto"/>
        <w:bottom w:val="none" w:sz="0" w:space="0" w:color="auto"/>
        <w:right w:val="none" w:sz="0" w:space="0" w:color="auto"/>
      </w:divBdr>
    </w:div>
    <w:div w:id="816727123">
      <w:bodyDiv w:val="1"/>
      <w:marLeft w:val="0"/>
      <w:marRight w:val="0"/>
      <w:marTop w:val="0"/>
      <w:marBottom w:val="0"/>
      <w:divBdr>
        <w:top w:val="none" w:sz="0" w:space="0" w:color="auto"/>
        <w:left w:val="none" w:sz="0" w:space="0" w:color="auto"/>
        <w:bottom w:val="none" w:sz="0" w:space="0" w:color="auto"/>
        <w:right w:val="none" w:sz="0" w:space="0" w:color="auto"/>
      </w:divBdr>
    </w:div>
    <w:div w:id="822355942">
      <w:bodyDiv w:val="1"/>
      <w:marLeft w:val="0"/>
      <w:marRight w:val="0"/>
      <w:marTop w:val="0"/>
      <w:marBottom w:val="0"/>
      <w:divBdr>
        <w:top w:val="none" w:sz="0" w:space="0" w:color="auto"/>
        <w:left w:val="none" w:sz="0" w:space="0" w:color="auto"/>
        <w:bottom w:val="none" w:sz="0" w:space="0" w:color="auto"/>
        <w:right w:val="none" w:sz="0" w:space="0" w:color="auto"/>
      </w:divBdr>
    </w:div>
    <w:div w:id="832256087">
      <w:bodyDiv w:val="1"/>
      <w:marLeft w:val="0"/>
      <w:marRight w:val="0"/>
      <w:marTop w:val="0"/>
      <w:marBottom w:val="0"/>
      <w:divBdr>
        <w:top w:val="none" w:sz="0" w:space="0" w:color="auto"/>
        <w:left w:val="none" w:sz="0" w:space="0" w:color="auto"/>
        <w:bottom w:val="none" w:sz="0" w:space="0" w:color="auto"/>
        <w:right w:val="none" w:sz="0" w:space="0" w:color="auto"/>
      </w:divBdr>
    </w:div>
    <w:div w:id="837577593">
      <w:bodyDiv w:val="1"/>
      <w:marLeft w:val="0"/>
      <w:marRight w:val="0"/>
      <w:marTop w:val="0"/>
      <w:marBottom w:val="0"/>
      <w:divBdr>
        <w:top w:val="none" w:sz="0" w:space="0" w:color="auto"/>
        <w:left w:val="none" w:sz="0" w:space="0" w:color="auto"/>
        <w:bottom w:val="none" w:sz="0" w:space="0" w:color="auto"/>
        <w:right w:val="none" w:sz="0" w:space="0" w:color="auto"/>
      </w:divBdr>
    </w:div>
    <w:div w:id="838468677">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85264506">
      <w:bodyDiv w:val="1"/>
      <w:marLeft w:val="0"/>
      <w:marRight w:val="0"/>
      <w:marTop w:val="0"/>
      <w:marBottom w:val="0"/>
      <w:divBdr>
        <w:top w:val="none" w:sz="0" w:space="0" w:color="auto"/>
        <w:left w:val="none" w:sz="0" w:space="0" w:color="auto"/>
        <w:bottom w:val="none" w:sz="0" w:space="0" w:color="auto"/>
        <w:right w:val="none" w:sz="0" w:space="0" w:color="auto"/>
      </w:divBdr>
    </w:div>
    <w:div w:id="945773132">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59535729">
      <w:bodyDiv w:val="1"/>
      <w:marLeft w:val="0"/>
      <w:marRight w:val="0"/>
      <w:marTop w:val="0"/>
      <w:marBottom w:val="0"/>
      <w:divBdr>
        <w:top w:val="none" w:sz="0" w:space="0" w:color="auto"/>
        <w:left w:val="none" w:sz="0" w:space="0" w:color="auto"/>
        <w:bottom w:val="none" w:sz="0" w:space="0" w:color="auto"/>
        <w:right w:val="none" w:sz="0" w:space="0" w:color="auto"/>
      </w:divBdr>
    </w:div>
    <w:div w:id="96457722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2920650">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77362636">
      <w:bodyDiv w:val="1"/>
      <w:marLeft w:val="0"/>
      <w:marRight w:val="0"/>
      <w:marTop w:val="0"/>
      <w:marBottom w:val="0"/>
      <w:divBdr>
        <w:top w:val="none" w:sz="0" w:space="0" w:color="auto"/>
        <w:left w:val="none" w:sz="0" w:space="0" w:color="auto"/>
        <w:bottom w:val="none" w:sz="0" w:space="0" w:color="auto"/>
        <w:right w:val="none" w:sz="0" w:space="0" w:color="auto"/>
      </w:divBdr>
    </w:div>
    <w:div w:id="1087847060">
      <w:bodyDiv w:val="1"/>
      <w:marLeft w:val="0"/>
      <w:marRight w:val="0"/>
      <w:marTop w:val="0"/>
      <w:marBottom w:val="0"/>
      <w:divBdr>
        <w:top w:val="none" w:sz="0" w:space="0" w:color="auto"/>
        <w:left w:val="none" w:sz="0" w:space="0" w:color="auto"/>
        <w:bottom w:val="none" w:sz="0" w:space="0" w:color="auto"/>
        <w:right w:val="none" w:sz="0" w:space="0" w:color="auto"/>
      </w:divBdr>
    </w:div>
    <w:div w:id="1106576996">
      <w:bodyDiv w:val="1"/>
      <w:marLeft w:val="0"/>
      <w:marRight w:val="0"/>
      <w:marTop w:val="0"/>
      <w:marBottom w:val="0"/>
      <w:divBdr>
        <w:top w:val="none" w:sz="0" w:space="0" w:color="auto"/>
        <w:left w:val="none" w:sz="0" w:space="0" w:color="auto"/>
        <w:bottom w:val="none" w:sz="0" w:space="0" w:color="auto"/>
        <w:right w:val="none" w:sz="0" w:space="0" w:color="auto"/>
      </w:divBdr>
    </w:div>
    <w:div w:id="1129473817">
      <w:bodyDiv w:val="1"/>
      <w:marLeft w:val="0"/>
      <w:marRight w:val="0"/>
      <w:marTop w:val="0"/>
      <w:marBottom w:val="0"/>
      <w:divBdr>
        <w:top w:val="none" w:sz="0" w:space="0" w:color="auto"/>
        <w:left w:val="none" w:sz="0" w:space="0" w:color="auto"/>
        <w:bottom w:val="none" w:sz="0" w:space="0" w:color="auto"/>
        <w:right w:val="none" w:sz="0" w:space="0" w:color="auto"/>
      </w:divBdr>
      <w:divsChild>
        <w:div w:id="14961496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2427628">
      <w:bodyDiv w:val="1"/>
      <w:marLeft w:val="0"/>
      <w:marRight w:val="0"/>
      <w:marTop w:val="0"/>
      <w:marBottom w:val="0"/>
      <w:divBdr>
        <w:top w:val="none" w:sz="0" w:space="0" w:color="auto"/>
        <w:left w:val="none" w:sz="0" w:space="0" w:color="auto"/>
        <w:bottom w:val="none" w:sz="0" w:space="0" w:color="auto"/>
        <w:right w:val="none" w:sz="0" w:space="0" w:color="auto"/>
      </w:divBdr>
    </w:div>
    <w:div w:id="1151560658">
      <w:bodyDiv w:val="1"/>
      <w:marLeft w:val="0"/>
      <w:marRight w:val="0"/>
      <w:marTop w:val="0"/>
      <w:marBottom w:val="0"/>
      <w:divBdr>
        <w:top w:val="none" w:sz="0" w:space="0" w:color="auto"/>
        <w:left w:val="none" w:sz="0" w:space="0" w:color="auto"/>
        <w:bottom w:val="none" w:sz="0" w:space="0" w:color="auto"/>
        <w:right w:val="none" w:sz="0" w:space="0" w:color="auto"/>
      </w:divBdr>
    </w:div>
    <w:div w:id="1156724893">
      <w:bodyDiv w:val="1"/>
      <w:marLeft w:val="0"/>
      <w:marRight w:val="0"/>
      <w:marTop w:val="0"/>
      <w:marBottom w:val="0"/>
      <w:divBdr>
        <w:top w:val="none" w:sz="0" w:space="0" w:color="auto"/>
        <w:left w:val="none" w:sz="0" w:space="0" w:color="auto"/>
        <w:bottom w:val="none" w:sz="0" w:space="0" w:color="auto"/>
        <w:right w:val="none" w:sz="0" w:space="0" w:color="auto"/>
      </w:divBdr>
    </w:div>
    <w:div w:id="1178543092">
      <w:bodyDiv w:val="1"/>
      <w:marLeft w:val="0"/>
      <w:marRight w:val="0"/>
      <w:marTop w:val="0"/>
      <w:marBottom w:val="0"/>
      <w:divBdr>
        <w:top w:val="none" w:sz="0" w:space="0" w:color="auto"/>
        <w:left w:val="none" w:sz="0" w:space="0" w:color="auto"/>
        <w:bottom w:val="none" w:sz="0" w:space="0" w:color="auto"/>
        <w:right w:val="none" w:sz="0" w:space="0" w:color="auto"/>
      </w:divBdr>
    </w:div>
    <w:div w:id="1180775372">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4367964">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08906789">
      <w:bodyDiv w:val="1"/>
      <w:marLeft w:val="0"/>
      <w:marRight w:val="0"/>
      <w:marTop w:val="0"/>
      <w:marBottom w:val="0"/>
      <w:divBdr>
        <w:top w:val="none" w:sz="0" w:space="0" w:color="auto"/>
        <w:left w:val="none" w:sz="0" w:space="0" w:color="auto"/>
        <w:bottom w:val="none" w:sz="0" w:space="0" w:color="auto"/>
        <w:right w:val="none" w:sz="0" w:space="0" w:color="auto"/>
      </w:divBdr>
    </w:div>
    <w:div w:id="1250656160">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91801985">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47846845">
      <w:bodyDiv w:val="1"/>
      <w:marLeft w:val="0"/>
      <w:marRight w:val="0"/>
      <w:marTop w:val="0"/>
      <w:marBottom w:val="0"/>
      <w:divBdr>
        <w:top w:val="none" w:sz="0" w:space="0" w:color="auto"/>
        <w:left w:val="none" w:sz="0" w:space="0" w:color="auto"/>
        <w:bottom w:val="none" w:sz="0" w:space="0" w:color="auto"/>
        <w:right w:val="none" w:sz="0" w:space="0" w:color="auto"/>
      </w:divBdr>
    </w:div>
    <w:div w:id="1453281592">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2692142">
      <w:bodyDiv w:val="1"/>
      <w:marLeft w:val="0"/>
      <w:marRight w:val="0"/>
      <w:marTop w:val="0"/>
      <w:marBottom w:val="0"/>
      <w:divBdr>
        <w:top w:val="none" w:sz="0" w:space="0" w:color="auto"/>
        <w:left w:val="none" w:sz="0" w:space="0" w:color="auto"/>
        <w:bottom w:val="none" w:sz="0" w:space="0" w:color="auto"/>
        <w:right w:val="none" w:sz="0" w:space="0" w:color="auto"/>
      </w:divBdr>
    </w:div>
    <w:div w:id="1493134909">
      <w:bodyDiv w:val="1"/>
      <w:marLeft w:val="0"/>
      <w:marRight w:val="0"/>
      <w:marTop w:val="0"/>
      <w:marBottom w:val="0"/>
      <w:divBdr>
        <w:top w:val="none" w:sz="0" w:space="0" w:color="auto"/>
        <w:left w:val="none" w:sz="0" w:space="0" w:color="auto"/>
        <w:bottom w:val="none" w:sz="0" w:space="0" w:color="auto"/>
        <w:right w:val="none" w:sz="0" w:space="0" w:color="auto"/>
      </w:divBdr>
    </w:div>
    <w:div w:id="1643391108">
      <w:bodyDiv w:val="1"/>
      <w:marLeft w:val="0"/>
      <w:marRight w:val="0"/>
      <w:marTop w:val="0"/>
      <w:marBottom w:val="0"/>
      <w:divBdr>
        <w:top w:val="none" w:sz="0" w:space="0" w:color="auto"/>
        <w:left w:val="none" w:sz="0" w:space="0" w:color="auto"/>
        <w:bottom w:val="none" w:sz="0" w:space="0" w:color="auto"/>
        <w:right w:val="none" w:sz="0" w:space="0" w:color="auto"/>
      </w:divBdr>
    </w:div>
    <w:div w:id="1653482755">
      <w:bodyDiv w:val="1"/>
      <w:marLeft w:val="0"/>
      <w:marRight w:val="0"/>
      <w:marTop w:val="0"/>
      <w:marBottom w:val="0"/>
      <w:divBdr>
        <w:top w:val="none" w:sz="0" w:space="0" w:color="auto"/>
        <w:left w:val="none" w:sz="0" w:space="0" w:color="auto"/>
        <w:bottom w:val="none" w:sz="0" w:space="0" w:color="auto"/>
        <w:right w:val="none" w:sz="0" w:space="0" w:color="auto"/>
      </w:divBdr>
    </w:div>
    <w:div w:id="1662807552">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5566384">
      <w:bodyDiv w:val="1"/>
      <w:marLeft w:val="0"/>
      <w:marRight w:val="0"/>
      <w:marTop w:val="0"/>
      <w:marBottom w:val="0"/>
      <w:divBdr>
        <w:top w:val="none" w:sz="0" w:space="0" w:color="auto"/>
        <w:left w:val="none" w:sz="0" w:space="0" w:color="auto"/>
        <w:bottom w:val="none" w:sz="0" w:space="0" w:color="auto"/>
        <w:right w:val="none" w:sz="0" w:space="0" w:color="auto"/>
      </w:divBdr>
    </w:div>
    <w:div w:id="1707565216">
      <w:bodyDiv w:val="1"/>
      <w:marLeft w:val="0"/>
      <w:marRight w:val="0"/>
      <w:marTop w:val="0"/>
      <w:marBottom w:val="0"/>
      <w:divBdr>
        <w:top w:val="none" w:sz="0" w:space="0" w:color="auto"/>
        <w:left w:val="none" w:sz="0" w:space="0" w:color="auto"/>
        <w:bottom w:val="none" w:sz="0" w:space="0" w:color="auto"/>
        <w:right w:val="none" w:sz="0" w:space="0" w:color="auto"/>
      </w:divBdr>
    </w:div>
    <w:div w:id="1906988711">
      <w:bodyDiv w:val="1"/>
      <w:marLeft w:val="0"/>
      <w:marRight w:val="0"/>
      <w:marTop w:val="0"/>
      <w:marBottom w:val="0"/>
      <w:divBdr>
        <w:top w:val="none" w:sz="0" w:space="0" w:color="auto"/>
        <w:left w:val="none" w:sz="0" w:space="0" w:color="auto"/>
        <w:bottom w:val="none" w:sz="0" w:space="0" w:color="auto"/>
        <w:right w:val="none" w:sz="0" w:space="0" w:color="auto"/>
      </w:divBdr>
    </w:div>
    <w:div w:id="1989429885">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57005897">
      <w:bodyDiv w:val="1"/>
      <w:marLeft w:val="0"/>
      <w:marRight w:val="0"/>
      <w:marTop w:val="0"/>
      <w:marBottom w:val="0"/>
      <w:divBdr>
        <w:top w:val="none" w:sz="0" w:space="0" w:color="auto"/>
        <w:left w:val="none" w:sz="0" w:space="0" w:color="auto"/>
        <w:bottom w:val="none" w:sz="0" w:space="0" w:color="auto"/>
        <w:right w:val="none" w:sz="0" w:space="0" w:color="auto"/>
      </w:divBdr>
    </w:div>
    <w:div w:id="2103448591">
      <w:bodyDiv w:val="1"/>
      <w:marLeft w:val="0"/>
      <w:marRight w:val="0"/>
      <w:marTop w:val="0"/>
      <w:marBottom w:val="0"/>
      <w:divBdr>
        <w:top w:val="none" w:sz="0" w:space="0" w:color="auto"/>
        <w:left w:val="none" w:sz="0" w:space="0" w:color="auto"/>
        <w:bottom w:val="none" w:sz="0" w:space="0" w:color="auto"/>
        <w:right w:val="none" w:sz="0" w:space="0" w:color="auto"/>
      </w:divBdr>
      <w:divsChild>
        <w:div w:id="18307129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sChild>
    </w:div>
    <w:div w:id="2122337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6A240E54EC84826A81056ADF55A6654"/>
        <w:category>
          <w:name w:val="General"/>
          <w:gallery w:val="placeholder"/>
        </w:category>
        <w:types>
          <w:type w:val="bbPlcHdr"/>
        </w:types>
        <w:behaviors>
          <w:behavior w:val="content"/>
        </w:behaviors>
        <w:guid w:val="{94B2930A-97F8-470F-941B-BD0B91BE7766}"/>
      </w:docPartPr>
      <w:docPartBody>
        <w:p w:rsidR="008918A1" w:rsidRDefault="000659BC" w:rsidP="000659BC">
          <w:pPr>
            <w:pStyle w:val="56A240E54EC84826A81056ADF55A6654"/>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59BC"/>
    <w:rsid w:val="00015498"/>
    <w:rsid w:val="0001624D"/>
    <w:rsid w:val="00025315"/>
    <w:rsid w:val="000368D9"/>
    <w:rsid w:val="00040EAA"/>
    <w:rsid w:val="000659BC"/>
    <w:rsid w:val="00096080"/>
    <w:rsid w:val="000A5A89"/>
    <w:rsid w:val="000B5AE0"/>
    <w:rsid w:val="000E5FB8"/>
    <w:rsid w:val="000F4D78"/>
    <w:rsid w:val="000F6EB7"/>
    <w:rsid w:val="00101DDA"/>
    <w:rsid w:val="00111CB8"/>
    <w:rsid w:val="00155DC9"/>
    <w:rsid w:val="001D51AD"/>
    <w:rsid w:val="001D7449"/>
    <w:rsid w:val="001D7B9A"/>
    <w:rsid w:val="001E2437"/>
    <w:rsid w:val="001E411E"/>
    <w:rsid w:val="001F6D50"/>
    <w:rsid w:val="0020401C"/>
    <w:rsid w:val="00212928"/>
    <w:rsid w:val="002147F0"/>
    <w:rsid w:val="002640CE"/>
    <w:rsid w:val="002671FA"/>
    <w:rsid w:val="002758CB"/>
    <w:rsid w:val="0028704A"/>
    <w:rsid w:val="002958D5"/>
    <w:rsid w:val="002A0ADD"/>
    <w:rsid w:val="002A3E32"/>
    <w:rsid w:val="002B29E7"/>
    <w:rsid w:val="002C158D"/>
    <w:rsid w:val="002E17A1"/>
    <w:rsid w:val="0031229D"/>
    <w:rsid w:val="00312A7D"/>
    <w:rsid w:val="00314735"/>
    <w:rsid w:val="00316EFB"/>
    <w:rsid w:val="00322D56"/>
    <w:rsid w:val="00335D54"/>
    <w:rsid w:val="003769EA"/>
    <w:rsid w:val="00385BEE"/>
    <w:rsid w:val="00395D9D"/>
    <w:rsid w:val="003B5C5F"/>
    <w:rsid w:val="003B72E2"/>
    <w:rsid w:val="003C4496"/>
    <w:rsid w:val="003D2C37"/>
    <w:rsid w:val="003E0BC8"/>
    <w:rsid w:val="00420AE5"/>
    <w:rsid w:val="004333BF"/>
    <w:rsid w:val="00451C13"/>
    <w:rsid w:val="0045413D"/>
    <w:rsid w:val="004A2E15"/>
    <w:rsid w:val="0050266C"/>
    <w:rsid w:val="00504968"/>
    <w:rsid w:val="00506121"/>
    <w:rsid w:val="005164A6"/>
    <w:rsid w:val="00527DD6"/>
    <w:rsid w:val="0053095A"/>
    <w:rsid w:val="005323D6"/>
    <w:rsid w:val="00532E99"/>
    <w:rsid w:val="005452E8"/>
    <w:rsid w:val="00546835"/>
    <w:rsid w:val="00552217"/>
    <w:rsid w:val="00562D58"/>
    <w:rsid w:val="005663A0"/>
    <w:rsid w:val="005C0FD3"/>
    <w:rsid w:val="005C553C"/>
    <w:rsid w:val="005C66B6"/>
    <w:rsid w:val="005C7A4D"/>
    <w:rsid w:val="005F5F64"/>
    <w:rsid w:val="00633697"/>
    <w:rsid w:val="00645241"/>
    <w:rsid w:val="006565A7"/>
    <w:rsid w:val="00663CE9"/>
    <w:rsid w:val="00671F93"/>
    <w:rsid w:val="0068383D"/>
    <w:rsid w:val="00684ACA"/>
    <w:rsid w:val="00685047"/>
    <w:rsid w:val="00691B34"/>
    <w:rsid w:val="00694052"/>
    <w:rsid w:val="006A02D4"/>
    <w:rsid w:val="006B2752"/>
    <w:rsid w:val="006E4638"/>
    <w:rsid w:val="007041F2"/>
    <w:rsid w:val="007045A6"/>
    <w:rsid w:val="007174E5"/>
    <w:rsid w:val="00741675"/>
    <w:rsid w:val="00742BEE"/>
    <w:rsid w:val="00760A6E"/>
    <w:rsid w:val="007633DD"/>
    <w:rsid w:val="007A1B65"/>
    <w:rsid w:val="007A44F8"/>
    <w:rsid w:val="007B641F"/>
    <w:rsid w:val="007F6786"/>
    <w:rsid w:val="008279F6"/>
    <w:rsid w:val="008408B0"/>
    <w:rsid w:val="008442FA"/>
    <w:rsid w:val="00847254"/>
    <w:rsid w:val="0086043F"/>
    <w:rsid w:val="00862CDD"/>
    <w:rsid w:val="00873D61"/>
    <w:rsid w:val="008846F1"/>
    <w:rsid w:val="008918A1"/>
    <w:rsid w:val="00895CFC"/>
    <w:rsid w:val="008A45BA"/>
    <w:rsid w:val="008A4EAB"/>
    <w:rsid w:val="008B77C4"/>
    <w:rsid w:val="008C11D5"/>
    <w:rsid w:val="008C7A26"/>
    <w:rsid w:val="008D0239"/>
    <w:rsid w:val="00921D0E"/>
    <w:rsid w:val="0092360B"/>
    <w:rsid w:val="00976CFB"/>
    <w:rsid w:val="00981CB5"/>
    <w:rsid w:val="009E12E0"/>
    <w:rsid w:val="00A16EC7"/>
    <w:rsid w:val="00A2585D"/>
    <w:rsid w:val="00A57011"/>
    <w:rsid w:val="00A613FE"/>
    <w:rsid w:val="00A61F07"/>
    <w:rsid w:val="00A806E9"/>
    <w:rsid w:val="00AA5F3C"/>
    <w:rsid w:val="00AB1E2C"/>
    <w:rsid w:val="00AC5A7F"/>
    <w:rsid w:val="00AC5C38"/>
    <w:rsid w:val="00AE4102"/>
    <w:rsid w:val="00B23B74"/>
    <w:rsid w:val="00B30B57"/>
    <w:rsid w:val="00B35841"/>
    <w:rsid w:val="00B45009"/>
    <w:rsid w:val="00B53EE2"/>
    <w:rsid w:val="00BB25C7"/>
    <w:rsid w:val="00BF5F24"/>
    <w:rsid w:val="00C164AD"/>
    <w:rsid w:val="00C4106E"/>
    <w:rsid w:val="00C7515F"/>
    <w:rsid w:val="00C84F23"/>
    <w:rsid w:val="00CA3901"/>
    <w:rsid w:val="00CB23A3"/>
    <w:rsid w:val="00CB29F0"/>
    <w:rsid w:val="00CC1931"/>
    <w:rsid w:val="00CC721D"/>
    <w:rsid w:val="00CC79EE"/>
    <w:rsid w:val="00CD3407"/>
    <w:rsid w:val="00CD521A"/>
    <w:rsid w:val="00CE467C"/>
    <w:rsid w:val="00D1404A"/>
    <w:rsid w:val="00D14DED"/>
    <w:rsid w:val="00D277E0"/>
    <w:rsid w:val="00D57DE8"/>
    <w:rsid w:val="00D723C4"/>
    <w:rsid w:val="00D741C9"/>
    <w:rsid w:val="00D94B5D"/>
    <w:rsid w:val="00DB0640"/>
    <w:rsid w:val="00E165E3"/>
    <w:rsid w:val="00E36C16"/>
    <w:rsid w:val="00E70967"/>
    <w:rsid w:val="00E769FC"/>
    <w:rsid w:val="00EA064B"/>
    <w:rsid w:val="00ED59A2"/>
    <w:rsid w:val="00EE08CA"/>
    <w:rsid w:val="00EF10F1"/>
    <w:rsid w:val="00EF3FBF"/>
    <w:rsid w:val="00F21279"/>
    <w:rsid w:val="00F41368"/>
    <w:rsid w:val="00F64144"/>
    <w:rsid w:val="00F926FF"/>
    <w:rsid w:val="00F970FB"/>
    <w:rsid w:val="00FB57CC"/>
    <w:rsid w:val="00FB6BF7"/>
    <w:rsid w:val="00FC521C"/>
    <w:rsid w:val="00FD402E"/>
    <w:rsid w:val="00FF440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6A240E54EC84826A81056ADF55A6654">
    <w:name w:val="56A240E54EC84826A81056ADF55A6654"/>
    <w:rsid w:val="000659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D9DDCBE-FD4E-41C8-8613-D1FDCEE9F8C0}">
  <we:reference id="wa200007708" version="1.0.0.0" store="ar-SA" storeType="OMEX"/>
  <we:alternateReferences>
    <we:reference id="wa200007708" version="1.0.0.0" store="wa2000077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49B8C6-555A-4B33-9C1D-56FD9E389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910</Words>
  <Characters>5192</Characters>
  <Application>Microsoft Office Word</Application>
  <DocSecurity>0</DocSecurity>
  <Lines>43</Lines>
  <Paragraphs>12</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صوت الدعاة</dc:creator>
  <cp:keywords/>
  <dc:description/>
  <cp:lastModifiedBy>Ahmed Ramadan</cp:lastModifiedBy>
  <cp:revision>2</cp:revision>
  <cp:lastPrinted>2025-03-22T20:34:00Z</cp:lastPrinted>
  <dcterms:created xsi:type="dcterms:W3CDTF">2025-12-23T19:22:00Z</dcterms:created>
  <dcterms:modified xsi:type="dcterms:W3CDTF">2025-12-23T19:22:00Z</dcterms:modified>
</cp:coreProperties>
</file>