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E8B" w:rsidRPr="00D850B4" w:rsidRDefault="00327118" w:rsidP="00D850B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b/>
          <w:bCs/>
          <w:sz w:val="48"/>
          <w:szCs w:val="48"/>
          <w:rtl/>
        </w:rPr>
      </w:pPr>
      <w:r w:rsidRPr="00D850B4">
        <w:rPr>
          <w:rFonts w:cs="PT Bold Heading"/>
          <w:b/>
          <w:bCs/>
          <w:noProof/>
          <w:color w:val="FF0000"/>
          <w:sz w:val="48"/>
          <w:szCs w:val="48"/>
        </w:rPr>
        <w:drawing>
          <wp:anchor distT="0" distB="0" distL="114300" distR="114300" simplePos="0" relativeHeight="251659264" behindDoc="1" locked="0" layoutInCell="1" allowOverlap="1" wp14:anchorId="5C54DA04" wp14:editId="3E3CB614">
            <wp:simplePos x="0" y="0"/>
            <wp:positionH relativeFrom="margin">
              <wp:posOffset>-76200</wp:posOffset>
            </wp:positionH>
            <wp:positionV relativeFrom="margin">
              <wp:posOffset>-113665</wp:posOffset>
            </wp:positionV>
            <wp:extent cx="6810375" cy="8477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847725"/>
                    </a:xfrm>
                    <a:prstGeom prst="rect">
                      <a:avLst/>
                    </a:prstGeom>
                  </pic:spPr>
                </pic:pic>
              </a:graphicData>
            </a:graphic>
            <wp14:sizeRelH relativeFrom="margin">
              <wp14:pctWidth>0</wp14:pctWidth>
            </wp14:sizeRelH>
            <wp14:sizeRelV relativeFrom="margin">
              <wp14:pctHeight>0</wp14:pctHeight>
            </wp14:sizeRelV>
          </wp:anchor>
        </w:drawing>
      </w:r>
      <w:r w:rsidR="00D850B4" w:rsidRPr="00D850B4">
        <w:rPr>
          <w:rFonts w:ascii="Traditional Arabic" w:hAnsi="Traditional Arabic" w:cs="PT Bold Heading"/>
          <w:sz w:val="48"/>
          <w:szCs w:val="48"/>
          <w:u w:val="single"/>
          <w:rtl/>
        </w:rPr>
        <w:t xml:space="preserve"> </w:t>
      </w:r>
      <w:r w:rsidR="00D850B4" w:rsidRPr="00D850B4">
        <w:rPr>
          <w:rFonts w:ascii="Traditional Arabic" w:hAnsi="Traditional Arabic" w:cs="PT Bold Heading"/>
          <w:sz w:val="48"/>
          <w:szCs w:val="48"/>
          <w:u w:val="single"/>
          <w:rtl/>
        </w:rPr>
        <w:t>خطبة</w:t>
      </w:r>
      <w:r w:rsidR="00D850B4" w:rsidRPr="00D850B4">
        <w:rPr>
          <w:rFonts w:ascii="Traditional Arabic" w:hAnsi="Traditional Arabic" w:cs="PT Bold Heading" w:hint="cs"/>
          <w:sz w:val="48"/>
          <w:szCs w:val="48"/>
          <w:u w:val="single"/>
          <w:rtl/>
        </w:rPr>
        <w:t>ُ</w:t>
      </w:r>
      <w:r w:rsidR="00D850B4" w:rsidRPr="00D850B4">
        <w:rPr>
          <w:rFonts w:ascii="Traditional Arabic" w:hAnsi="Traditional Arabic" w:cs="PT Bold Heading"/>
          <w:sz w:val="48"/>
          <w:szCs w:val="48"/>
          <w:u w:val="single"/>
          <w:rtl/>
        </w:rPr>
        <w:t xml:space="preserve"> بعنوان:</w:t>
      </w:r>
      <w:r w:rsidR="00D850B4" w:rsidRPr="00D850B4">
        <w:rPr>
          <w:rFonts w:ascii="Traditional Arabic" w:hAnsi="Traditional Arabic" w:cs="PT Bold Heading"/>
          <w:b/>
          <w:bCs/>
          <w:sz w:val="48"/>
          <w:szCs w:val="48"/>
          <w:u w:val="single"/>
          <w:rtl/>
        </w:rPr>
        <w:t xml:space="preserve"> </w:t>
      </w:r>
      <w:r w:rsidR="00D850B4" w:rsidRPr="00D850B4">
        <w:rPr>
          <w:rFonts w:ascii="Traditional Arabic" w:hAnsi="Traditional Arabic" w:cs="PT Bold Heading" w:hint="cs"/>
          <w:b/>
          <w:bCs/>
          <w:sz w:val="48"/>
          <w:szCs w:val="48"/>
          <w:u w:val="single"/>
          <w:rtl/>
        </w:rPr>
        <w:t xml:space="preserve">معجزةُ الإسراءِ والمعراجِ </w:t>
      </w:r>
      <w:r w:rsidR="00D850B4" w:rsidRPr="00D850B4">
        <w:rPr>
          <w:rFonts w:ascii="Traditional Arabic" w:hAnsi="Traditional Arabic" w:cs="PT Bold Heading"/>
          <w:b/>
          <w:bCs/>
          <w:sz w:val="48"/>
          <w:szCs w:val="48"/>
          <w:u w:val="single"/>
          <w:rtl/>
        </w:rPr>
        <w:t>وطلاقة</w:t>
      </w:r>
      <w:r w:rsidR="00D850B4" w:rsidRPr="00D850B4">
        <w:rPr>
          <w:rFonts w:ascii="Traditional Arabic" w:hAnsi="Traditional Arabic" w:cs="PT Bold Heading" w:hint="cs"/>
          <w:b/>
          <w:bCs/>
          <w:sz w:val="48"/>
          <w:szCs w:val="48"/>
          <w:u w:val="single"/>
          <w:rtl/>
        </w:rPr>
        <w:t>ُ</w:t>
      </w:r>
      <w:r w:rsidR="00D850B4" w:rsidRPr="00D850B4">
        <w:rPr>
          <w:rFonts w:ascii="Traditional Arabic" w:hAnsi="Traditional Arabic" w:cs="PT Bold Heading"/>
          <w:b/>
          <w:bCs/>
          <w:sz w:val="48"/>
          <w:szCs w:val="48"/>
          <w:u w:val="single"/>
          <w:rtl/>
        </w:rPr>
        <w:t xml:space="preserve"> القدرة</w:t>
      </w:r>
      <w:r w:rsidR="00D850B4" w:rsidRPr="00D850B4">
        <w:rPr>
          <w:rFonts w:ascii="Traditional Arabic" w:hAnsi="Traditional Arabic" w:cs="PT Bold Heading" w:hint="cs"/>
          <w:b/>
          <w:bCs/>
          <w:sz w:val="48"/>
          <w:szCs w:val="48"/>
          <w:u w:val="single"/>
          <w:rtl/>
        </w:rPr>
        <w:t>ِ</w:t>
      </w:r>
      <w:r w:rsidR="00D850B4" w:rsidRPr="00D850B4">
        <w:rPr>
          <w:rFonts w:ascii="Traditional Arabic" w:hAnsi="Traditional Arabic" w:cs="PT Bold Heading"/>
          <w:b/>
          <w:bCs/>
          <w:sz w:val="48"/>
          <w:szCs w:val="48"/>
          <w:u w:val="single"/>
          <w:rtl/>
        </w:rPr>
        <w:t xml:space="preserve"> الإلهي</w:t>
      </w:r>
      <w:r w:rsidR="00D850B4" w:rsidRPr="00D850B4">
        <w:rPr>
          <w:rFonts w:ascii="Traditional Arabic" w:hAnsi="Traditional Arabic" w:cs="PT Bold Heading" w:hint="cs"/>
          <w:b/>
          <w:bCs/>
          <w:sz w:val="48"/>
          <w:szCs w:val="48"/>
          <w:u w:val="single"/>
          <w:rtl/>
        </w:rPr>
        <w:t>ةِ</w:t>
      </w:r>
    </w:p>
    <w:p w:rsidR="00BA1E8B" w:rsidRPr="00D850B4" w:rsidRDefault="00D850B4" w:rsidP="00D850B4">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sz w:val="40"/>
          <w:szCs w:val="40"/>
          <w:rtl/>
        </w:rPr>
      </w:pPr>
      <w:r w:rsidRPr="00D850B4">
        <w:rPr>
          <w:rFonts w:ascii="Traditional Arabic" w:hAnsi="Traditional Arabic" w:cs="PT Bold Heading"/>
          <w:b/>
          <w:bCs/>
          <w:sz w:val="36"/>
          <w:szCs w:val="36"/>
          <w:u w:val="single"/>
          <w:rtl/>
        </w:rPr>
        <w:t xml:space="preserve">بتاريخ: </w:t>
      </w:r>
      <w:r w:rsidRPr="00D850B4">
        <w:rPr>
          <w:rFonts w:ascii="Traditional Arabic" w:hAnsi="Traditional Arabic" w:cs="PT Bold Heading" w:hint="cs"/>
          <w:b/>
          <w:bCs/>
          <w:sz w:val="36"/>
          <w:szCs w:val="36"/>
          <w:u w:val="single"/>
          <w:rtl/>
        </w:rPr>
        <w:t>26 رجب</w:t>
      </w:r>
      <w:r w:rsidRPr="00D850B4">
        <w:rPr>
          <w:rFonts w:ascii="Traditional Arabic" w:hAnsi="Traditional Arabic" w:cs="PT Bold Heading"/>
          <w:b/>
          <w:bCs/>
          <w:sz w:val="36"/>
          <w:szCs w:val="36"/>
          <w:u w:val="single"/>
          <w:rtl/>
        </w:rPr>
        <w:t xml:space="preserve"> 1444هـ </w:t>
      </w:r>
      <w:r w:rsidRPr="00D850B4">
        <w:rPr>
          <w:rFonts w:ascii="Sakkal Majalla" w:hAnsi="Sakkal Majalla" w:cs="Sakkal Majalla" w:hint="cs"/>
          <w:b/>
          <w:bCs/>
          <w:sz w:val="36"/>
          <w:szCs w:val="36"/>
          <w:u w:val="single"/>
          <w:rtl/>
        </w:rPr>
        <w:t>–</w:t>
      </w:r>
      <w:r w:rsidRPr="00D850B4">
        <w:rPr>
          <w:rFonts w:ascii="Traditional Arabic" w:hAnsi="Traditional Arabic" w:cs="PT Bold Heading"/>
          <w:b/>
          <w:bCs/>
          <w:sz w:val="36"/>
          <w:szCs w:val="36"/>
          <w:u w:val="single"/>
          <w:rtl/>
        </w:rPr>
        <w:t xml:space="preserve"> </w:t>
      </w:r>
      <w:r w:rsidRPr="00D850B4">
        <w:rPr>
          <w:rFonts w:ascii="Traditional Arabic" w:hAnsi="Traditional Arabic" w:cs="PT Bold Heading" w:hint="cs"/>
          <w:b/>
          <w:bCs/>
          <w:sz w:val="36"/>
          <w:szCs w:val="36"/>
          <w:u w:val="single"/>
          <w:rtl/>
        </w:rPr>
        <w:t>17 فبراير</w:t>
      </w:r>
      <w:r w:rsidRPr="00D850B4">
        <w:rPr>
          <w:rFonts w:ascii="Traditional Arabic" w:hAnsi="Traditional Arabic" w:cs="PT Bold Heading"/>
          <w:b/>
          <w:bCs/>
          <w:sz w:val="36"/>
          <w:szCs w:val="36"/>
          <w:u w:val="single"/>
          <w:rtl/>
        </w:rPr>
        <w:t xml:space="preserve"> 202</w:t>
      </w:r>
      <w:r w:rsidRPr="00D850B4">
        <w:rPr>
          <w:rFonts w:ascii="Traditional Arabic" w:hAnsi="Traditional Arabic" w:cs="PT Bold Heading" w:hint="cs"/>
          <w:b/>
          <w:bCs/>
          <w:sz w:val="36"/>
          <w:szCs w:val="36"/>
          <w:u w:val="single"/>
          <w:rtl/>
        </w:rPr>
        <w:t>3</w:t>
      </w:r>
      <w:r w:rsidRPr="00D850B4">
        <w:rPr>
          <w:rFonts w:ascii="Traditional Arabic" w:hAnsi="Traditional Arabic" w:cs="PT Bold Heading"/>
          <w:b/>
          <w:bCs/>
          <w:sz w:val="36"/>
          <w:szCs w:val="36"/>
          <w:u w:val="single"/>
          <w:rtl/>
        </w:rPr>
        <w:t>م</w:t>
      </w:r>
    </w:p>
    <w:p w:rsidR="00BA1E8B" w:rsidRPr="00D850B4" w:rsidRDefault="00BA1E8B" w:rsidP="00D850B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b/>
          <w:bCs/>
          <w:sz w:val="40"/>
          <w:szCs w:val="40"/>
          <w:rtl/>
        </w:rPr>
      </w:pPr>
      <w:r w:rsidRPr="00D850B4">
        <w:rPr>
          <w:rFonts w:asciiTheme="majorBidi" w:hAnsiTheme="majorBidi" w:cs="PT Bold Heading"/>
          <w:b/>
          <w:bCs/>
          <w:sz w:val="40"/>
          <w:szCs w:val="40"/>
          <w:rtl/>
        </w:rPr>
        <w:t>عناصر الخطبة</w:t>
      </w:r>
      <w:r w:rsidRPr="00D850B4">
        <w:rPr>
          <w:rFonts w:asciiTheme="majorBidi" w:hAnsiTheme="majorBidi" w:cs="PT Bold Heading"/>
          <w:b/>
          <w:bCs/>
          <w:sz w:val="40"/>
          <w:szCs w:val="40"/>
        </w:rPr>
        <w:t>:</w:t>
      </w:r>
    </w:p>
    <w:p w:rsidR="00C31F10" w:rsidRPr="00D850B4" w:rsidRDefault="00D850B4" w:rsidP="00D850B4">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D850B4">
        <w:rPr>
          <w:rFonts w:ascii="Traditional Arabic" w:hAnsi="Traditional Arabic" w:cs="PT Bold Heading" w:hint="cs"/>
          <w:b/>
          <w:bCs/>
          <w:sz w:val="36"/>
          <w:szCs w:val="36"/>
          <w:u w:val="single"/>
          <w:rtl/>
        </w:rPr>
        <w:t>أولًا: الفرجُ بعدَ الشِدَّةِ</w:t>
      </w:r>
    </w:p>
    <w:p w:rsidR="00BA1E8B" w:rsidRPr="00D850B4" w:rsidRDefault="00D850B4" w:rsidP="00D850B4">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D850B4">
        <w:rPr>
          <w:rFonts w:ascii="Traditional Arabic" w:hAnsi="Traditional Arabic" w:cs="PT Bold Heading" w:hint="cs"/>
          <w:b/>
          <w:bCs/>
          <w:sz w:val="36"/>
          <w:szCs w:val="36"/>
          <w:u w:val="single"/>
          <w:rtl/>
        </w:rPr>
        <w:t>ثانيًا</w:t>
      </w:r>
      <w:r w:rsidRPr="00D850B4">
        <w:rPr>
          <w:rFonts w:ascii="Traditional Arabic" w:hAnsi="Traditional Arabic" w:cs="PT Bold Heading"/>
          <w:b/>
          <w:bCs/>
          <w:sz w:val="36"/>
          <w:szCs w:val="36"/>
          <w:u w:val="single"/>
          <w:rtl/>
        </w:rPr>
        <w:t>: شرف</w:t>
      </w:r>
      <w:r w:rsidRPr="00D850B4">
        <w:rPr>
          <w:rFonts w:ascii="Traditional Arabic" w:hAnsi="Traditional Arabic" w:cs="PT Bold Heading" w:hint="cs"/>
          <w:b/>
          <w:bCs/>
          <w:sz w:val="36"/>
          <w:szCs w:val="36"/>
          <w:u w:val="single"/>
          <w:rtl/>
        </w:rPr>
        <w:t>ُ</w:t>
      </w:r>
      <w:r w:rsidRPr="00D850B4">
        <w:rPr>
          <w:rFonts w:ascii="Traditional Arabic" w:hAnsi="Traditional Arabic" w:cs="PT Bold Heading"/>
          <w:b/>
          <w:bCs/>
          <w:sz w:val="36"/>
          <w:szCs w:val="36"/>
          <w:u w:val="single"/>
          <w:rtl/>
        </w:rPr>
        <w:t xml:space="preserve"> العبودية</w:t>
      </w:r>
      <w:r w:rsidRPr="00D850B4">
        <w:rPr>
          <w:rFonts w:ascii="Traditional Arabic" w:hAnsi="Traditional Arabic" w:cs="PT Bold Heading" w:hint="cs"/>
          <w:b/>
          <w:bCs/>
          <w:sz w:val="36"/>
          <w:szCs w:val="36"/>
          <w:u w:val="single"/>
          <w:rtl/>
        </w:rPr>
        <w:t>ِ</w:t>
      </w:r>
      <w:r w:rsidRPr="00D850B4">
        <w:rPr>
          <w:rFonts w:ascii="Traditional Arabic" w:hAnsi="Traditional Arabic" w:cs="PT Bold Heading"/>
          <w:b/>
          <w:bCs/>
          <w:sz w:val="36"/>
          <w:szCs w:val="36"/>
          <w:u w:val="single"/>
          <w:rtl/>
        </w:rPr>
        <w:t xml:space="preserve"> </w:t>
      </w:r>
      <w:r w:rsidRPr="00D850B4">
        <w:rPr>
          <w:rFonts w:ascii="Traditional Arabic" w:hAnsi="Traditional Arabic" w:cs="PT Bold Heading" w:hint="cs"/>
          <w:b/>
          <w:bCs/>
          <w:sz w:val="36"/>
          <w:szCs w:val="36"/>
          <w:u w:val="single"/>
          <w:rtl/>
        </w:rPr>
        <w:t>للهِ تعالَى</w:t>
      </w:r>
      <w:r w:rsidR="00BA1E8B" w:rsidRPr="00D850B4">
        <w:rPr>
          <w:rFonts w:asciiTheme="majorBidi" w:hAnsiTheme="majorBidi" w:cs="PT Bold Heading"/>
          <w:sz w:val="40"/>
          <w:szCs w:val="40"/>
          <w:rtl/>
        </w:rPr>
        <w:t xml:space="preserve"> </w:t>
      </w:r>
    </w:p>
    <w:p w:rsidR="00BA1E8B" w:rsidRPr="00D850B4" w:rsidRDefault="00D850B4" w:rsidP="00D850B4">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lang w:bidi="ar-EG"/>
        </w:rPr>
      </w:pPr>
      <w:r w:rsidRPr="00D850B4">
        <w:rPr>
          <w:rFonts w:ascii="Traditional Arabic" w:hAnsi="Traditional Arabic" w:cs="PT Bold Heading" w:hint="cs"/>
          <w:b/>
          <w:bCs/>
          <w:sz w:val="36"/>
          <w:szCs w:val="36"/>
          <w:u w:val="single"/>
          <w:rtl/>
        </w:rPr>
        <w:t>ثالثًا</w:t>
      </w:r>
      <w:r w:rsidRPr="00D850B4">
        <w:rPr>
          <w:rFonts w:ascii="Traditional Arabic" w:hAnsi="Traditional Arabic" w:cs="PT Bold Heading"/>
          <w:b/>
          <w:bCs/>
          <w:sz w:val="36"/>
          <w:szCs w:val="36"/>
          <w:u w:val="single"/>
          <w:rtl/>
        </w:rPr>
        <w:t>: أهمية</w:t>
      </w:r>
      <w:r w:rsidRPr="00D850B4">
        <w:rPr>
          <w:rFonts w:ascii="Traditional Arabic" w:hAnsi="Traditional Arabic" w:cs="PT Bold Heading" w:hint="cs"/>
          <w:b/>
          <w:bCs/>
          <w:sz w:val="36"/>
          <w:szCs w:val="36"/>
          <w:u w:val="single"/>
          <w:rtl/>
        </w:rPr>
        <w:t>ُ</w:t>
      </w:r>
      <w:r w:rsidRPr="00D850B4">
        <w:rPr>
          <w:rFonts w:ascii="Traditional Arabic" w:hAnsi="Traditional Arabic" w:cs="PT Bold Heading"/>
          <w:b/>
          <w:bCs/>
          <w:sz w:val="36"/>
          <w:szCs w:val="36"/>
          <w:u w:val="single"/>
          <w:rtl/>
        </w:rPr>
        <w:t xml:space="preserve"> ومكانة</w:t>
      </w:r>
      <w:r w:rsidRPr="00D850B4">
        <w:rPr>
          <w:rFonts w:ascii="Traditional Arabic" w:hAnsi="Traditional Arabic" w:cs="PT Bold Heading" w:hint="cs"/>
          <w:b/>
          <w:bCs/>
          <w:sz w:val="36"/>
          <w:szCs w:val="36"/>
          <w:u w:val="single"/>
          <w:rtl/>
        </w:rPr>
        <w:t>ُ</w:t>
      </w:r>
      <w:r w:rsidRPr="00D850B4">
        <w:rPr>
          <w:rFonts w:ascii="Traditional Arabic" w:hAnsi="Traditional Arabic" w:cs="PT Bold Heading"/>
          <w:b/>
          <w:bCs/>
          <w:sz w:val="36"/>
          <w:szCs w:val="36"/>
          <w:u w:val="single"/>
          <w:rtl/>
        </w:rPr>
        <w:t xml:space="preserve"> المسجد</w:t>
      </w:r>
      <w:r w:rsidRPr="00D850B4">
        <w:rPr>
          <w:rFonts w:ascii="Traditional Arabic" w:hAnsi="Traditional Arabic" w:cs="PT Bold Heading" w:hint="cs"/>
          <w:b/>
          <w:bCs/>
          <w:sz w:val="36"/>
          <w:szCs w:val="36"/>
          <w:u w:val="single"/>
          <w:rtl/>
        </w:rPr>
        <w:t>ِ الأقصَى</w:t>
      </w:r>
      <w:r w:rsidR="00BA1E8B" w:rsidRPr="00D850B4">
        <w:rPr>
          <w:rFonts w:asciiTheme="majorBidi" w:hAnsiTheme="majorBidi" w:cs="PT Bold Heading"/>
          <w:sz w:val="40"/>
          <w:szCs w:val="40"/>
          <w:rtl/>
        </w:rPr>
        <w:t xml:space="preserve"> </w:t>
      </w:r>
    </w:p>
    <w:p w:rsidR="00D850B4" w:rsidRPr="00D850B4" w:rsidRDefault="00D850B4" w:rsidP="00D850B4">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D850B4">
        <w:rPr>
          <w:rFonts w:ascii="Traditional Arabic" w:hAnsi="Traditional Arabic" w:cs="PT Bold Heading" w:hint="cs"/>
          <w:b/>
          <w:bCs/>
          <w:sz w:val="36"/>
          <w:szCs w:val="36"/>
          <w:u w:val="single"/>
          <w:rtl/>
        </w:rPr>
        <w:t>رابعًا</w:t>
      </w:r>
      <w:r w:rsidRPr="00D850B4">
        <w:rPr>
          <w:rFonts w:ascii="Traditional Arabic" w:hAnsi="Traditional Arabic" w:cs="PT Bold Heading"/>
          <w:b/>
          <w:bCs/>
          <w:sz w:val="36"/>
          <w:szCs w:val="36"/>
          <w:u w:val="single"/>
          <w:rtl/>
        </w:rPr>
        <w:t>: أهمية</w:t>
      </w:r>
      <w:r w:rsidRPr="00D850B4">
        <w:rPr>
          <w:rFonts w:ascii="Traditional Arabic" w:hAnsi="Traditional Arabic" w:cs="PT Bold Heading" w:hint="cs"/>
          <w:b/>
          <w:bCs/>
          <w:sz w:val="36"/>
          <w:szCs w:val="36"/>
          <w:u w:val="single"/>
          <w:rtl/>
        </w:rPr>
        <w:t>ُ</w:t>
      </w:r>
      <w:r w:rsidRPr="00D850B4">
        <w:rPr>
          <w:rFonts w:ascii="Traditional Arabic" w:hAnsi="Traditional Arabic" w:cs="PT Bold Heading"/>
          <w:b/>
          <w:bCs/>
          <w:sz w:val="36"/>
          <w:szCs w:val="36"/>
          <w:u w:val="single"/>
          <w:rtl/>
        </w:rPr>
        <w:t xml:space="preserve"> الصلاة</w:t>
      </w:r>
      <w:r w:rsidRPr="00D850B4">
        <w:rPr>
          <w:rFonts w:ascii="Traditional Arabic" w:hAnsi="Traditional Arabic" w:cs="PT Bold Heading" w:hint="cs"/>
          <w:b/>
          <w:bCs/>
          <w:sz w:val="36"/>
          <w:szCs w:val="36"/>
          <w:u w:val="single"/>
          <w:rtl/>
        </w:rPr>
        <w:t>ِ</w:t>
      </w:r>
      <w:r w:rsidRPr="00D850B4">
        <w:rPr>
          <w:rFonts w:ascii="Traditional Arabic" w:hAnsi="Traditional Arabic" w:cs="PT Bold Heading"/>
          <w:b/>
          <w:bCs/>
          <w:sz w:val="36"/>
          <w:szCs w:val="36"/>
          <w:u w:val="single"/>
          <w:rtl/>
        </w:rPr>
        <w:t xml:space="preserve"> وسبب</w:t>
      </w:r>
      <w:r w:rsidRPr="00D850B4">
        <w:rPr>
          <w:rFonts w:ascii="Traditional Arabic" w:hAnsi="Traditional Arabic" w:cs="PT Bold Heading" w:hint="cs"/>
          <w:b/>
          <w:bCs/>
          <w:sz w:val="36"/>
          <w:szCs w:val="36"/>
          <w:u w:val="single"/>
          <w:rtl/>
        </w:rPr>
        <w:t>ُ</w:t>
      </w:r>
      <w:r w:rsidRPr="00D850B4">
        <w:rPr>
          <w:rFonts w:ascii="Traditional Arabic" w:hAnsi="Traditional Arabic" w:cs="PT Bold Heading"/>
          <w:b/>
          <w:bCs/>
          <w:sz w:val="36"/>
          <w:szCs w:val="36"/>
          <w:u w:val="single"/>
          <w:rtl/>
        </w:rPr>
        <w:t xml:space="preserve"> فرضيت</w:t>
      </w:r>
      <w:r w:rsidRPr="00D850B4">
        <w:rPr>
          <w:rFonts w:ascii="Traditional Arabic" w:hAnsi="Traditional Arabic" w:cs="PT Bold Heading" w:hint="cs"/>
          <w:b/>
          <w:bCs/>
          <w:sz w:val="36"/>
          <w:szCs w:val="36"/>
          <w:u w:val="single"/>
          <w:rtl/>
        </w:rPr>
        <w:t>ِ</w:t>
      </w:r>
      <w:r w:rsidRPr="00D850B4">
        <w:rPr>
          <w:rFonts w:ascii="Traditional Arabic" w:hAnsi="Traditional Arabic" w:cs="PT Bold Heading"/>
          <w:b/>
          <w:bCs/>
          <w:sz w:val="36"/>
          <w:szCs w:val="36"/>
          <w:u w:val="single"/>
          <w:rtl/>
        </w:rPr>
        <w:t>ه</w:t>
      </w:r>
      <w:r w:rsidRPr="00D850B4">
        <w:rPr>
          <w:rFonts w:ascii="Traditional Arabic" w:hAnsi="Traditional Arabic" w:cs="PT Bold Heading" w:hint="cs"/>
          <w:b/>
          <w:bCs/>
          <w:sz w:val="36"/>
          <w:szCs w:val="36"/>
          <w:u w:val="single"/>
          <w:rtl/>
        </w:rPr>
        <w:t>َ</w:t>
      </w:r>
      <w:r w:rsidRPr="00D850B4">
        <w:rPr>
          <w:rFonts w:ascii="Traditional Arabic" w:hAnsi="Traditional Arabic" w:cs="PT Bold Heading"/>
          <w:b/>
          <w:bCs/>
          <w:sz w:val="36"/>
          <w:szCs w:val="36"/>
          <w:u w:val="single"/>
          <w:rtl/>
        </w:rPr>
        <w:t>ا في السماء</w:t>
      </w:r>
      <w:r w:rsidRPr="00D850B4">
        <w:rPr>
          <w:rFonts w:ascii="Traditional Arabic" w:hAnsi="Traditional Arabic" w:cs="PT Bold Heading" w:hint="cs"/>
          <w:b/>
          <w:bCs/>
          <w:sz w:val="36"/>
          <w:szCs w:val="36"/>
          <w:u w:val="single"/>
          <w:rtl/>
        </w:rPr>
        <w:t>ِ</w:t>
      </w:r>
    </w:p>
    <w:p w:rsidR="00D850B4" w:rsidRPr="00D850B4" w:rsidRDefault="00D850B4" w:rsidP="00D850B4">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hint="cs"/>
          <w:sz w:val="40"/>
          <w:szCs w:val="40"/>
          <w:rtl/>
          <w:lang w:bidi="ar-EG"/>
        </w:rPr>
      </w:pPr>
      <w:r w:rsidRPr="00D850B4">
        <w:rPr>
          <w:rFonts w:ascii="Traditional Arabic" w:hAnsi="Traditional Arabic" w:cs="PT Bold Heading" w:hint="cs"/>
          <w:b/>
          <w:bCs/>
          <w:sz w:val="36"/>
          <w:szCs w:val="36"/>
          <w:u w:val="single"/>
          <w:rtl/>
        </w:rPr>
        <w:t xml:space="preserve">خامسًا: </w:t>
      </w:r>
      <w:r w:rsidRPr="00D850B4">
        <w:rPr>
          <w:rFonts w:ascii="Traditional Arabic" w:hAnsi="Traditional Arabic" w:cs="PT Bold Heading"/>
          <w:b/>
          <w:bCs/>
          <w:sz w:val="36"/>
          <w:szCs w:val="36"/>
          <w:u w:val="single"/>
          <w:rtl/>
        </w:rPr>
        <w:t>طلاقةُ القدرةِ الإلهيةِ</w:t>
      </w:r>
    </w:p>
    <w:p w:rsidR="00BA1E8B" w:rsidRPr="00BA1E8B" w:rsidRDefault="00BA1E8B" w:rsidP="00D850B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المـــوضــــــــــوع</w:t>
      </w:r>
    </w:p>
    <w:p w:rsidR="00D850B4" w:rsidRDefault="00D850B4" w:rsidP="00D850B4">
      <w:pPr>
        <w:bidi/>
        <w:spacing w:after="0" w:line="240" w:lineRule="auto"/>
        <w:jc w:val="both"/>
        <w:rPr>
          <w:rFonts w:ascii="Traditional Arabic" w:hAnsi="Traditional Arabic" w:cs="Traditional Arabic"/>
          <w:b/>
          <w:bCs/>
          <w:sz w:val="36"/>
          <w:szCs w:val="36"/>
          <w:rtl/>
        </w:rPr>
      </w:pPr>
      <w:r w:rsidRPr="00D72611">
        <w:rPr>
          <w:rFonts w:ascii="Traditional Arabic" w:hAnsi="Traditional Arabic" w:cs="Traditional Arabic"/>
          <w:b/>
          <w:bCs/>
          <w:sz w:val="36"/>
          <w:szCs w:val="36"/>
          <w:rtl/>
        </w:rPr>
        <w:t xml:space="preserve">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w:t>
      </w:r>
      <w:r w:rsidRPr="00D72611">
        <w:rPr>
          <w:rFonts w:ascii="Arial Unicode MS" w:hAnsi="Arial Unicode MS" w:cs="Arial Unicode MS" w:hint="cs"/>
          <w:b/>
          <w:bCs/>
          <w:sz w:val="36"/>
          <w:szCs w:val="36"/>
          <w:rtl/>
        </w:rPr>
        <w:t>ﷺ</w:t>
      </w:r>
      <w:r>
        <w:rPr>
          <w:rFonts w:ascii="Traditional Arabic" w:hAnsi="Traditional Arabic" w:cs="Traditional Arabic"/>
          <w:b/>
          <w:bCs/>
          <w:sz w:val="36"/>
          <w:szCs w:val="36"/>
          <w:rtl/>
        </w:rPr>
        <w:t xml:space="preserve">. </w:t>
      </w:r>
      <w:r w:rsidRPr="00D72611">
        <w:rPr>
          <w:rFonts w:ascii="Traditional Arabic" w:hAnsi="Traditional Arabic" w:cs="Monotype Koufi"/>
          <w:b/>
          <w:bCs/>
          <w:sz w:val="36"/>
          <w:szCs w:val="36"/>
          <w:rtl/>
        </w:rPr>
        <w:t>أمَّا بعدُ</w:t>
      </w:r>
      <w:r w:rsidRPr="00D72611">
        <w:rPr>
          <w:rFonts w:ascii="Traditional Arabic" w:hAnsi="Traditional Arabic" w:cs="Monotype Koufi" w:hint="cs"/>
          <w:b/>
          <w:bCs/>
          <w:sz w:val="36"/>
          <w:szCs w:val="36"/>
          <w:rtl/>
        </w:rPr>
        <w:t>:</w:t>
      </w:r>
    </w:p>
    <w:p w:rsidR="00D850B4" w:rsidRDefault="00D850B4" w:rsidP="00D850B4">
      <w:pPr>
        <w:bidi/>
        <w:spacing w:after="0" w:line="240" w:lineRule="auto"/>
        <w:jc w:val="both"/>
        <w:rPr>
          <w:rFonts w:ascii="Traditional Arabic" w:hAnsi="Traditional Arabic" w:cs="Traditional Arabic"/>
          <w:b/>
          <w:bCs/>
          <w:sz w:val="36"/>
          <w:szCs w:val="36"/>
          <w:rtl/>
        </w:rPr>
      </w:pPr>
      <w:r w:rsidRPr="00DF1B61">
        <w:rPr>
          <w:rFonts w:ascii="Traditional Arabic" w:hAnsi="Traditional Arabic" w:cs="Monotype Koufi" w:hint="cs"/>
          <w:b/>
          <w:bCs/>
          <w:sz w:val="36"/>
          <w:szCs w:val="36"/>
          <w:rtl/>
        </w:rPr>
        <w:t>أي</w:t>
      </w:r>
      <w:r>
        <w:rPr>
          <w:rFonts w:ascii="Traditional Arabic" w:hAnsi="Traditional Arabic" w:cs="Monotype Koufi" w:hint="cs"/>
          <w:b/>
          <w:bCs/>
          <w:sz w:val="36"/>
          <w:szCs w:val="36"/>
          <w:rtl/>
        </w:rPr>
        <w:t>ُّ</w:t>
      </w:r>
      <w:r w:rsidRPr="00DF1B61">
        <w:rPr>
          <w:rFonts w:ascii="Traditional Arabic" w:hAnsi="Traditional Arabic" w:cs="Monotype Koufi" w:hint="cs"/>
          <w:b/>
          <w:bCs/>
          <w:sz w:val="36"/>
          <w:szCs w:val="36"/>
          <w:rtl/>
        </w:rPr>
        <w:t>ها الإخوة</w:t>
      </w:r>
      <w:r>
        <w:rPr>
          <w:rFonts w:ascii="Traditional Arabic" w:hAnsi="Traditional Arabic" w:cs="Monotype Koufi" w:hint="cs"/>
          <w:b/>
          <w:bCs/>
          <w:sz w:val="36"/>
          <w:szCs w:val="36"/>
          <w:rtl/>
        </w:rPr>
        <w:t>ُ</w:t>
      </w:r>
      <w:r w:rsidRPr="00DF1B61">
        <w:rPr>
          <w:rFonts w:ascii="Traditional Arabic" w:hAnsi="Traditional Arabic" w:cs="Monotype Koufi" w:hint="cs"/>
          <w:b/>
          <w:bCs/>
          <w:sz w:val="36"/>
          <w:szCs w:val="36"/>
          <w:rtl/>
        </w:rPr>
        <w:t xml:space="preserve"> المؤمنون:</w:t>
      </w:r>
      <w:r>
        <w:rPr>
          <w:rFonts w:ascii="Traditional Arabic" w:hAnsi="Traditional Arabic" w:cs="Traditional Arabic" w:hint="cs"/>
          <w:b/>
          <w:bCs/>
          <w:sz w:val="36"/>
          <w:szCs w:val="36"/>
          <w:rtl/>
        </w:rPr>
        <w:t xml:space="preserve"> إنَّ رحلةَ الإسراءِ والمعراجِ مليئةٌ بالدروسِ والعبرِ، أكتفِي منها بأهمِّ خمسةِ دروسٍ التي تدل على طلاقة القدرة الإلهية، لنأخذَ منها العبرَ والعظات، ولنطبقهَا عمليًّا على أرضِ الواقعِ، وهي كما يلي:</w:t>
      </w:r>
    </w:p>
    <w:p w:rsidR="00D850B4" w:rsidRPr="00887696" w:rsidRDefault="00D850B4" w:rsidP="00D850B4">
      <w:pPr>
        <w:bidi/>
        <w:spacing w:after="0" w:line="240"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أولًا: الفرجُ بعدَ الشِدَّةِ</w:t>
      </w:r>
    </w:p>
    <w:p w:rsidR="00D850B4" w:rsidRPr="00887696" w:rsidRDefault="00D850B4" w:rsidP="00D850B4">
      <w:pPr>
        <w:bidi/>
        <w:spacing w:after="0" w:line="240" w:lineRule="auto"/>
        <w:jc w:val="both"/>
        <w:rPr>
          <w:rFonts w:ascii="Traditional Arabic" w:hAnsi="Traditional Arabic" w:cs="Traditional Arabic"/>
          <w:b/>
          <w:bCs/>
          <w:sz w:val="36"/>
          <w:szCs w:val="36"/>
          <w:rtl/>
        </w:rPr>
      </w:pPr>
      <w:r w:rsidRPr="00887696">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ن المعلوم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الرسول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w:t>
      </w:r>
      <w:r w:rsidRPr="00D72611">
        <w:rPr>
          <w:rFonts w:ascii="Arial Unicode MS" w:hAnsi="Arial Unicode MS" w:cs="Arial Unicode MS" w:hint="cs"/>
          <w:b/>
          <w:bCs/>
          <w:sz w:val="36"/>
          <w:szCs w:val="36"/>
          <w:rtl/>
        </w:rPr>
        <w:t>ﷺ</w:t>
      </w:r>
      <w:r w:rsidRPr="00887696">
        <w:rPr>
          <w:rFonts w:ascii="Traditional Arabic" w:hAnsi="Traditional Arabic" w:cs="Traditional Arabic"/>
          <w:b/>
          <w:bCs/>
          <w:sz w:val="36"/>
          <w:szCs w:val="36"/>
          <w:rtl/>
        </w:rPr>
        <w:t xml:space="preserve"> أسرَّ بدعوته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ثلاث</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سنوات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وحينم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أمر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بالجهر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بالدعوة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لقي</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w:t>
      </w:r>
      <w:r w:rsidRPr="00D72611">
        <w:rPr>
          <w:rFonts w:ascii="Arial Unicode MS" w:hAnsi="Arial Unicode MS" w:cs="Arial Unicode MS" w:hint="cs"/>
          <w:b/>
          <w:bCs/>
          <w:sz w:val="36"/>
          <w:szCs w:val="36"/>
          <w:rtl/>
        </w:rPr>
        <w:t>ﷺ</w:t>
      </w:r>
      <w:r w:rsidRPr="00887696">
        <w:rPr>
          <w:rFonts w:ascii="Traditional Arabic" w:hAnsi="Traditional Arabic" w:cs="Traditional Arabic"/>
          <w:b/>
          <w:bCs/>
          <w:sz w:val="36"/>
          <w:szCs w:val="36"/>
          <w:rtl/>
        </w:rPr>
        <w:t xml:space="preserve"> أشد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أنواع</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الإيذاء</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والاضطهاد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منذ</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جهر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بالدعوة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على جبل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الصف</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وكان أول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ن وقف</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ضد</w:t>
      </w:r>
      <w:r>
        <w:rPr>
          <w:rFonts w:ascii="Traditional Arabic" w:hAnsi="Traditional Arabic" w:cs="Traditional Arabic" w:hint="cs"/>
          <w:b/>
          <w:bCs/>
          <w:sz w:val="36"/>
          <w:szCs w:val="36"/>
          <w:rtl/>
        </w:rPr>
        <w:t>َّ</w:t>
      </w:r>
      <w:r w:rsidRPr="00887696">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أقرب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الناس</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إليه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عمه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أبو لهب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قائلًا: تبً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لك</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يا محمد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ألهذ</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جمعت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ونزل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في ذلك سورة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المسد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ثم توال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ى الإيذاء</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بالسب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والشتم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تارة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وبرمي</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سل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الجزور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وهو ساجد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أخرى</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وبالحصار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في الشعب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ثالثة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وأشق</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ن ذلك كل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هو فقدانُه</w:t>
      </w:r>
      <w:r w:rsidRPr="0088769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w:t>
      </w:r>
      <w:r w:rsidRPr="00887696">
        <w:rPr>
          <w:rFonts w:ascii="Traditional Arabic" w:hAnsi="Traditional Arabic" w:cs="Traditional Arabic"/>
          <w:b/>
          <w:bCs/>
          <w:sz w:val="36"/>
          <w:szCs w:val="36"/>
          <w:rtl/>
        </w:rPr>
        <w:t>عم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أب</w:t>
      </w:r>
      <w:r>
        <w:rPr>
          <w:rFonts w:ascii="Traditional Arabic" w:hAnsi="Traditional Arabic" w:cs="Traditional Arabic" w:hint="cs"/>
          <w:b/>
          <w:bCs/>
          <w:sz w:val="36"/>
          <w:szCs w:val="36"/>
          <w:rtl/>
        </w:rPr>
        <w:t>ي</w:t>
      </w:r>
      <w:r w:rsidRPr="00887696">
        <w:rPr>
          <w:rFonts w:ascii="Traditional Arabic" w:hAnsi="Traditional Arabic" w:cs="Traditional Arabic"/>
          <w:b/>
          <w:bCs/>
          <w:sz w:val="36"/>
          <w:szCs w:val="36"/>
          <w:rtl/>
        </w:rPr>
        <w:t xml:space="preserve"> طالب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وزوجه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خديجة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بنت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خويلد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رضي الله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عنها، وتبع</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ذلك عندم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ذهب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إلى أهل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الطائف</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يطلب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منهم ال</w:t>
      </w:r>
      <w:r>
        <w:rPr>
          <w:rFonts w:ascii="Traditional Arabic" w:hAnsi="Traditional Arabic" w:cs="Traditional Arabic"/>
          <w:b/>
          <w:bCs/>
          <w:sz w:val="36"/>
          <w:szCs w:val="36"/>
          <w:rtl/>
        </w:rPr>
        <w:t>وقوف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بجانبه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يدخل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وا الإسلام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فآذوه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إيذاءً شديدًا</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وسل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ط</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وا عليه الصبيان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يرمون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بالحجارة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حتى أدم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وا عقب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ثم عاد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w:t>
      </w:r>
      <w:r w:rsidRPr="00D72611">
        <w:rPr>
          <w:rFonts w:ascii="Arial Unicode MS" w:hAnsi="Arial Unicode MS" w:cs="Arial Unicode MS" w:hint="cs"/>
          <w:b/>
          <w:bCs/>
          <w:sz w:val="36"/>
          <w:szCs w:val="36"/>
          <w:rtl/>
        </w:rPr>
        <w:t>ﷺ</w:t>
      </w:r>
      <w:r w:rsidRPr="00887696">
        <w:rPr>
          <w:rFonts w:ascii="Traditional Arabic" w:hAnsi="Traditional Arabic" w:cs="Traditional Arabic"/>
          <w:b/>
          <w:bCs/>
          <w:sz w:val="36"/>
          <w:szCs w:val="36"/>
          <w:rtl/>
        </w:rPr>
        <w:t xml:space="preserve"> إلى مكة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فنزل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جبريل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قائلًا بلسان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الحال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ق</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م يا محمد: إذا كان أهل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مكة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آذوك</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وطردوك</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رب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البرية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لزيارته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يدعوك</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887696">
        <w:rPr>
          <w:rFonts w:ascii="Traditional Arabic" w:hAnsi="Traditional Arabic" w:cs="Traditional Arabic"/>
          <w:b/>
          <w:bCs/>
          <w:sz w:val="36"/>
          <w:szCs w:val="36"/>
          <w:rtl/>
        </w:rPr>
        <w:t>فكانت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رحلة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الإسراء</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والمعراج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وبعد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المحن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تأتي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المنح</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w:t>
      </w:r>
    </w:p>
    <w:p w:rsidR="00D850B4" w:rsidRPr="00887696" w:rsidRDefault="00D850B4" w:rsidP="00D850B4">
      <w:pPr>
        <w:bidi/>
        <w:spacing w:after="0" w:line="240" w:lineRule="auto"/>
        <w:jc w:val="both"/>
        <w:rPr>
          <w:rFonts w:ascii="Traditional Arabic" w:hAnsi="Traditional Arabic" w:cs="Traditional Arabic"/>
          <w:b/>
          <w:bCs/>
          <w:sz w:val="36"/>
          <w:szCs w:val="36"/>
          <w:rtl/>
        </w:rPr>
      </w:pPr>
      <w:r w:rsidRPr="00DF1B61">
        <w:rPr>
          <w:rFonts w:ascii="Traditional Arabic" w:hAnsi="Traditional Arabic" w:cs="Monotype Koufi"/>
          <w:b/>
          <w:bCs/>
          <w:sz w:val="36"/>
          <w:szCs w:val="36"/>
          <w:rtl/>
        </w:rPr>
        <w:lastRenderedPageBreak/>
        <w:t>أي</w:t>
      </w:r>
      <w:r>
        <w:rPr>
          <w:rFonts w:ascii="Traditional Arabic" w:hAnsi="Traditional Arabic" w:cs="Monotype Koufi" w:hint="cs"/>
          <w:b/>
          <w:bCs/>
          <w:sz w:val="36"/>
          <w:szCs w:val="36"/>
          <w:rtl/>
        </w:rPr>
        <w:t>ُّ</w:t>
      </w:r>
      <w:r w:rsidRPr="00DF1B61">
        <w:rPr>
          <w:rFonts w:ascii="Traditional Arabic" w:hAnsi="Traditional Arabic" w:cs="Monotype Koufi"/>
          <w:b/>
          <w:bCs/>
          <w:sz w:val="36"/>
          <w:szCs w:val="36"/>
          <w:rtl/>
        </w:rPr>
        <w:t>ها</w:t>
      </w:r>
      <w:r w:rsidRPr="00DF1B61">
        <w:rPr>
          <w:rFonts w:ascii="Traditional Arabic" w:hAnsi="Traditional Arabic" w:cs="Monotype Koufi" w:hint="cs"/>
          <w:b/>
          <w:bCs/>
          <w:sz w:val="36"/>
          <w:szCs w:val="36"/>
          <w:rtl/>
        </w:rPr>
        <w:t xml:space="preserve"> الإخوة</w:t>
      </w:r>
      <w:r>
        <w:rPr>
          <w:rFonts w:ascii="Traditional Arabic" w:hAnsi="Traditional Arabic" w:cs="Monotype Koufi" w:hint="cs"/>
          <w:b/>
          <w:bCs/>
          <w:sz w:val="36"/>
          <w:szCs w:val="36"/>
          <w:rtl/>
        </w:rPr>
        <w:t>ُ</w:t>
      </w:r>
      <w:r w:rsidRPr="00DF1B61">
        <w:rPr>
          <w:rFonts w:ascii="Traditional Arabic" w:hAnsi="Traditional Arabic" w:cs="Monotype Koufi" w:hint="cs"/>
          <w:b/>
          <w:bCs/>
          <w:sz w:val="36"/>
          <w:szCs w:val="36"/>
          <w:rtl/>
        </w:rPr>
        <w:t xml:space="preserve"> المؤمنون</w:t>
      </w:r>
      <w:r>
        <w:rPr>
          <w:rFonts w:ascii="Traditional Arabic" w:hAnsi="Traditional Arabic" w:cs="Monotype Koufi" w:hint="cs"/>
          <w:b/>
          <w:bCs/>
          <w:sz w:val="36"/>
          <w:szCs w:val="36"/>
          <w:rtl/>
        </w:rPr>
        <w:t>،</w:t>
      </w:r>
      <w:r w:rsidRPr="00DF1B61">
        <w:rPr>
          <w:rFonts w:ascii="Traditional Arabic" w:hAnsi="Traditional Arabic" w:cs="Monotype Koufi"/>
          <w:b/>
          <w:bCs/>
          <w:sz w:val="36"/>
          <w:szCs w:val="36"/>
          <w:rtl/>
        </w:rPr>
        <w:t xml:space="preserve"> أي</w:t>
      </w:r>
      <w:r>
        <w:rPr>
          <w:rFonts w:ascii="Traditional Arabic" w:hAnsi="Traditional Arabic" w:cs="Monotype Koufi" w:hint="cs"/>
          <w:b/>
          <w:bCs/>
          <w:sz w:val="36"/>
          <w:szCs w:val="36"/>
          <w:rtl/>
        </w:rPr>
        <w:t>ُّ</w:t>
      </w:r>
      <w:r w:rsidRPr="00DF1B61">
        <w:rPr>
          <w:rFonts w:ascii="Traditional Arabic" w:hAnsi="Traditional Arabic" w:cs="Monotype Koufi"/>
          <w:b/>
          <w:bCs/>
          <w:sz w:val="36"/>
          <w:szCs w:val="36"/>
          <w:rtl/>
        </w:rPr>
        <w:t>ها الدعاة</w:t>
      </w:r>
      <w:r>
        <w:rPr>
          <w:rFonts w:ascii="Traditional Arabic" w:hAnsi="Traditional Arabic" w:cs="Monotype Koufi" w:hint="cs"/>
          <w:b/>
          <w:bCs/>
          <w:sz w:val="36"/>
          <w:szCs w:val="36"/>
          <w:rtl/>
        </w:rPr>
        <w:t>ُ</w:t>
      </w:r>
      <w:r w:rsidRPr="00DF1B61">
        <w:rPr>
          <w:rFonts w:ascii="Traditional Arabic" w:hAnsi="Traditional Arabic" w:cs="Monotype Koufi"/>
          <w:b/>
          <w:bCs/>
          <w:sz w:val="36"/>
          <w:szCs w:val="36"/>
          <w:rtl/>
        </w:rPr>
        <w:t>:</w:t>
      </w:r>
      <w:r w:rsidRPr="00887696">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هذه المحن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والابتلاءات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والشدائد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التي نمر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في حيات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تعلِّم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للمحن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والمصائب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حِكَمًا جَليلةً، منها أن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ها تسوق</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أصحابه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إلى باب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تعالى، وتُلبسه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م رداءَ العُبودية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وتُلجئه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م إلى طلب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العون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ن الله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تعالى،</w:t>
      </w:r>
      <w:r w:rsidRPr="00887696">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ها تُعلِّم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أنَّه لا ينبغ</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ي أن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تَصدَّن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المحن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والعقبات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عن متابع</w:t>
      </w:r>
      <w:r>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السير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استقامة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وثبات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ها تُعلِّم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اليسر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مع العُسر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وأن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النصر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مع الصبر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وأن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الفرج</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مع الكرب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w:t>
      </w:r>
    </w:p>
    <w:p w:rsidR="00D850B4" w:rsidRPr="00887696" w:rsidRDefault="00D850B4" w:rsidP="00D850B4">
      <w:pPr>
        <w:bidi/>
        <w:spacing w:after="0" w:line="240"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ثانيًا</w:t>
      </w:r>
      <w:r w:rsidRPr="00887696">
        <w:rPr>
          <w:rFonts w:ascii="Traditional Arabic" w:hAnsi="Traditional Arabic" w:cs="Monotype Koufi"/>
          <w:b/>
          <w:bCs/>
          <w:sz w:val="36"/>
          <w:szCs w:val="36"/>
          <w:u w:val="single"/>
          <w:rtl/>
        </w:rPr>
        <w:t>: شرف</w:t>
      </w:r>
      <w:r>
        <w:rPr>
          <w:rFonts w:ascii="Traditional Arabic" w:hAnsi="Traditional Arabic" w:cs="Monotype Koufi" w:hint="cs"/>
          <w:b/>
          <w:bCs/>
          <w:sz w:val="36"/>
          <w:szCs w:val="36"/>
          <w:u w:val="single"/>
          <w:rtl/>
        </w:rPr>
        <w:t>ُ</w:t>
      </w:r>
      <w:r w:rsidRPr="00887696">
        <w:rPr>
          <w:rFonts w:ascii="Traditional Arabic" w:hAnsi="Traditional Arabic" w:cs="Monotype Koufi"/>
          <w:b/>
          <w:bCs/>
          <w:sz w:val="36"/>
          <w:szCs w:val="36"/>
          <w:u w:val="single"/>
          <w:rtl/>
        </w:rPr>
        <w:t xml:space="preserve"> العبودية</w:t>
      </w:r>
      <w:r>
        <w:rPr>
          <w:rFonts w:ascii="Traditional Arabic" w:hAnsi="Traditional Arabic" w:cs="Monotype Koufi" w:hint="cs"/>
          <w:b/>
          <w:bCs/>
          <w:sz w:val="36"/>
          <w:szCs w:val="36"/>
          <w:u w:val="single"/>
          <w:rtl/>
        </w:rPr>
        <w:t>ِ</w:t>
      </w:r>
      <w:r w:rsidRPr="00887696">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للهِ تعالَى</w:t>
      </w:r>
    </w:p>
    <w:p w:rsidR="00D850B4" w:rsidRPr="00887696" w:rsidRDefault="00D850B4" w:rsidP="00D850B4">
      <w:pPr>
        <w:bidi/>
        <w:spacing w:after="0" w:line="240" w:lineRule="auto"/>
        <w:jc w:val="both"/>
        <w:rPr>
          <w:rFonts w:ascii="Traditional Arabic" w:hAnsi="Traditional Arabic" w:cs="Traditional Arabic"/>
          <w:b/>
          <w:bCs/>
          <w:sz w:val="36"/>
          <w:szCs w:val="36"/>
          <w:rtl/>
        </w:rPr>
      </w:pPr>
      <w:r w:rsidRPr="00887696">
        <w:rPr>
          <w:rFonts w:ascii="Traditional Arabic" w:hAnsi="Traditional Arabic" w:cs="Traditional Arabic"/>
          <w:b/>
          <w:bCs/>
          <w:sz w:val="36"/>
          <w:szCs w:val="36"/>
          <w:rtl/>
        </w:rPr>
        <w:t>يقول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المول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ى سبحان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 سُبْحَانَ الَّذِي أَسْرَى بِعَبْدِهِ }( الإسراء: 1)؛  ولماذا لم يقل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برسوله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أو نبي</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أو حبيبه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أو خليله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فلله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عز </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وجل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في كونه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عبيدٌ وعبادٌ، فكل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عبيد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الطائع</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فين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والعاصي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887696">
        <w:rPr>
          <w:rFonts w:ascii="Traditional Arabic" w:hAnsi="Traditional Arabic" w:cs="Traditional Arabic"/>
          <w:b/>
          <w:bCs/>
          <w:sz w:val="36"/>
          <w:szCs w:val="36"/>
          <w:rtl/>
        </w:rPr>
        <w:t>المؤمن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فين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والكافر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ولكن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عباد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هم الذين أخلص</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وا 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فاتحد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اختي</w:t>
      </w:r>
      <w:r>
        <w:rPr>
          <w:rFonts w:ascii="Traditional Arabic" w:hAnsi="Traditional Arabic" w:cs="Traditional Arabic"/>
          <w:b/>
          <w:bCs/>
          <w:sz w:val="36"/>
          <w:szCs w:val="36"/>
          <w:rtl/>
        </w:rPr>
        <w:t>ار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مع منهج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سبحان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وتعالى</w:t>
      </w:r>
      <w:r w:rsidRPr="00887696">
        <w:rPr>
          <w:rFonts w:ascii="Traditional Arabic" w:hAnsi="Traditional Arabic" w:cs="Traditional Arabic"/>
          <w:b/>
          <w:bCs/>
          <w:sz w:val="36"/>
          <w:szCs w:val="36"/>
          <w:rtl/>
        </w:rPr>
        <w:t>، ما قال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م افعلوه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فعلوه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وما نهاه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م عنه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انته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وا</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ولذلك عندما يتحدث</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عنهم بين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خلق</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لا يسم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يهم عبيد</w:t>
      </w:r>
      <w:r>
        <w:rPr>
          <w:rFonts w:ascii="Traditional Arabic" w:hAnsi="Traditional Arabic" w:cs="Traditional Arabic" w:hint="cs"/>
          <w:b/>
          <w:bCs/>
          <w:sz w:val="36"/>
          <w:szCs w:val="36"/>
          <w:rtl/>
        </w:rPr>
        <w:t>ًا</w:t>
      </w:r>
      <w:r w:rsidRPr="00887696">
        <w:rPr>
          <w:rFonts w:ascii="Traditional Arabic" w:hAnsi="Traditional Arabic" w:cs="Traditional Arabic"/>
          <w:b/>
          <w:bCs/>
          <w:sz w:val="36"/>
          <w:szCs w:val="36"/>
          <w:rtl/>
        </w:rPr>
        <w:t xml:space="preserve"> ولكن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يسم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يهم عبادًا يقول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ى: {وَعِبَادُ الرَّحْمَنِ الَّذِينَ يَمْشُونَ عَلَى الأَرْضِ هَوْنًا وَإِذَا خَاطَبَهُمْ الْجَاهِلُونَ قَالُوا سَلامًا }(الفرقان: 63).</w:t>
      </w:r>
    </w:p>
    <w:p w:rsidR="00D850B4" w:rsidRDefault="00D850B4" w:rsidP="00D850B4">
      <w:pPr>
        <w:bidi/>
        <w:spacing w:after="0" w:line="240" w:lineRule="auto"/>
        <w:jc w:val="both"/>
        <w:rPr>
          <w:rFonts w:ascii="Traditional Arabic" w:hAnsi="Traditional Arabic" w:cs="Traditional Arabic"/>
          <w:b/>
          <w:bCs/>
          <w:sz w:val="36"/>
          <w:szCs w:val="36"/>
          <w:rtl/>
        </w:rPr>
      </w:pPr>
      <w:r w:rsidRPr="00887696">
        <w:rPr>
          <w:rFonts w:ascii="Traditional Arabic" w:hAnsi="Traditional Arabic" w:cs="Traditional Arabic"/>
          <w:b/>
          <w:bCs/>
          <w:sz w:val="36"/>
          <w:szCs w:val="36"/>
          <w:rtl/>
        </w:rPr>
        <w:t>والحق</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قد استخدم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كلمة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عبده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ليلفتن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إلى حقيقتين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هامتين</w:t>
      </w:r>
      <w:r>
        <w:rPr>
          <w:rFonts w:ascii="Traditional Arabic" w:hAnsi="Traditional Arabic" w:cs="Traditional Arabic" w:hint="cs"/>
          <w:b/>
          <w:bCs/>
          <w:sz w:val="36"/>
          <w:szCs w:val="36"/>
          <w:rtl/>
        </w:rPr>
        <w:t>ِ:</w:t>
      </w:r>
    </w:p>
    <w:p w:rsidR="00D850B4" w:rsidRDefault="00D850B4" w:rsidP="00D850B4">
      <w:pPr>
        <w:bidi/>
        <w:spacing w:after="0" w:line="240" w:lineRule="auto"/>
        <w:jc w:val="both"/>
        <w:rPr>
          <w:rFonts w:ascii="Traditional Arabic" w:hAnsi="Traditional Arabic" w:cs="Traditional Arabic"/>
          <w:b/>
          <w:bCs/>
          <w:sz w:val="36"/>
          <w:szCs w:val="36"/>
          <w:rtl/>
        </w:rPr>
      </w:pPr>
      <w:r w:rsidRPr="00887696">
        <w:rPr>
          <w:rFonts w:ascii="Traditional Arabic" w:hAnsi="Traditional Arabic" w:cs="Traditional Arabic"/>
          <w:b/>
          <w:bCs/>
          <w:sz w:val="36"/>
          <w:szCs w:val="36"/>
          <w:rtl/>
        </w:rPr>
        <w:t xml:space="preserve"> الأ</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ولى: أن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الإسر</w:t>
      </w:r>
      <w:r>
        <w:rPr>
          <w:rFonts w:ascii="Traditional Arabic" w:hAnsi="Traditional Arabic" w:cs="Traditional Arabic"/>
          <w:b/>
          <w:bCs/>
          <w:sz w:val="36"/>
          <w:szCs w:val="36"/>
          <w:rtl/>
        </w:rPr>
        <w:t>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بالروح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والجسد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ولم يكن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منامًا</w:t>
      </w:r>
      <w:r>
        <w:rPr>
          <w:rFonts w:ascii="Traditional Arabic" w:hAnsi="Traditional Arabic" w:cs="Traditional Arabic" w:hint="cs"/>
          <w:b/>
          <w:bCs/>
          <w:sz w:val="36"/>
          <w:szCs w:val="36"/>
          <w:rtl/>
        </w:rPr>
        <w:t>.</w:t>
      </w:r>
    </w:p>
    <w:p w:rsidR="00D850B4" w:rsidRPr="00887696" w:rsidRDefault="00D850B4" w:rsidP="00D850B4">
      <w:pPr>
        <w:bidi/>
        <w:spacing w:after="0" w:line="240" w:lineRule="auto"/>
        <w:jc w:val="both"/>
        <w:rPr>
          <w:rFonts w:ascii="Traditional Arabic" w:hAnsi="Traditional Arabic" w:cs="Traditional Arabic"/>
          <w:b/>
          <w:bCs/>
          <w:sz w:val="36"/>
          <w:szCs w:val="36"/>
          <w:rtl/>
        </w:rPr>
      </w:pPr>
      <w:r w:rsidRPr="00887696">
        <w:rPr>
          <w:rFonts w:ascii="Traditional Arabic" w:hAnsi="Traditional Arabic" w:cs="Traditional Arabic"/>
          <w:b/>
          <w:bCs/>
          <w:sz w:val="36"/>
          <w:szCs w:val="36"/>
          <w:rtl/>
        </w:rPr>
        <w:t xml:space="preserve"> والثانية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والأهم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أن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جل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جلاله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يريد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يثبت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لن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العبوديةَ له هي أسم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ى المراتب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التي يصل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إليها الإنسان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فالعبودية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عزة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ما بعده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عزة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وعطاء</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ما بعده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عطاء</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وفي</w:t>
      </w:r>
      <w:r>
        <w:rPr>
          <w:rFonts w:ascii="Traditional Arabic" w:hAnsi="Traditional Arabic" w:cs="Traditional Arabic"/>
          <w:b/>
          <w:bCs/>
          <w:sz w:val="36"/>
          <w:szCs w:val="36"/>
          <w:rtl/>
        </w:rPr>
        <w:t xml:space="preserve"> ذلك يقول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الحق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سبحان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وتعال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w:t>
      </w:r>
      <w:r w:rsidRPr="00887696">
        <w:rPr>
          <w:rFonts w:ascii="Traditional Arabic" w:hAnsi="Traditional Arabic" w:cs="Traditional Arabic"/>
          <w:b/>
          <w:bCs/>
          <w:sz w:val="36"/>
          <w:szCs w:val="36"/>
          <w:rtl/>
        </w:rPr>
        <w:t>فَوَجَدَا عَبْدًا مِنْ عِبَادِنَا آتَيْنَاهُ رَحْمَةً مِنْ عِنْدِنَا وَعَلَّ</w:t>
      </w:r>
      <w:r>
        <w:rPr>
          <w:rFonts w:ascii="Traditional Arabic" w:hAnsi="Traditional Arabic" w:cs="Traditional Arabic"/>
          <w:b/>
          <w:bCs/>
          <w:sz w:val="36"/>
          <w:szCs w:val="36"/>
          <w:rtl/>
        </w:rPr>
        <w:t xml:space="preserve">مْنَاهُ مِنْ لَدُنَّا </w:t>
      </w:r>
      <w:proofErr w:type="gramStart"/>
      <w:r>
        <w:rPr>
          <w:rFonts w:ascii="Traditional Arabic" w:hAnsi="Traditional Arabic" w:cs="Traditional Arabic"/>
          <w:b/>
          <w:bCs/>
          <w:sz w:val="36"/>
          <w:szCs w:val="36"/>
          <w:rtl/>
        </w:rPr>
        <w:t>عِلْمًا}(</w:t>
      </w:r>
      <w:proofErr w:type="gramEnd"/>
      <w:r w:rsidRPr="00887696">
        <w:rPr>
          <w:rFonts w:ascii="Traditional Arabic" w:hAnsi="Traditional Arabic" w:cs="Traditional Arabic"/>
          <w:b/>
          <w:bCs/>
          <w:sz w:val="36"/>
          <w:szCs w:val="36"/>
          <w:rtl/>
        </w:rPr>
        <w:t>الكهف: 65).</w:t>
      </w:r>
    </w:p>
    <w:p w:rsidR="00D850B4" w:rsidRDefault="00D850B4" w:rsidP="00D850B4">
      <w:pPr>
        <w:bidi/>
        <w:spacing w:after="0" w:line="240" w:lineRule="auto"/>
        <w:jc w:val="both"/>
        <w:rPr>
          <w:rFonts w:ascii="Traditional Arabic" w:hAnsi="Traditional Arabic" w:cs="Traditional Arabic"/>
          <w:b/>
          <w:bCs/>
          <w:sz w:val="36"/>
          <w:szCs w:val="36"/>
          <w:rtl/>
        </w:rPr>
      </w:pPr>
      <w:r w:rsidRPr="00887696">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العبودية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لله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شرف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والعبودية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للبشرية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نقيصة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وذلة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لأن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السيدَ يريد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يأخذ</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خير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عبده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وأن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يجرد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ن كل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حقوقه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وماله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ولكن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w:t>
      </w:r>
      <w:r w:rsidRPr="00887696">
        <w:rPr>
          <w:rFonts w:ascii="Traditional Arabic" w:hAnsi="Traditional Arabic" w:cs="Traditional Arabic"/>
          <w:b/>
          <w:bCs/>
          <w:sz w:val="36"/>
          <w:szCs w:val="36"/>
          <w:rtl/>
        </w:rPr>
        <w:t>لله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سبحان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وتعالى ي</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عط</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ي بغير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حساب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فكف</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ى بالمرء</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عزً</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يكون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للهِ </w:t>
      </w:r>
      <w:r w:rsidRPr="00887696">
        <w:rPr>
          <w:rFonts w:ascii="Traditional Arabic" w:hAnsi="Traditional Arabic" w:cs="Traditional Arabic"/>
          <w:b/>
          <w:bCs/>
          <w:sz w:val="36"/>
          <w:szCs w:val="36"/>
          <w:rtl/>
        </w:rPr>
        <w:t>عبدًا وكف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ى به فخرًا 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يكون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ربً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887696">
        <w:rPr>
          <w:rFonts w:ascii="Traditional Arabic" w:hAnsi="Traditional Arabic" w:cs="Traditional Arabic"/>
          <w:b/>
          <w:bCs/>
          <w:sz w:val="36"/>
          <w:szCs w:val="36"/>
          <w:rtl/>
        </w:rPr>
        <w:t>، ولقد خُيِّر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 xml:space="preserve">ِ </w:t>
      </w:r>
      <w:r w:rsidRPr="00D72611">
        <w:rPr>
          <w:rFonts w:ascii="Arial Unicode MS" w:hAnsi="Arial Unicode MS" w:cs="Arial Unicode MS" w:hint="cs"/>
          <w:b/>
          <w:bCs/>
          <w:sz w:val="36"/>
          <w:szCs w:val="36"/>
          <w:rtl/>
        </w:rPr>
        <w:t>ﷺ</w:t>
      </w:r>
      <w:r w:rsidRPr="00887696">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يكون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نبيّ</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ملكًا أو عبدًا رسولاً فاختار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يكون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عبدًا</w:t>
      </w:r>
      <w:r>
        <w:rPr>
          <w:rFonts w:ascii="Traditional Arabic" w:hAnsi="Traditional Arabic" w:cs="Traditional Arabic"/>
          <w:b/>
          <w:bCs/>
          <w:sz w:val="36"/>
          <w:szCs w:val="36"/>
          <w:rtl/>
        </w:rPr>
        <w:t xml:space="preserve"> نبيً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دلائل النبوة للبيهقي)</w:t>
      </w:r>
      <w:r w:rsidRPr="00887696">
        <w:rPr>
          <w:rFonts w:ascii="Traditional Arabic" w:hAnsi="Traditional Arabic" w:cs="Traditional Arabic"/>
          <w:b/>
          <w:bCs/>
          <w:sz w:val="36"/>
          <w:szCs w:val="36"/>
          <w:rtl/>
        </w:rPr>
        <w:t>؛ وبهذه العبودية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وصل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 xml:space="preserve">ِ </w:t>
      </w:r>
      <w:r w:rsidRPr="00D72611">
        <w:rPr>
          <w:rFonts w:ascii="Arial Unicode MS" w:hAnsi="Arial Unicode MS" w:cs="Arial Unicode MS" w:hint="cs"/>
          <w:b/>
          <w:bCs/>
          <w:sz w:val="36"/>
          <w:szCs w:val="36"/>
          <w:rtl/>
        </w:rPr>
        <w:t>ﷺ</w:t>
      </w:r>
      <w:r w:rsidRPr="00887696">
        <w:rPr>
          <w:rFonts w:ascii="Traditional Arabic" w:hAnsi="Traditional Arabic" w:cs="Traditional Arabic"/>
          <w:b/>
          <w:bCs/>
          <w:sz w:val="36"/>
          <w:szCs w:val="36"/>
          <w:rtl/>
        </w:rPr>
        <w:t xml:space="preserve"> إلى مكانٍ لم يصل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إليه ملكٌ مقر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بٌ ولا نبيٌ</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مرسلٌ، بل كان رسول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يجتهد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يصل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إلى هذه العبودية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الحقة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بقيامِ الليل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حتى تورمت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أقدام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فلم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أشفقت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عليه زوجه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عائشة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رضي الله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عنها- وقالت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يا رسول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هو</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ن على نفس</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ك فأنت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الذي غفر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لك ما تقد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ن ذنب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وما تأخر.. فقال:" يا عائشة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أفل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أكون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عبدًا شكورًا ؟!" (متفق عليه</w:t>
      </w:r>
      <w:proofErr w:type="gramStart"/>
      <w:r w:rsidRPr="00887696">
        <w:rPr>
          <w:rFonts w:ascii="Traditional Arabic" w:hAnsi="Traditional Arabic" w:cs="Traditional Arabic"/>
          <w:b/>
          <w:bCs/>
          <w:sz w:val="36"/>
          <w:szCs w:val="36"/>
          <w:rtl/>
        </w:rPr>
        <w:t>) .</w:t>
      </w:r>
      <w:proofErr w:type="gramEnd"/>
    </w:p>
    <w:p w:rsidR="00D850B4" w:rsidRPr="00887696" w:rsidRDefault="00D850B4" w:rsidP="00D850B4">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فإذا كان الرسولُ </w:t>
      </w:r>
      <w:r w:rsidRPr="00D72611">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 xml:space="preserve"> قد غُفِرَ له ما تقدَّمَ مِن ذنبهِ وما تأخر، ومع ذلك كان حريصًا على مقامِ العبوديةِ، فيقومُ مِن الليلِ حتى تتورمَ قدماهُ، فحرِىٌّ بنَا ونحن أكلتنَا الذنوبُ أنْ نقومَ للهِ قانتينَ عابدين.</w:t>
      </w:r>
    </w:p>
    <w:p w:rsidR="00D850B4" w:rsidRPr="00887696" w:rsidRDefault="00D850B4" w:rsidP="00D850B4">
      <w:pPr>
        <w:bidi/>
        <w:spacing w:after="0" w:line="240"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ثالثًا</w:t>
      </w:r>
      <w:r w:rsidRPr="00887696">
        <w:rPr>
          <w:rFonts w:ascii="Traditional Arabic" w:hAnsi="Traditional Arabic" w:cs="Monotype Koufi"/>
          <w:b/>
          <w:bCs/>
          <w:sz w:val="36"/>
          <w:szCs w:val="36"/>
          <w:u w:val="single"/>
          <w:rtl/>
        </w:rPr>
        <w:t>: أهمية</w:t>
      </w:r>
      <w:r>
        <w:rPr>
          <w:rFonts w:ascii="Traditional Arabic" w:hAnsi="Traditional Arabic" w:cs="Monotype Koufi" w:hint="cs"/>
          <w:b/>
          <w:bCs/>
          <w:sz w:val="36"/>
          <w:szCs w:val="36"/>
          <w:u w:val="single"/>
          <w:rtl/>
        </w:rPr>
        <w:t>ُ</w:t>
      </w:r>
      <w:r w:rsidRPr="00887696">
        <w:rPr>
          <w:rFonts w:ascii="Traditional Arabic" w:hAnsi="Traditional Arabic" w:cs="Monotype Koufi"/>
          <w:b/>
          <w:bCs/>
          <w:sz w:val="36"/>
          <w:szCs w:val="36"/>
          <w:u w:val="single"/>
          <w:rtl/>
        </w:rPr>
        <w:t xml:space="preserve"> ومكانة</w:t>
      </w:r>
      <w:r>
        <w:rPr>
          <w:rFonts w:ascii="Traditional Arabic" w:hAnsi="Traditional Arabic" w:cs="Monotype Koufi" w:hint="cs"/>
          <w:b/>
          <w:bCs/>
          <w:sz w:val="36"/>
          <w:szCs w:val="36"/>
          <w:u w:val="single"/>
          <w:rtl/>
        </w:rPr>
        <w:t>ُ</w:t>
      </w:r>
      <w:r w:rsidRPr="00887696">
        <w:rPr>
          <w:rFonts w:ascii="Traditional Arabic" w:hAnsi="Traditional Arabic" w:cs="Monotype Koufi"/>
          <w:b/>
          <w:bCs/>
          <w:sz w:val="36"/>
          <w:szCs w:val="36"/>
          <w:u w:val="single"/>
          <w:rtl/>
        </w:rPr>
        <w:t xml:space="preserve"> المسجد</w:t>
      </w:r>
      <w:r>
        <w:rPr>
          <w:rFonts w:ascii="Traditional Arabic" w:hAnsi="Traditional Arabic" w:cs="Monotype Koufi" w:hint="cs"/>
          <w:b/>
          <w:bCs/>
          <w:sz w:val="36"/>
          <w:szCs w:val="36"/>
          <w:u w:val="single"/>
          <w:rtl/>
        </w:rPr>
        <w:t>ِ الأقصَى</w:t>
      </w:r>
    </w:p>
    <w:p w:rsidR="00D850B4" w:rsidRPr="00887696" w:rsidRDefault="00D850B4" w:rsidP="00D850B4">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Pr>
          <w:rFonts w:ascii="Traditional Arabic" w:hAnsi="Traditional Arabic" w:cs="Traditional Arabic"/>
          <w:b/>
          <w:bCs/>
          <w:sz w:val="36"/>
          <w:szCs w:val="36"/>
          <w:rtl/>
        </w:rPr>
        <w:t xml:space="preserve"> ربط</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887696">
        <w:rPr>
          <w:rFonts w:ascii="Traditional Arabic" w:hAnsi="Traditional Arabic" w:cs="Traditional Arabic"/>
          <w:b/>
          <w:bCs/>
          <w:sz w:val="36"/>
          <w:szCs w:val="36"/>
          <w:rtl/>
        </w:rPr>
        <w:t>رحلة</w:t>
      </w:r>
      <w:r>
        <w:rPr>
          <w:rFonts w:ascii="Traditional Arabic" w:hAnsi="Traditional Arabic" w:cs="Traditional Arabic" w:hint="cs"/>
          <w:b/>
          <w:bCs/>
          <w:sz w:val="36"/>
          <w:szCs w:val="36"/>
          <w:rtl/>
        </w:rPr>
        <w:t>ِ الإسراءِ</w:t>
      </w:r>
      <w:r>
        <w:rPr>
          <w:rFonts w:ascii="Traditional Arabic" w:hAnsi="Traditional Arabic" w:cs="Traditional Arabic"/>
          <w:b/>
          <w:bCs/>
          <w:sz w:val="36"/>
          <w:szCs w:val="36"/>
          <w:rtl/>
        </w:rPr>
        <w:t xml:space="preserve"> في بدايت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ونهايت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با</w:t>
      </w:r>
      <w:r w:rsidRPr="00887696">
        <w:rPr>
          <w:rFonts w:ascii="Traditional Arabic" w:hAnsi="Traditional Arabic" w:cs="Traditional Arabic"/>
          <w:b/>
          <w:bCs/>
          <w:sz w:val="36"/>
          <w:szCs w:val="36"/>
          <w:rtl/>
        </w:rPr>
        <w:t>لخروج</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ن مسجد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وإلى مسجد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لتعلم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الأمة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قيمة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المساجد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ومكانت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في الإسلام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فهو بيت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الأمة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الذي اهتمَّ به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 xml:space="preserve">ِ </w:t>
      </w:r>
      <w:r w:rsidRPr="00D72611">
        <w:rPr>
          <w:rFonts w:ascii="Arial Unicode MS" w:hAnsi="Arial Unicode MS" w:cs="Arial Unicode MS" w:hint="cs"/>
          <w:b/>
          <w:bCs/>
          <w:sz w:val="36"/>
          <w:szCs w:val="36"/>
          <w:rtl/>
        </w:rPr>
        <w:t>ﷺ</w:t>
      </w:r>
      <w:r>
        <w:rPr>
          <w:rFonts w:ascii="Traditional Arabic" w:hAnsi="Traditional Arabic" w:cs="Traditional Arabic"/>
          <w:b/>
          <w:bCs/>
          <w:sz w:val="36"/>
          <w:szCs w:val="36"/>
          <w:rtl/>
        </w:rPr>
        <w:t xml:space="preserve"> في بداية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بناء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دولة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p>
    <w:p w:rsidR="00D850B4" w:rsidRPr="00887696" w:rsidRDefault="00D850B4" w:rsidP="00D850B4">
      <w:pPr>
        <w:bidi/>
        <w:spacing w:after="0" w:line="240" w:lineRule="auto"/>
        <w:jc w:val="both"/>
        <w:rPr>
          <w:rFonts w:ascii="Traditional Arabic" w:hAnsi="Traditional Arabic" w:cs="Traditional Arabic"/>
          <w:b/>
          <w:bCs/>
          <w:sz w:val="36"/>
          <w:szCs w:val="36"/>
          <w:rtl/>
        </w:rPr>
      </w:pPr>
      <w:r w:rsidRPr="00887696">
        <w:rPr>
          <w:rFonts w:ascii="Traditional Arabic" w:hAnsi="Traditional Arabic" w:cs="Traditional Arabic"/>
          <w:b/>
          <w:bCs/>
          <w:sz w:val="36"/>
          <w:szCs w:val="36"/>
          <w:rtl/>
        </w:rPr>
        <w:lastRenderedPageBreak/>
        <w:t>وثمة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حكمة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خرى ودرس</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عظيم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وهو أهمية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المسجد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الأقص</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ى</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والترابط</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مهبط</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الرسالات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فبيت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المقدس</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هو مهبط</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النبوة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قبل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نبوته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w:t>
      </w:r>
      <w:r w:rsidRPr="00D72611">
        <w:rPr>
          <w:rFonts w:ascii="Arial Unicode MS" w:hAnsi="Arial Unicode MS" w:cs="Arial Unicode MS" w:hint="cs"/>
          <w:b/>
          <w:bCs/>
          <w:sz w:val="36"/>
          <w:szCs w:val="36"/>
          <w:rtl/>
        </w:rPr>
        <w:t>ﷺ</w:t>
      </w:r>
      <w:r w:rsidRPr="00887696">
        <w:rPr>
          <w:rFonts w:ascii="Traditional Arabic" w:hAnsi="Traditional Arabic" w:cs="Traditional Arabic"/>
          <w:b/>
          <w:bCs/>
          <w:sz w:val="36"/>
          <w:szCs w:val="36"/>
          <w:rtl/>
        </w:rPr>
        <w:t xml:space="preserve"> ، فأنبياء</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ي إسرائيل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بعث</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وا في تلك</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الأرض</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المقدسة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وهناك القبلة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الأول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ى التي كَانَ النبي</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w:t>
      </w:r>
      <w:r w:rsidRPr="00D72611">
        <w:rPr>
          <w:rFonts w:ascii="Arial Unicode MS" w:hAnsi="Arial Unicode MS" w:cs="Arial Unicode MS" w:hint="cs"/>
          <w:b/>
          <w:bCs/>
          <w:sz w:val="36"/>
          <w:szCs w:val="36"/>
          <w:rtl/>
        </w:rPr>
        <w:t>ﷺ</w:t>
      </w:r>
      <w:r w:rsidRPr="00887696">
        <w:rPr>
          <w:rFonts w:ascii="Traditional Arabic" w:hAnsi="Traditional Arabic" w:cs="Traditional Arabic"/>
          <w:b/>
          <w:bCs/>
          <w:sz w:val="36"/>
          <w:szCs w:val="36"/>
          <w:rtl/>
        </w:rPr>
        <w:t xml:space="preserve"> وأصحاب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يستقبلون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إذًا فهناك</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ربط</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هذا النبي</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الجديد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وبيئته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وبلدته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الجديدة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-النبوة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الخاتمة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وبين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مهبط</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النبوة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السابقة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لها أيضًا، وفيه إشعار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بأن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هذا النبي</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w:t>
      </w:r>
      <w:r w:rsidRPr="00D72611">
        <w:rPr>
          <w:rFonts w:ascii="Arial Unicode MS" w:hAnsi="Arial Unicode MS" w:cs="Arial Unicode MS" w:hint="cs"/>
          <w:b/>
          <w:bCs/>
          <w:sz w:val="36"/>
          <w:szCs w:val="36"/>
          <w:rtl/>
        </w:rPr>
        <w:t>ﷺ</w:t>
      </w:r>
      <w:r w:rsidRPr="00887696">
        <w:rPr>
          <w:rFonts w:ascii="Traditional Arabic" w:hAnsi="Traditional Arabic" w:cs="Traditional Arabic"/>
          <w:b/>
          <w:bCs/>
          <w:sz w:val="36"/>
          <w:szCs w:val="36"/>
          <w:rtl/>
        </w:rPr>
        <w:t xml:space="preserve"> مكمِّلٌ ومتمِّمٌ لرسالات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الأَنْبِيَاء</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قبل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 فهو خاتم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م، ولم يأتِ في باب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التوحيد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والإيمان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بجديد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جاء</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وا به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في أصَلِ القضية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وإن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ما دع</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إِلَى ما دع</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وا إليه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w:t>
      </w:r>
    </w:p>
    <w:p w:rsidR="00D850B4" w:rsidRPr="00887696" w:rsidRDefault="00D850B4" w:rsidP="00D850B4">
      <w:pPr>
        <w:bidi/>
        <w:spacing w:after="0" w:line="240" w:lineRule="auto"/>
        <w:jc w:val="both"/>
        <w:rPr>
          <w:rFonts w:ascii="Traditional Arabic" w:hAnsi="Traditional Arabic" w:cs="Traditional Arabic"/>
          <w:b/>
          <w:bCs/>
          <w:sz w:val="36"/>
          <w:szCs w:val="36"/>
          <w:rtl/>
        </w:rPr>
      </w:pPr>
      <w:r w:rsidRPr="00887696">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أرض</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فلسطين وما حوله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أرض</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مباركة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بركة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حسي</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ومعنوي</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فيها بيت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المقدس</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ول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ى القبلتين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وثالث</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الحرمين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ومسر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ى رسول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w:t>
      </w:r>
      <w:r w:rsidRPr="00D72611">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عاش</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هناك أغلب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الأنبياء</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ود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ف</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هناك</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إبراهيم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ولوط</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ويعقوب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ويحيى</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وزكري</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عليهم السلام، ولقد مدح</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الله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في القرآن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الكريم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في خمسة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مواضع</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وهي أرض</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إسلامية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صرفة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ليست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ملكًا لحاكم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ولا لشعب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وإن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ما هي ملك</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للإسلام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والمسلمين في كل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مكان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وهذا يبيِّن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واجبن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نحوه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ونحو أهل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والمقدسات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التي على أرض</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وفي الحديث</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"لا يزال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ن أمت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ي أمة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قائمة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بأمر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لا يضر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م 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ن خذل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م ولا 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ن خالف</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م؛ حتى يأتي</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م أمر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وهم على ذلك" (البخاري). وفي رواية: (قيل: أين 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م يا رسول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قال: "في بيت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المقدس</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وأكناف</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بيت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المقدس</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وكل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البلاد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الإسلامية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التي تحيط</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ن أكناف</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بيت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المقدس</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w:t>
      </w:r>
    </w:p>
    <w:p w:rsidR="00D850B4" w:rsidRPr="00887696" w:rsidRDefault="00D850B4" w:rsidP="00D850B4">
      <w:pPr>
        <w:bidi/>
        <w:spacing w:after="0" w:line="240"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رابعًا</w:t>
      </w:r>
      <w:r w:rsidRPr="00887696">
        <w:rPr>
          <w:rFonts w:ascii="Traditional Arabic" w:hAnsi="Traditional Arabic" w:cs="Monotype Koufi"/>
          <w:b/>
          <w:bCs/>
          <w:sz w:val="36"/>
          <w:szCs w:val="36"/>
          <w:u w:val="single"/>
          <w:rtl/>
        </w:rPr>
        <w:t>: أهمية</w:t>
      </w:r>
      <w:r>
        <w:rPr>
          <w:rFonts w:ascii="Traditional Arabic" w:hAnsi="Traditional Arabic" w:cs="Monotype Koufi" w:hint="cs"/>
          <w:b/>
          <w:bCs/>
          <w:sz w:val="36"/>
          <w:szCs w:val="36"/>
          <w:u w:val="single"/>
          <w:rtl/>
        </w:rPr>
        <w:t>ُ</w:t>
      </w:r>
      <w:r w:rsidRPr="00887696">
        <w:rPr>
          <w:rFonts w:ascii="Traditional Arabic" w:hAnsi="Traditional Arabic" w:cs="Monotype Koufi"/>
          <w:b/>
          <w:bCs/>
          <w:sz w:val="36"/>
          <w:szCs w:val="36"/>
          <w:u w:val="single"/>
          <w:rtl/>
        </w:rPr>
        <w:t xml:space="preserve"> الصلاة</w:t>
      </w:r>
      <w:r>
        <w:rPr>
          <w:rFonts w:ascii="Traditional Arabic" w:hAnsi="Traditional Arabic" w:cs="Monotype Koufi" w:hint="cs"/>
          <w:b/>
          <w:bCs/>
          <w:sz w:val="36"/>
          <w:szCs w:val="36"/>
          <w:u w:val="single"/>
          <w:rtl/>
        </w:rPr>
        <w:t>ِ</w:t>
      </w:r>
      <w:r w:rsidRPr="00887696">
        <w:rPr>
          <w:rFonts w:ascii="Traditional Arabic" w:hAnsi="Traditional Arabic" w:cs="Monotype Koufi"/>
          <w:b/>
          <w:bCs/>
          <w:sz w:val="36"/>
          <w:szCs w:val="36"/>
          <w:u w:val="single"/>
          <w:rtl/>
        </w:rPr>
        <w:t xml:space="preserve"> وسبب</w:t>
      </w:r>
      <w:r>
        <w:rPr>
          <w:rFonts w:ascii="Traditional Arabic" w:hAnsi="Traditional Arabic" w:cs="Monotype Koufi" w:hint="cs"/>
          <w:b/>
          <w:bCs/>
          <w:sz w:val="36"/>
          <w:szCs w:val="36"/>
          <w:u w:val="single"/>
          <w:rtl/>
        </w:rPr>
        <w:t>ُ</w:t>
      </w:r>
      <w:r w:rsidRPr="00887696">
        <w:rPr>
          <w:rFonts w:ascii="Traditional Arabic" w:hAnsi="Traditional Arabic" w:cs="Monotype Koufi"/>
          <w:b/>
          <w:bCs/>
          <w:sz w:val="36"/>
          <w:szCs w:val="36"/>
          <w:u w:val="single"/>
          <w:rtl/>
        </w:rPr>
        <w:t xml:space="preserve"> فرضيت</w:t>
      </w:r>
      <w:r>
        <w:rPr>
          <w:rFonts w:ascii="Traditional Arabic" w:hAnsi="Traditional Arabic" w:cs="Monotype Koufi" w:hint="cs"/>
          <w:b/>
          <w:bCs/>
          <w:sz w:val="36"/>
          <w:szCs w:val="36"/>
          <w:u w:val="single"/>
          <w:rtl/>
        </w:rPr>
        <w:t>ِ</w:t>
      </w:r>
      <w:r w:rsidRPr="00887696">
        <w:rPr>
          <w:rFonts w:ascii="Traditional Arabic" w:hAnsi="Traditional Arabic" w:cs="Monotype Koufi"/>
          <w:b/>
          <w:bCs/>
          <w:sz w:val="36"/>
          <w:szCs w:val="36"/>
          <w:u w:val="single"/>
          <w:rtl/>
        </w:rPr>
        <w:t>ه</w:t>
      </w:r>
      <w:r>
        <w:rPr>
          <w:rFonts w:ascii="Traditional Arabic" w:hAnsi="Traditional Arabic" w:cs="Monotype Koufi" w:hint="cs"/>
          <w:b/>
          <w:bCs/>
          <w:sz w:val="36"/>
          <w:szCs w:val="36"/>
          <w:u w:val="single"/>
          <w:rtl/>
        </w:rPr>
        <w:t>َ</w:t>
      </w:r>
      <w:r w:rsidRPr="00887696">
        <w:rPr>
          <w:rFonts w:ascii="Traditional Arabic" w:hAnsi="Traditional Arabic" w:cs="Monotype Koufi"/>
          <w:b/>
          <w:bCs/>
          <w:sz w:val="36"/>
          <w:szCs w:val="36"/>
          <w:u w:val="single"/>
          <w:rtl/>
        </w:rPr>
        <w:t>ا في السماء</w:t>
      </w:r>
      <w:r>
        <w:rPr>
          <w:rFonts w:ascii="Traditional Arabic" w:hAnsi="Traditional Arabic" w:cs="Monotype Koufi" w:hint="cs"/>
          <w:b/>
          <w:bCs/>
          <w:sz w:val="36"/>
          <w:szCs w:val="36"/>
          <w:u w:val="single"/>
          <w:rtl/>
        </w:rPr>
        <w:t>ِ</w:t>
      </w:r>
    </w:p>
    <w:p w:rsidR="00D850B4" w:rsidRPr="00887696" w:rsidRDefault="00D850B4" w:rsidP="00D850B4">
      <w:pPr>
        <w:bidi/>
        <w:spacing w:after="0" w:line="240" w:lineRule="auto"/>
        <w:jc w:val="both"/>
        <w:rPr>
          <w:rFonts w:ascii="Traditional Arabic" w:hAnsi="Traditional Arabic" w:cs="Traditional Arabic"/>
          <w:b/>
          <w:bCs/>
          <w:sz w:val="36"/>
          <w:szCs w:val="36"/>
          <w:rtl/>
        </w:rPr>
      </w:pPr>
      <w:r w:rsidRPr="00887696">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الصلاة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هي الفريضة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الوحيدة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التي ف</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رضت</w:t>
      </w:r>
      <w:r>
        <w:rPr>
          <w:rFonts w:ascii="Traditional Arabic" w:hAnsi="Traditional Arabic" w:cs="Traditional Arabic" w:hint="cs"/>
          <w:b/>
          <w:bCs/>
          <w:sz w:val="36"/>
          <w:szCs w:val="36"/>
          <w:rtl/>
        </w:rPr>
        <w:t>ْ ليلةَ الإسراءِ والمعراجِ</w:t>
      </w:r>
      <w:r w:rsidRPr="00887696">
        <w:rPr>
          <w:rFonts w:ascii="Traditional Arabic" w:hAnsi="Traditional Arabic" w:cs="Traditional Arabic"/>
          <w:b/>
          <w:bCs/>
          <w:sz w:val="36"/>
          <w:szCs w:val="36"/>
          <w:rtl/>
        </w:rPr>
        <w:t xml:space="preserve"> في السماء</w:t>
      </w:r>
      <w:r>
        <w:rPr>
          <w:rFonts w:ascii="Traditional Arabic" w:hAnsi="Traditional Arabic" w:cs="Traditional Arabic" w:hint="cs"/>
          <w:b/>
          <w:bCs/>
          <w:sz w:val="36"/>
          <w:szCs w:val="36"/>
          <w:rtl/>
        </w:rPr>
        <w:t>ِ السابعةِ</w:t>
      </w:r>
      <w:r w:rsidRPr="00887696">
        <w:rPr>
          <w:rFonts w:ascii="Traditional Arabic" w:hAnsi="Traditional Arabic" w:cs="Traditional Arabic"/>
          <w:b/>
          <w:bCs/>
          <w:sz w:val="36"/>
          <w:szCs w:val="36"/>
          <w:rtl/>
        </w:rPr>
        <w:t xml:space="preserve"> وبدون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واسطة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فلماذ</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ف</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رضت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العبادات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عن طريق</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الوحي</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على وجه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الأرض</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دون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الصلاة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فأخذ</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نبي</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إلى مكان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لم يصل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إليه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أحد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فتفرض هناك خاصة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w:t>
      </w:r>
    </w:p>
    <w:p w:rsidR="00D850B4" w:rsidRPr="00887696" w:rsidRDefault="00D850B4" w:rsidP="00D850B4">
      <w:pPr>
        <w:bidi/>
        <w:spacing w:after="0" w:line="240" w:lineRule="auto"/>
        <w:jc w:val="both"/>
        <w:rPr>
          <w:rFonts w:ascii="Traditional Arabic" w:hAnsi="Traditional Arabic" w:cs="Traditional Arabic"/>
          <w:b/>
          <w:bCs/>
          <w:sz w:val="36"/>
          <w:szCs w:val="36"/>
          <w:rtl/>
        </w:rPr>
      </w:pPr>
      <w:r w:rsidRPr="00887696">
        <w:rPr>
          <w:rFonts w:ascii="Traditional Arabic" w:hAnsi="Traditional Arabic" w:cs="Traditional Arabic"/>
          <w:b/>
          <w:bCs/>
          <w:sz w:val="36"/>
          <w:szCs w:val="36"/>
          <w:rtl/>
        </w:rPr>
        <w:t>والجواب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عن ذلك أقول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لأ</w:t>
      </w:r>
      <w:r w:rsidRPr="00887696">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الصلاة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معراج</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للأرواح</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والنفوس</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خمس</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مرات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يوم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في الأداء</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وخمسون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في الأجر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والثواب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وإشارة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إلى أن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المسلم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يسم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و بنفسه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وروحه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فوق</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الشهوات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والشبهات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ودائمًا يتطلع</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إلى المعال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ي، ويتعلَّق</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بالمثل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الأعل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ى في كل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شيء</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ن قيم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الحيا</w:t>
      </w:r>
      <w:r>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فلا يرض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ى بالدون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أو المؤخرة</w:t>
      </w:r>
      <w:r>
        <w:rPr>
          <w:rFonts w:ascii="Traditional Arabic" w:hAnsi="Traditional Arabic" w:cs="Traditional Arabic" w:hint="cs"/>
          <w:b/>
          <w:bCs/>
          <w:sz w:val="36"/>
          <w:szCs w:val="36"/>
          <w:rtl/>
        </w:rPr>
        <w:t>ِ، لذلك فرضت في السماء.</w:t>
      </w:r>
      <w:r>
        <w:rPr>
          <w:rFonts w:ascii="Traditional Arabic" w:hAnsi="Traditional Arabic" w:cs="Traditional Arabic"/>
          <w:b/>
          <w:bCs/>
          <w:sz w:val="36"/>
          <w:szCs w:val="36"/>
          <w:rtl/>
        </w:rPr>
        <w:t xml:space="preserve"> </w:t>
      </w:r>
    </w:p>
    <w:p w:rsidR="00D850B4" w:rsidRDefault="00D850B4" w:rsidP="00D850B4">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887696">
        <w:rPr>
          <w:rFonts w:ascii="Traditional Arabic" w:hAnsi="Traditional Arabic" w:cs="Traditional Arabic"/>
          <w:b/>
          <w:bCs/>
          <w:sz w:val="36"/>
          <w:szCs w:val="36"/>
          <w:rtl/>
        </w:rPr>
        <w:t>لو جئن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إلى التطبيق</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العمل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ي لوجدن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الكثير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ن الناس</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يغفل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عن هذا المعراج</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الروح</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ي 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ن خلال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الصلاة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والعبادة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ويهتم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بأمور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الدنيا وشهوات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وملذات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وبعد</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ذلك يقول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إن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ني في ضيق</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وغم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وهم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وحزن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فإذا أصاب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هم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أو بلاء</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أو حزب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أمر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فاضرع</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إلى الله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بالصلاة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والدعاء</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ولذلك " كان النبي</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w:t>
      </w:r>
      <w:r w:rsidRPr="00D72611">
        <w:rPr>
          <w:rFonts w:ascii="Arial Unicode MS" w:hAnsi="Arial Unicode MS" w:cs="Arial Unicode MS" w:hint="cs"/>
          <w:b/>
          <w:bCs/>
          <w:sz w:val="36"/>
          <w:szCs w:val="36"/>
          <w:rtl/>
        </w:rPr>
        <w:t>ﷺ</w:t>
      </w:r>
      <w:r w:rsidRPr="00887696">
        <w:rPr>
          <w:rFonts w:ascii="Traditional Arabic" w:hAnsi="Traditional Arabic" w:cs="Traditional Arabic"/>
          <w:b/>
          <w:bCs/>
          <w:sz w:val="36"/>
          <w:szCs w:val="36"/>
          <w:rtl/>
        </w:rPr>
        <w:t xml:space="preserve"> إذا حزب</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أمر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صل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ى " ( أبو داود )، وكل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أحس</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بضيق</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أو هَمٍّ يقول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 أقم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الصلاة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يا بلال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أرحن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به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 أبو داود )، فكل</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بعدتَّ عن العبادة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والطاعة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كنتَ في ضيق</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وغمٍّ وقلق</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نفسي</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وتوتر</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وضنك</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والشفاء</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والعلاج</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في صلت</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بالله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{وَمَنْ أَعْرَضَ عَنْ ذِكْرِي فَإِنَّ لَهُ مَعِيشَةً ضَنْكًا وَنَحْشُرُهُ يَوْمَ الْقِيَامَةِ أَعْمَى، قَالَ رَبِّ لِمَ حَشَرْتَنِي أَعْمَى وَقَدْ كُنْتُ بَصِيرًا، قَالَ كَذَلِكَ أَتَتْكَ آَيَاتُنَا فَنَسِيتَهَا وَكَذَلِكَ الْيَوْمَ تُنْسَى}( طه: 124 - 126) .</w:t>
      </w:r>
    </w:p>
    <w:p w:rsidR="00D850B4" w:rsidRDefault="00D850B4" w:rsidP="00D850B4">
      <w:pPr>
        <w:bidi/>
        <w:spacing w:after="0" w:line="240" w:lineRule="auto"/>
        <w:jc w:val="both"/>
        <w:rPr>
          <w:rFonts w:ascii="Traditional Arabic" w:hAnsi="Traditional Arabic" w:cs="Traditional Arabic"/>
          <w:b/>
          <w:bCs/>
          <w:sz w:val="36"/>
          <w:szCs w:val="36"/>
          <w:rtl/>
        </w:rPr>
      </w:pPr>
      <w:r w:rsidRPr="00887696">
        <w:rPr>
          <w:rFonts w:ascii="Traditional Arabic" w:hAnsi="Traditional Arabic" w:cs="Traditional Arabic"/>
          <w:b/>
          <w:bCs/>
          <w:sz w:val="36"/>
          <w:szCs w:val="36"/>
          <w:rtl/>
        </w:rPr>
        <w:t>فما أحوجن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إلى المحافظة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على هذه الفريضة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التي أكرمن</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ا الله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بها في ليلة</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الإسراء</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والمعراج</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عن طريق</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نبي</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7696">
        <w:rPr>
          <w:rFonts w:ascii="Traditional Arabic" w:hAnsi="Traditional Arabic" w:cs="Traditional Arabic"/>
          <w:b/>
          <w:bCs/>
          <w:sz w:val="36"/>
          <w:szCs w:val="36"/>
          <w:rtl/>
        </w:rPr>
        <w:t xml:space="preserve"> </w:t>
      </w:r>
      <w:r w:rsidRPr="00D72611">
        <w:rPr>
          <w:rFonts w:ascii="Arial Unicode MS" w:hAnsi="Arial Unicode MS" w:cs="Arial Unicode MS" w:hint="cs"/>
          <w:b/>
          <w:bCs/>
          <w:sz w:val="36"/>
          <w:szCs w:val="36"/>
          <w:rtl/>
        </w:rPr>
        <w:t>ﷺ</w:t>
      </w:r>
      <w:r w:rsidRPr="00887696">
        <w:rPr>
          <w:rFonts w:ascii="Traditional Arabic" w:hAnsi="Traditional Arabic" w:cs="Traditional Arabic"/>
          <w:b/>
          <w:bCs/>
          <w:sz w:val="36"/>
          <w:szCs w:val="36"/>
          <w:rtl/>
        </w:rPr>
        <w:t>!!</w:t>
      </w:r>
    </w:p>
    <w:p w:rsidR="00D850B4" w:rsidRPr="00CE1460" w:rsidRDefault="00D850B4" w:rsidP="00D850B4">
      <w:pPr>
        <w:bidi/>
        <w:spacing w:after="0" w:line="216" w:lineRule="auto"/>
        <w:jc w:val="both"/>
        <w:rPr>
          <w:rFonts w:ascii="Traditional Arabic" w:hAnsi="Traditional Arabic" w:cs="Traditional Arabic"/>
          <w:b/>
          <w:bCs/>
          <w:sz w:val="36"/>
          <w:szCs w:val="36"/>
          <w:rtl/>
        </w:rPr>
      </w:pPr>
      <w:r>
        <w:rPr>
          <w:rFonts w:ascii="Traditional Arabic" w:hAnsi="Traditional Arabic" w:cs="Monotype Koufi" w:hint="cs"/>
          <w:b/>
          <w:bCs/>
          <w:sz w:val="36"/>
          <w:szCs w:val="36"/>
          <w:u w:val="single"/>
          <w:rtl/>
        </w:rPr>
        <w:lastRenderedPageBreak/>
        <w:t xml:space="preserve">خامسًا: </w:t>
      </w:r>
      <w:r w:rsidRPr="00CE1460">
        <w:rPr>
          <w:rFonts w:ascii="Traditional Arabic" w:hAnsi="Traditional Arabic" w:cs="Monotype Koufi"/>
          <w:b/>
          <w:bCs/>
          <w:sz w:val="36"/>
          <w:szCs w:val="36"/>
          <w:u w:val="single"/>
          <w:rtl/>
        </w:rPr>
        <w:t>طلاقةُ القدرةِ الإلهيةِ</w:t>
      </w:r>
      <w:r>
        <w:rPr>
          <w:rFonts w:ascii="Traditional Arabic" w:hAnsi="Traditional Arabic" w:cs="Monotype Koufi" w:hint="cs"/>
          <w:b/>
          <w:bCs/>
          <w:sz w:val="36"/>
          <w:szCs w:val="36"/>
          <w:u w:val="single"/>
          <w:rtl/>
        </w:rPr>
        <w:t xml:space="preserve"> </w:t>
      </w:r>
    </w:p>
    <w:p w:rsidR="00D850B4" w:rsidRPr="00887696" w:rsidRDefault="00D850B4" w:rsidP="00D850B4">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 رحلةَ الإسراءِ والمعراجِ معجزةٌ كبرى تدلُ على طلاقةِ القدرةِ الإلهيةِ، مما أثارَ غضبَ وإنكارَ قريشٍ لهذَا الحدثِ الجليلِ، ف</w:t>
      </w:r>
      <w:r w:rsidRPr="00A24D45">
        <w:rPr>
          <w:rFonts w:ascii="Traditional Arabic" w:hAnsi="Traditional Arabic" w:cs="Traditional Arabic"/>
          <w:b/>
          <w:bCs/>
          <w:sz w:val="36"/>
          <w:szCs w:val="36"/>
          <w:rtl/>
        </w:rPr>
        <w:t>حينم</w:t>
      </w:r>
      <w:r>
        <w:rPr>
          <w:rFonts w:ascii="Traditional Arabic" w:hAnsi="Traditional Arabic" w:cs="Traditional Arabic" w:hint="cs"/>
          <w:b/>
          <w:bCs/>
          <w:sz w:val="36"/>
          <w:szCs w:val="36"/>
          <w:rtl/>
        </w:rPr>
        <w:t>َ</w:t>
      </w:r>
      <w:r w:rsidRPr="00A24D45">
        <w:rPr>
          <w:rFonts w:ascii="Traditional Arabic" w:hAnsi="Traditional Arabic" w:cs="Traditional Arabic"/>
          <w:b/>
          <w:bCs/>
          <w:sz w:val="36"/>
          <w:szCs w:val="36"/>
          <w:rtl/>
        </w:rPr>
        <w:t>ا عاد</w:t>
      </w:r>
      <w:r>
        <w:rPr>
          <w:rFonts w:ascii="Traditional Arabic" w:hAnsi="Traditional Arabic" w:cs="Traditional Arabic" w:hint="cs"/>
          <w:b/>
          <w:bCs/>
          <w:sz w:val="36"/>
          <w:szCs w:val="36"/>
          <w:rtl/>
        </w:rPr>
        <w:t>َ</w:t>
      </w:r>
      <w:r w:rsidRPr="00A24D45">
        <w:rPr>
          <w:rFonts w:ascii="Traditional Arabic" w:hAnsi="Traditional Arabic" w:cs="Traditional Arabic"/>
          <w:b/>
          <w:bCs/>
          <w:sz w:val="36"/>
          <w:szCs w:val="36"/>
          <w:rtl/>
        </w:rPr>
        <w:t xml:space="preserve"> </w:t>
      </w:r>
      <w:r w:rsidRPr="00D72611">
        <w:rPr>
          <w:rFonts w:ascii="Arial Unicode MS" w:hAnsi="Arial Unicode MS" w:cs="Arial Unicode MS" w:hint="cs"/>
          <w:b/>
          <w:bCs/>
          <w:sz w:val="36"/>
          <w:szCs w:val="36"/>
          <w:rtl/>
        </w:rPr>
        <w:t>ﷺ</w:t>
      </w:r>
      <w:r w:rsidRPr="00A24D45">
        <w:rPr>
          <w:rFonts w:ascii="Traditional Arabic" w:hAnsi="Traditional Arabic" w:cs="Traditional Arabic"/>
          <w:b/>
          <w:bCs/>
          <w:sz w:val="36"/>
          <w:szCs w:val="36"/>
          <w:rtl/>
        </w:rPr>
        <w:t xml:space="preserve"> من رحلة</w:t>
      </w:r>
      <w:r>
        <w:rPr>
          <w:rFonts w:ascii="Traditional Arabic" w:hAnsi="Traditional Arabic" w:cs="Traditional Arabic" w:hint="cs"/>
          <w:b/>
          <w:bCs/>
          <w:sz w:val="36"/>
          <w:szCs w:val="36"/>
          <w:rtl/>
        </w:rPr>
        <w:t xml:space="preserve">ِ </w:t>
      </w:r>
      <w:r w:rsidRPr="00A24D45">
        <w:rPr>
          <w:rFonts w:ascii="Traditional Arabic" w:hAnsi="Traditional Arabic" w:cs="Traditional Arabic"/>
          <w:b/>
          <w:bCs/>
          <w:sz w:val="36"/>
          <w:szCs w:val="36"/>
          <w:rtl/>
        </w:rPr>
        <w:t>الإسراء</w:t>
      </w:r>
      <w:r>
        <w:rPr>
          <w:rFonts w:ascii="Traditional Arabic" w:hAnsi="Traditional Arabic" w:cs="Traditional Arabic" w:hint="cs"/>
          <w:b/>
          <w:bCs/>
          <w:sz w:val="36"/>
          <w:szCs w:val="36"/>
          <w:rtl/>
        </w:rPr>
        <w:t>ِ</w:t>
      </w:r>
      <w:r w:rsidRPr="00A24D45">
        <w:rPr>
          <w:rFonts w:ascii="Traditional Arabic" w:hAnsi="Traditional Arabic" w:cs="Traditional Arabic"/>
          <w:b/>
          <w:bCs/>
          <w:sz w:val="36"/>
          <w:szCs w:val="36"/>
          <w:rtl/>
        </w:rPr>
        <w:t xml:space="preserve"> والمعراج</w:t>
      </w:r>
      <w:r>
        <w:rPr>
          <w:rFonts w:ascii="Traditional Arabic" w:hAnsi="Traditional Arabic" w:cs="Traditional Arabic" w:hint="cs"/>
          <w:b/>
          <w:bCs/>
          <w:sz w:val="36"/>
          <w:szCs w:val="36"/>
          <w:rtl/>
        </w:rPr>
        <w:t>ِ</w:t>
      </w:r>
      <w:r w:rsidRPr="00A24D45">
        <w:rPr>
          <w:rFonts w:ascii="Traditional Arabic" w:hAnsi="Traditional Arabic" w:cs="Traditional Arabic"/>
          <w:b/>
          <w:bCs/>
          <w:sz w:val="36"/>
          <w:szCs w:val="36"/>
          <w:rtl/>
        </w:rPr>
        <w:t xml:space="preserve"> وقص</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على قريش ما حدث</w:t>
      </w:r>
      <w:r>
        <w:rPr>
          <w:rFonts w:ascii="Traditional Arabic" w:hAnsi="Traditional Arabic" w:cs="Traditional Arabic" w:hint="cs"/>
          <w:b/>
          <w:bCs/>
          <w:sz w:val="36"/>
          <w:szCs w:val="36"/>
          <w:rtl/>
        </w:rPr>
        <w:t xml:space="preserve">َ </w:t>
      </w:r>
      <w:r w:rsidRPr="00A24D45">
        <w:rPr>
          <w:rFonts w:ascii="Traditional Arabic" w:hAnsi="Traditional Arabic" w:cs="Traditional Arabic"/>
          <w:b/>
          <w:bCs/>
          <w:sz w:val="36"/>
          <w:szCs w:val="36"/>
          <w:rtl/>
        </w:rPr>
        <w:t>كذبوه</w:t>
      </w:r>
      <w:r>
        <w:rPr>
          <w:rFonts w:ascii="Traditional Arabic" w:hAnsi="Traditional Arabic" w:cs="Traditional Arabic" w:hint="cs"/>
          <w:b/>
          <w:bCs/>
          <w:sz w:val="36"/>
          <w:szCs w:val="36"/>
          <w:rtl/>
        </w:rPr>
        <w:t>ُ</w:t>
      </w:r>
      <w:r w:rsidRPr="00A24D45">
        <w:rPr>
          <w:rFonts w:ascii="Traditional Arabic" w:hAnsi="Traditional Arabic" w:cs="Traditional Arabic"/>
          <w:b/>
          <w:bCs/>
          <w:sz w:val="36"/>
          <w:szCs w:val="36"/>
          <w:rtl/>
        </w:rPr>
        <w:t xml:space="preserve"> فيما قال</w:t>
      </w:r>
      <w:r>
        <w:rPr>
          <w:rFonts w:ascii="Traditional Arabic" w:hAnsi="Traditional Arabic" w:cs="Traditional Arabic" w:hint="cs"/>
          <w:b/>
          <w:bCs/>
          <w:sz w:val="36"/>
          <w:szCs w:val="36"/>
          <w:rtl/>
        </w:rPr>
        <w:t>َ</w:t>
      </w:r>
      <w:r w:rsidRPr="00A24D45">
        <w:rPr>
          <w:rFonts w:ascii="Traditional Arabic" w:hAnsi="Traditional Arabic" w:cs="Traditional Arabic"/>
          <w:b/>
          <w:bCs/>
          <w:sz w:val="36"/>
          <w:szCs w:val="36"/>
          <w:rtl/>
        </w:rPr>
        <w:t>؛ وعلى رأسهم المطعم بن عدي الذي قال</w:t>
      </w:r>
      <w:r>
        <w:rPr>
          <w:rFonts w:ascii="Traditional Arabic" w:hAnsi="Traditional Arabic" w:cs="Traditional Arabic" w:hint="cs"/>
          <w:b/>
          <w:bCs/>
          <w:sz w:val="36"/>
          <w:szCs w:val="36"/>
          <w:rtl/>
        </w:rPr>
        <w:t>َ: أشهدُ أنكَ كاذبٌ. ف</w:t>
      </w:r>
      <w:r w:rsidRPr="00AE2310">
        <w:rPr>
          <w:rFonts w:ascii="Traditional Arabic" w:hAnsi="Traditional Arabic" w:cs="Traditional Arabic"/>
          <w:b/>
          <w:bCs/>
          <w:sz w:val="36"/>
          <w:szCs w:val="36"/>
          <w:rtl/>
        </w:rPr>
        <w:t xml:space="preserve">عَنْ عَائِشَةَ رَضِيَ اللهُ عَنْهَا، قَالَتْ: لَمَّا أُسْرِيَ بِالنَّبِيِّ صَلَّى اللهُ عَلَيْهِ وَسَلَّمَ إِلَى الْمَسْجِدِ الْأَقْصَى أَصْبَحَ يَتَحَدَّثُ النَّاسُ بِذَلِكَ، فَارْتَدَّ نَاسٌ مِمَّنْ كَانُوا آمَنُوا بِهِ وَصَدَّقُوهُ، وَسَعَوْا بِذَلِكَ إِلَى أَبِي بَكْرٍ رَضِيَ اللهُ عَنْهُ، فَقَالُوا: هَلْ لَكَ فِي صَاحِبِكَ؟ يَزْعُمُ أَنَّهُ أُسْرِيَ بِهِ فِي اللَّيْلِ إِلَى بَيْتِ الْمَقْدِسِ قَالَ: أَوَقَالَ ذَلِكَ؟ قَالُوا: </w:t>
      </w:r>
      <w:r w:rsidRPr="00AE2310">
        <w:rPr>
          <w:rFonts w:ascii="Traditional Arabic" w:hAnsi="Traditional Arabic" w:cs="Traditional Arabic" w:hint="cs"/>
          <w:b/>
          <w:bCs/>
          <w:sz w:val="36"/>
          <w:szCs w:val="36"/>
          <w:rtl/>
        </w:rPr>
        <w:t>نَعَمْ،</w:t>
      </w:r>
      <w:r w:rsidRPr="00AE2310">
        <w:rPr>
          <w:rFonts w:ascii="Traditional Arabic" w:hAnsi="Traditional Arabic" w:cs="Traditional Arabic"/>
          <w:b/>
          <w:bCs/>
          <w:sz w:val="36"/>
          <w:szCs w:val="36"/>
          <w:rtl/>
        </w:rPr>
        <w:t xml:space="preserve"> قَالَ: لَئِنْ كَانَ قَالَ ذَلِكَ لَقَدْ صَدَقَ، قَالُوا: وَتُصَدِّقُهُ أَنَّهُ ذَهَبَ اللَّيْلَةَ إِلَى بَيْتِ الْمَقْدِسِ، وَجَاءَ قَبْلَ أَنْ يُصْبِحَ؟ قَالَ: </w:t>
      </w:r>
      <w:r w:rsidRPr="00AE2310">
        <w:rPr>
          <w:rFonts w:ascii="Traditional Arabic" w:hAnsi="Traditional Arabic" w:cs="Traditional Arabic" w:hint="cs"/>
          <w:b/>
          <w:bCs/>
          <w:sz w:val="36"/>
          <w:szCs w:val="36"/>
          <w:rtl/>
        </w:rPr>
        <w:t>نَعَمْ،</w:t>
      </w:r>
      <w:r w:rsidRPr="00AE2310">
        <w:rPr>
          <w:rFonts w:ascii="Traditional Arabic" w:hAnsi="Traditional Arabic" w:cs="Traditional Arabic"/>
          <w:b/>
          <w:bCs/>
          <w:sz w:val="36"/>
          <w:szCs w:val="36"/>
          <w:rtl/>
        </w:rPr>
        <w:t xml:space="preserve"> إِنِّي لَأُصَدِّقُهُ بِمَا هُوَ أَبْعَدُ مِنْ ذَلِكَ: أُصَدِّقُهُ بِخَبَرِ السَّمَاءِ فِي غَدْوَةٍ أَوْ رَوْحَةٍ. فَلِذَلِكَ سُمِّيَ أَبُو بَكْرٍ الصِّدِّيقَ "</w:t>
      </w:r>
      <w:r>
        <w:rPr>
          <w:rFonts w:ascii="Traditional Arabic" w:hAnsi="Traditional Arabic" w:cs="Traditional Arabic" w:hint="cs"/>
          <w:b/>
          <w:bCs/>
          <w:sz w:val="36"/>
          <w:szCs w:val="36"/>
          <w:rtl/>
        </w:rPr>
        <w:t>. (دلائل النبوة للبيهقي).</w:t>
      </w:r>
    </w:p>
    <w:p w:rsidR="00D850B4" w:rsidRDefault="00D850B4" w:rsidP="00D850B4">
      <w:pPr>
        <w:bidi/>
        <w:spacing w:after="0" w:line="216" w:lineRule="auto"/>
        <w:jc w:val="both"/>
        <w:rPr>
          <w:rFonts w:ascii="Traditional Arabic" w:hAnsi="Traditional Arabic" w:cs="Traditional Arabic"/>
          <w:b/>
          <w:bCs/>
          <w:sz w:val="36"/>
          <w:szCs w:val="36"/>
          <w:rtl/>
        </w:rPr>
      </w:pPr>
      <w:r w:rsidRPr="00AE2310">
        <w:rPr>
          <w:rFonts w:ascii="Traditional Arabic" w:hAnsi="Traditional Arabic" w:cs="Traditional Arabic"/>
          <w:b/>
          <w:bCs/>
          <w:sz w:val="36"/>
          <w:szCs w:val="36"/>
          <w:rtl/>
        </w:rPr>
        <w:t>وهنا سؤالٌ يطرحُ نفسَهُ، لماذا كان الإسراءُ مِن مكةَ، مِن المسجدِ الحرامِ إلى المسجدِ الأقصى، ولم يعرجْ بهِ مِن مكةَ مباشرةً؟ والجوابُ في قولِهِ تعالى: {سُبْحَانَ الَّذِي أَسْرَى بِعَبْدِهِ لَيْلًا مِنَ الْمَسْجِدِ الْحَرَامِ إِلَى الْمَسْجِدِ الْأَقْصَى الَّذِي بَارَكْنَا حَوْلَهُ لِنُرِيَهُ مِنْ آَيَاتِنَا إِنَّه هُوَ السَّمِيعُ الْبَصِيرُ} (</w:t>
      </w:r>
      <w:proofErr w:type="gramStart"/>
      <w:r w:rsidRPr="00AE2310">
        <w:rPr>
          <w:rFonts w:ascii="Traditional Arabic" w:hAnsi="Traditional Arabic" w:cs="Traditional Arabic"/>
          <w:b/>
          <w:bCs/>
          <w:sz w:val="36"/>
          <w:szCs w:val="36"/>
          <w:rtl/>
        </w:rPr>
        <w:t>الإسراء :</w:t>
      </w:r>
      <w:proofErr w:type="gramEnd"/>
      <w:r w:rsidRPr="00AE2310">
        <w:rPr>
          <w:rFonts w:ascii="Traditional Arabic" w:hAnsi="Traditional Arabic" w:cs="Traditional Arabic"/>
          <w:b/>
          <w:bCs/>
          <w:sz w:val="36"/>
          <w:szCs w:val="36"/>
          <w:rtl/>
        </w:rPr>
        <w:t xml:space="preserve"> 1). فجاءتْ رحلةُ الإسراءِ لرؤيةِ الآياتِ الدالةِ على قدرةِ اللهِ وعظمتِهِ، وكانتْ إظهارًا لصدقِ دعوى الرَّسُولِ صَلَّى اللهُ عَلَيْهِ وَسَلَّمَ حين سألتْهُ قريشٌ عن نعتِ بيتِ المقدسِ فنعتَهُ لهُم، وأخبرَهُم عن عيرِهِم التي مرَّ عليها في طريقِهِ، ولو كَانَ عروجُهُ إِلَى السماءِ مِن مكةَ لمَا حصلَ ذلك؛ لأنَّهُم لا علمَ لهم بالعالمِ العُلويِّ، لذلك قالَ لقريشٍ: ” وآيةُ ذلك أنِّى مررتُ بعيرِ بنىِ فلانٍ بوادِي كذَا وكذَا، فأنفرَهُم حسُّ الدابةِ، فندَّ لهم بعيرٌ فدللتُهُم عليه وأنا متوجهٌ إلى الشامِ، ثم مررتُ بعيرِ بنىِ فلانٍ، فوجدتُ القومَ نيامًا ولهم إناءٌ فيه ماءٌ قد غطُّوا عليه بشيءٍ، فكشفتُ غطاءَهُ وشربتْ ما فيهِ، ثم غطيتُ عليه كمَا كان، وآيةُ ذلك أنِّ عيرَهُم تصوبُ الآنَ مِن ثنيةِ التنعيمِ البيضاء، يقدمُهَا جملٌ أورقٌ عليه غرارتانِ إحداهمَا سوداءُ والأخرى برقاءُ. قال: فابتدرَ القومُ الثنيةَ فلمْ يلقَهُم أولُ مِن الجملِ الذي وُصِفَ لهم، وسألوهُم عن الإناءِ وعن البعيرِ، فأخبرُوهم كما ذكرَ صلواتُ اللهِ وسلامُهّ عليه، وذُكِرَ عن إسماعيلَ السديِ، أنَّ الشمسَ كادتْ أنْ تغربَ قبلَ أنْ يقدمَ ذلك العيرُ، فدعا اللهَ عزَّ وجلَّ فحبسَهَا حتى قدمُوا كما وصفَ لهم. قال: فلم تحتبسْ الشمسُ على أحدٍ إلا عليه ذلك اليوم وعلى يوشع بنِ نونٍ.”(</w:t>
      </w:r>
      <w:r>
        <w:rPr>
          <w:rFonts w:ascii="Traditional Arabic" w:hAnsi="Traditional Arabic" w:cs="Traditional Arabic" w:hint="cs"/>
          <w:b/>
          <w:bCs/>
          <w:sz w:val="36"/>
          <w:szCs w:val="36"/>
          <w:rtl/>
        </w:rPr>
        <w:t>دلائل النبوة ل</w:t>
      </w:r>
      <w:r w:rsidRPr="00AE2310">
        <w:rPr>
          <w:rFonts w:ascii="Traditional Arabic" w:hAnsi="Traditional Arabic" w:cs="Traditional Arabic"/>
          <w:b/>
          <w:bCs/>
          <w:sz w:val="36"/>
          <w:szCs w:val="36"/>
          <w:rtl/>
        </w:rPr>
        <w:t>لبيهقي، وسيرة ابن كثير).</w:t>
      </w:r>
    </w:p>
    <w:p w:rsidR="00D850B4" w:rsidRPr="00887696" w:rsidRDefault="00D850B4" w:rsidP="00D850B4">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كلُ هذهِ الآياتِ والمعجزاتِ التي كانتْ في هذهِ الرحلةِ المباركةِ، تدلُّ دلالةً واضحةً على طلاقةِ القدرةِ الإلهيةِ من خلالِ هذهِ الدروسِ العظيمةِ في ضوءِ معجزةِ</w:t>
      </w:r>
      <w:r>
        <w:rPr>
          <w:rFonts w:ascii="Traditional Arabic" w:hAnsi="Traditional Arabic" w:cs="Traditional Arabic"/>
          <w:b/>
          <w:bCs/>
          <w:sz w:val="36"/>
          <w:szCs w:val="36"/>
          <w:rtl/>
        </w:rPr>
        <w:t xml:space="preserve"> الإسراء</w:t>
      </w:r>
      <w:r>
        <w:rPr>
          <w:rFonts w:ascii="Traditional Arabic" w:hAnsi="Traditional Arabic" w:cs="Traditional Arabic" w:hint="cs"/>
          <w:b/>
          <w:bCs/>
          <w:sz w:val="36"/>
          <w:szCs w:val="36"/>
          <w:rtl/>
        </w:rPr>
        <w:t>ِ</w:t>
      </w:r>
      <w:r w:rsidRPr="00AE2310">
        <w:rPr>
          <w:rFonts w:ascii="Traditional Arabic" w:hAnsi="Traditional Arabic" w:cs="Traditional Arabic"/>
          <w:b/>
          <w:bCs/>
          <w:sz w:val="36"/>
          <w:szCs w:val="36"/>
          <w:rtl/>
        </w:rPr>
        <w:t xml:space="preserve"> </w:t>
      </w:r>
      <w:proofErr w:type="gramStart"/>
      <w:r>
        <w:rPr>
          <w:rFonts w:ascii="Traditional Arabic" w:hAnsi="Traditional Arabic" w:cs="Traditional Arabic" w:hint="cs"/>
          <w:b/>
          <w:bCs/>
          <w:sz w:val="36"/>
          <w:szCs w:val="36"/>
          <w:rtl/>
        </w:rPr>
        <w:t>والمعراجِ .</w:t>
      </w:r>
      <w:proofErr w:type="gramEnd"/>
    </w:p>
    <w:p w:rsidR="00D850B4" w:rsidRPr="00DF1B61" w:rsidRDefault="00D850B4" w:rsidP="00D850B4">
      <w:pPr>
        <w:bidi/>
        <w:spacing w:after="0" w:line="216" w:lineRule="auto"/>
        <w:jc w:val="center"/>
        <w:rPr>
          <w:rFonts w:ascii="Traditional Arabic" w:hAnsi="Traditional Arabic" w:cs="Monotype Koufi"/>
          <w:b/>
          <w:bCs/>
          <w:sz w:val="36"/>
          <w:szCs w:val="36"/>
          <w:rtl/>
        </w:rPr>
      </w:pPr>
      <w:r>
        <w:rPr>
          <w:rFonts w:ascii="Traditional Arabic" w:hAnsi="Traditional Arabic" w:cs="Monotype Koufi"/>
          <w:b/>
          <w:bCs/>
          <w:sz w:val="36"/>
          <w:szCs w:val="36"/>
          <w:rtl/>
        </w:rPr>
        <w:t>نسأل</w:t>
      </w:r>
      <w:r>
        <w:rPr>
          <w:rFonts w:ascii="Traditional Arabic" w:hAnsi="Traditional Arabic" w:cs="Monotype Koufi" w:hint="cs"/>
          <w:b/>
          <w:bCs/>
          <w:sz w:val="36"/>
          <w:szCs w:val="36"/>
          <w:rtl/>
        </w:rPr>
        <w:t>ُ</w:t>
      </w:r>
      <w:r>
        <w:rPr>
          <w:rFonts w:ascii="Traditional Arabic" w:hAnsi="Traditional Arabic" w:cs="Monotype Koufi"/>
          <w:b/>
          <w:bCs/>
          <w:sz w:val="36"/>
          <w:szCs w:val="36"/>
          <w:rtl/>
        </w:rPr>
        <w:t xml:space="preserve"> الله</w:t>
      </w:r>
      <w:r>
        <w:rPr>
          <w:rFonts w:ascii="Traditional Arabic" w:hAnsi="Traditional Arabic" w:cs="Monotype Koufi" w:hint="cs"/>
          <w:b/>
          <w:bCs/>
          <w:sz w:val="36"/>
          <w:szCs w:val="36"/>
          <w:rtl/>
        </w:rPr>
        <w:t>َ</w:t>
      </w:r>
      <w:r>
        <w:rPr>
          <w:rFonts w:ascii="Traditional Arabic" w:hAnsi="Traditional Arabic" w:cs="Monotype Koufi"/>
          <w:b/>
          <w:bCs/>
          <w:sz w:val="36"/>
          <w:szCs w:val="36"/>
          <w:rtl/>
        </w:rPr>
        <w:t xml:space="preserve"> أن</w:t>
      </w:r>
      <w:r>
        <w:rPr>
          <w:rFonts w:ascii="Traditional Arabic" w:hAnsi="Traditional Arabic" w:cs="Monotype Koufi" w:hint="cs"/>
          <w:b/>
          <w:bCs/>
          <w:sz w:val="36"/>
          <w:szCs w:val="36"/>
          <w:rtl/>
        </w:rPr>
        <w:t>ْ</w:t>
      </w:r>
      <w:r>
        <w:rPr>
          <w:rFonts w:ascii="Traditional Arabic" w:hAnsi="Traditional Arabic" w:cs="Monotype Koufi"/>
          <w:b/>
          <w:bCs/>
          <w:sz w:val="36"/>
          <w:szCs w:val="36"/>
          <w:rtl/>
        </w:rPr>
        <w:t xml:space="preserve"> يرفع</w:t>
      </w:r>
      <w:r>
        <w:rPr>
          <w:rFonts w:ascii="Traditional Arabic" w:hAnsi="Traditional Arabic" w:cs="Monotype Koufi" w:hint="cs"/>
          <w:b/>
          <w:bCs/>
          <w:sz w:val="36"/>
          <w:szCs w:val="36"/>
          <w:rtl/>
        </w:rPr>
        <w:t>َ</w:t>
      </w:r>
      <w:r>
        <w:rPr>
          <w:rFonts w:ascii="Traditional Arabic" w:hAnsi="Traditional Arabic" w:cs="Monotype Koufi"/>
          <w:b/>
          <w:bCs/>
          <w:sz w:val="36"/>
          <w:szCs w:val="36"/>
          <w:rtl/>
        </w:rPr>
        <w:t xml:space="preserve"> عن</w:t>
      </w:r>
      <w:r>
        <w:rPr>
          <w:rFonts w:ascii="Traditional Arabic" w:hAnsi="Traditional Arabic" w:cs="Monotype Koufi" w:hint="cs"/>
          <w:b/>
          <w:bCs/>
          <w:sz w:val="36"/>
          <w:szCs w:val="36"/>
          <w:rtl/>
        </w:rPr>
        <w:t>َّ</w:t>
      </w:r>
      <w:r>
        <w:rPr>
          <w:rFonts w:ascii="Traditional Arabic" w:hAnsi="Traditional Arabic" w:cs="Monotype Koufi"/>
          <w:b/>
          <w:bCs/>
          <w:sz w:val="36"/>
          <w:szCs w:val="36"/>
          <w:rtl/>
        </w:rPr>
        <w:t xml:space="preserve">ا </w:t>
      </w:r>
      <w:r w:rsidRPr="00DF1B61">
        <w:rPr>
          <w:rFonts w:ascii="Traditional Arabic" w:hAnsi="Traditional Arabic" w:cs="Monotype Koufi"/>
          <w:b/>
          <w:bCs/>
          <w:sz w:val="36"/>
          <w:szCs w:val="36"/>
          <w:rtl/>
        </w:rPr>
        <w:t>الغلاء</w:t>
      </w:r>
      <w:r>
        <w:rPr>
          <w:rFonts w:ascii="Traditional Arabic" w:hAnsi="Traditional Arabic" w:cs="Monotype Koufi" w:hint="cs"/>
          <w:b/>
          <w:bCs/>
          <w:sz w:val="36"/>
          <w:szCs w:val="36"/>
          <w:rtl/>
        </w:rPr>
        <w:t xml:space="preserve">َ، وأنْ يصبَّ علينَا الخيرَ صبًّا </w:t>
      </w:r>
      <w:proofErr w:type="spellStart"/>
      <w:r>
        <w:rPr>
          <w:rFonts w:ascii="Traditional Arabic" w:hAnsi="Traditional Arabic" w:cs="Monotype Koufi" w:hint="cs"/>
          <w:b/>
          <w:bCs/>
          <w:sz w:val="36"/>
          <w:szCs w:val="36"/>
          <w:rtl/>
        </w:rPr>
        <w:t>صبًّا</w:t>
      </w:r>
      <w:proofErr w:type="spellEnd"/>
      <w:r>
        <w:rPr>
          <w:rFonts w:ascii="Traditional Arabic" w:hAnsi="Traditional Arabic" w:cs="Monotype Koufi" w:hint="cs"/>
          <w:b/>
          <w:bCs/>
          <w:sz w:val="36"/>
          <w:szCs w:val="36"/>
          <w:rtl/>
        </w:rPr>
        <w:t>، وأنْ لا يجعلَ عيشنَا كدًّا،</w:t>
      </w:r>
      <w:r w:rsidRPr="00DF1B61">
        <w:rPr>
          <w:rFonts w:ascii="Traditional Arabic" w:hAnsi="Traditional Arabic" w:cs="Monotype Koufi"/>
          <w:b/>
          <w:bCs/>
          <w:sz w:val="36"/>
          <w:szCs w:val="36"/>
          <w:rtl/>
        </w:rPr>
        <w:t xml:space="preserve"> وأنْ يحفظَ مصرَنَا مِن كلِّ مكروهٍ </w:t>
      </w:r>
      <w:proofErr w:type="gramStart"/>
      <w:r w:rsidRPr="00DF1B61">
        <w:rPr>
          <w:rFonts w:ascii="Traditional Arabic" w:hAnsi="Traditional Arabic" w:cs="Monotype Koufi"/>
          <w:b/>
          <w:bCs/>
          <w:sz w:val="36"/>
          <w:szCs w:val="36"/>
          <w:rtl/>
        </w:rPr>
        <w:t>وسوءٍ ،</w:t>
      </w:r>
      <w:proofErr w:type="gramEnd"/>
      <w:r w:rsidRPr="00DF1B61">
        <w:rPr>
          <w:rFonts w:ascii="Traditional Arabic" w:hAnsi="Traditional Arabic" w:cs="Monotype Koufi"/>
          <w:b/>
          <w:bCs/>
          <w:sz w:val="36"/>
          <w:szCs w:val="36"/>
          <w:rtl/>
        </w:rPr>
        <w:t>،،</w:t>
      </w:r>
    </w:p>
    <w:p w:rsidR="00C31F10" w:rsidRPr="00D850B4" w:rsidRDefault="00D850B4" w:rsidP="00D850B4">
      <w:pPr>
        <w:bidi/>
        <w:spacing w:after="0" w:line="216" w:lineRule="auto"/>
        <w:jc w:val="both"/>
        <w:rPr>
          <w:rFonts w:cs="Monotype Koufi"/>
          <w:b/>
          <w:bCs/>
          <w:sz w:val="36"/>
          <w:szCs w:val="36"/>
          <w:rtl/>
        </w:rPr>
      </w:pPr>
      <w:r w:rsidRPr="00B72EF0">
        <w:rPr>
          <w:rFonts w:asciiTheme="minorBidi" w:hAnsiTheme="minorBidi"/>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153035</wp:posOffset>
            </wp:positionV>
            <wp:extent cx="6858000" cy="10763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076325"/>
                    </a:xfrm>
                    <a:prstGeom prst="rect">
                      <a:avLst/>
                    </a:prstGeom>
                  </pic:spPr>
                </pic:pic>
              </a:graphicData>
            </a:graphic>
            <wp14:sizeRelV relativeFrom="margin">
              <wp14:pctHeight>0</wp14:pctHeight>
            </wp14:sizeRelV>
          </wp:anchor>
        </w:drawing>
      </w:r>
      <w:proofErr w:type="gramStart"/>
      <w:r>
        <w:rPr>
          <w:rFonts w:ascii="Traditional Arabic" w:hAnsi="Traditional Arabic" w:cs="Monotype Koufi" w:hint="cs"/>
          <w:b/>
          <w:bCs/>
          <w:sz w:val="36"/>
          <w:szCs w:val="36"/>
          <w:rtl/>
        </w:rPr>
        <w:t>الدعاء،،،،</w:t>
      </w:r>
      <w:proofErr w:type="gramEnd"/>
      <w:r>
        <w:rPr>
          <w:rFonts w:ascii="Traditional Arabic" w:hAnsi="Traditional Arabic" w:cs="Monotype Koufi" w:hint="cs"/>
          <w:b/>
          <w:bCs/>
          <w:sz w:val="36"/>
          <w:szCs w:val="36"/>
          <w:rtl/>
        </w:rPr>
        <w:t xml:space="preserve">                </w:t>
      </w:r>
      <w:r w:rsidRPr="00FE3133">
        <w:rPr>
          <w:rFonts w:ascii="Traditional Arabic" w:hAnsi="Traditional Arabic" w:cs="Monotype Koufi" w:hint="cs"/>
          <w:b/>
          <w:bCs/>
          <w:sz w:val="36"/>
          <w:szCs w:val="36"/>
          <w:rtl/>
        </w:rPr>
        <w:t xml:space="preserve"> وأقم الصلاة،،،،</w:t>
      </w:r>
      <w:r>
        <w:rPr>
          <w:rFonts w:cs="Monotype Koufi" w:hint="cs"/>
          <w:b/>
          <w:bCs/>
          <w:sz w:val="36"/>
          <w:szCs w:val="36"/>
          <w:rtl/>
        </w:rPr>
        <w:t xml:space="preserve">  </w:t>
      </w:r>
      <w:r w:rsidRPr="001A7420">
        <w:rPr>
          <w:rFonts w:cs="Monotype Koufi" w:hint="cs"/>
          <w:b/>
          <w:bCs/>
          <w:sz w:val="36"/>
          <w:szCs w:val="36"/>
          <w:rtl/>
        </w:rPr>
        <w:t>كتبه : خادم الدعوة الإسلامية</w:t>
      </w:r>
      <w:r>
        <w:rPr>
          <w:rFonts w:cs="Monotype Koufi" w:hint="cs"/>
          <w:b/>
          <w:bCs/>
          <w:sz w:val="36"/>
          <w:szCs w:val="36"/>
          <w:rtl/>
        </w:rPr>
        <w:t xml:space="preserve">         </w:t>
      </w:r>
      <w:r w:rsidRPr="001A7420">
        <w:rPr>
          <w:rFonts w:cs="Monotype Koufi" w:hint="cs"/>
          <w:b/>
          <w:bCs/>
          <w:sz w:val="36"/>
          <w:szCs w:val="36"/>
          <w:rtl/>
        </w:rPr>
        <w:t>د / خالد بدير بدوي</w:t>
      </w:r>
    </w:p>
    <w:sectPr w:rsidR="00C31F10" w:rsidRPr="00D850B4"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743F" w:rsidRDefault="00B7743F" w:rsidP="0046340F">
      <w:pPr>
        <w:spacing w:after="0" w:line="240" w:lineRule="auto"/>
      </w:pPr>
      <w:r>
        <w:separator/>
      </w:r>
    </w:p>
  </w:endnote>
  <w:endnote w:type="continuationSeparator" w:id="0">
    <w:p w:rsidR="00B7743F" w:rsidRDefault="00B7743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Unicode MS">
    <w:altName w:val="Arial"/>
    <w:panose1 w:val="020B0604020202020204"/>
    <w:charset w:val="80"/>
    <w:family w:val="swiss"/>
    <w:pitch w:val="variable"/>
    <w:sig w:usb0="F7FFAFFF" w:usb1="E9DFFFFF" w:usb2="0000003F" w:usb3="00000000" w:csb0="003F01FF" w:csb1="00000000"/>
  </w:font>
  <w:font w:name="Monotype Koufi">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743F" w:rsidRDefault="00B7743F" w:rsidP="0046340F">
      <w:pPr>
        <w:spacing w:after="0" w:line="240" w:lineRule="auto"/>
      </w:pPr>
      <w:r>
        <w:separator/>
      </w:r>
    </w:p>
  </w:footnote>
  <w:footnote w:type="continuationSeparator" w:id="0">
    <w:p w:rsidR="00B7743F" w:rsidRDefault="00B7743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3152508">
    <w:abstractNumId w:val="10"/>
  </w:num>
  <w:num w:numId="2" w16cid:durableId="557403018">
    <w:abstractNumId w:val="14"/>
  </w:num>
  <w:num w:numId="3" w16cid:durableId="1039621809">
    <w:abstractNumId w:val="20"/>
  </w:num>
  <w:num w:numId="4" w16cid:durableId="759449308">
    <w:abstractNumId w:val="18"/>
  </w:num>
  <w:num w:numId="5" w16cid:durableId="1831022884">
    <w:abstractNumId w:val="15"/>
  </w:num>
  <w:num w:numId="6" w16cid:durableId="1844785457">
    <w:abstractNumId w:val="22"/>
  </w:num>
  <w:num w:numId="7" w16cid:durableId="664939439">
    <w:abstractNumId w:val="3"/>
  </w:num>
  <w:num w:numId="8" w16cid:durableId="1972980978">
    <w:abstractNumId w:val="11"/>
  </w:num>
  <w:num w:numId="9" w16cid:durableId="912931295">
    <w:abstractNumId w:val="24"/>
  </w:num>
  <w:num w:numId="10" w16cid:durableId="1166945775">
    <w:abstractNumId w:val="4"/>
  </w:num>
  <w:num w:numId="11" w16cid:durableId="68428422">
    <w:abstractNumId w:val="13"/>
  </w:num>
  <w:num w:numId="12" w16cid:durableId="319580207">
    <w:abstractNumId w:val="17"/>
  </w:num>
  <w:num w:numId="13" w16cid:durableId="1047292391">
    <w:abstractNumId w:val="8"/>
  </w:num>
  <w:num w:numId="14" w16cid:durableId="78596887">
    <w:abstractNumId w:val="26"/>
  </w:num>
  <w:num w:numId="15" w16cid:durableId="1354262538">
    <w:abstractNumId w:val="9"/>
  </w:num>
  <w:num w:numId="16" w16cid:durableId="347222411">
    <w:abstractNumId w:val="2"/>
  </w:num>
  <w:num w:numId="17" w16cid:durableId="1333143624">
    <w:abstractNumId w:val="1"/>
  </w:num>
  <w:num w:numId="18" w16cid:durableId="1729306407">
    <w:abstractNumId w:val="21"/>
  </w:num>
  <w:num w:numId="19" w16cid:durableId="683946644">
    <w:abstractNumId w:val="12"/>
  </w:num>
  <w:num w:numId="20" w16cid:durableId="422921355">
    <w:abstractNumId w:val="23"/>
  </w:num>
  <w:num w:numId="21" w16cid:durableId="318075398">
    <w:abstractNumId w:val="25"/>
  </w:num>
  <w:num w:numId="22" w16cid:durableId="1949578285">
    <w:abstractNumId w:val="7"/>
  </w:num>
  <w:num w:numId="23" w16cid:durableId="1967078201">
    <w:abstractNumId w:val="6"/>
  </w:num>
  <w:num w:numId="24" w16cid:durableId="532235712">
    <w:abstractNumId w:val="5"/>
  </w:num>
  <w:num w:numId="25" w16cid:durableId="1591355260">
    <w:abstractNumId w:val="16"/>
  </w:num>
  <w:num w:numId="26" w16cid:durableId="690298434">
    <w:abstractNumId w:val="19"/>
  </w:num>
  <w:num w:numId="27" w16cid:durableId="798457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7743F"/>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50B4"/>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46F77"/>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1569</Words>
  <Characters>8944</Characters>
  <Application>Microsoft Office Word</Application>
  <DocSecurity>0</DocSecurity>
  <Lines>74</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2023-02-10T20:40:00Z</dcterms:created>
  <dcterms:modified xsi:type="dcterms:W3CDTF">2023-02-10T20:40:00Z</dcterms:modified>
</cp:coreProperties>
</file>