
<file path=[Content_Types].xml><?xml version="1.0" encoding="utf-8"?>
<Types xmlns="http://schemas.openxmlformats.org/package/2006/content-types">
  <Default Extension="jpeg" ContentType="image/jpeg"/>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F7E7F8" w14:textId="77777777" w:rsidR="000836CE" w:rsidRDefault="00325F5C" w:rsidP="000E16A5">
      <w:pPr>
        <w:pBdr>
          <w:top w:val="single" w:sz="4" w:space="1" w:color="auto"/>
          <w:left w:val="single" w:sz="4" w:space="4" w:color="auto"/>
          <w:bottom w:val="single" w:sz="4" w:space="1" w:color="auto"/>
          <w:right w:val="single" w:sz="4" w:space="4" w:color="auto"/>
        </w:pBdr>
        <w:shd w:val="clear" w:color="auto" w:fill="C00000"/>
        <w:spacing w:after="0" w:line="216" w:lineRule="auto"/>
        <w:jc w:val="center"/>
        <w:rPr>
          <w:rFonts w:ascii="Sakkal Majalla" w:hAnsi="Sakkal Majalla" w:cs="PT Bold Heading"/>
          <w:b/>
          <w:bCs/>
          <w:color w:val="FFFFFF" w:themeColor="background1"/>
          <w:sz w:val="56"/>
          <w:szCs w:val="56"/>
          <w:rtl/>
          <w:lang w:bidi="ar-EG"/>
        </w:rPr>
      </w:pPr>
      <w:r>
        <w:rPr>
          <w:noProof/>
        </w:rPr>
        <w:drawing>
          <wp:inline distT="0" distB="0" distL="0" distR="0" wp14:anchorId="50D367DF" wp14:editId="2A7ED8A0">
            <wp:extent cx="6407785" cy="9144000"/>
            <wp:effectExtent l="0" t="0" r="0" b="0"/>
            <wp:docPr id="743953153"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407785" cy="9144000"/>
                    </a:xfrm>
                    <a:prstGeom prst="rect">
                      <a:avLst/>
                    </a:prstGeom>
                    <a:noFill/>
                    <a:ln>
                      <a:noFill/>
                    </a:ln>
                  </pic:spPr>
                </pic:pic>
              </a:graphicData>
            </a:graphic>
          </wp:inline>
        </w:drawing>
      </w:r>
      <w:r w:rsidRPr="00EB5E2D">
        <w:rPr>
          <w:rFonts w:cs="PT Bold Heading" w:hint="cs"/>
          <w:noProof/>
          <w:color w:val="FFFFFF" w:themeColor="background1"/>
          <w:sz w:val="56"/>
          <w:szCs w:val="56"/>
        </w:rPr>
        <w:t xml:space="preserve"> </w:t>
      </w:r>
      <w:r w:rsidR="006F5413" w:rsidRPr="00EB5E2D">
        <w:rPr>
          <w:rFonts w:cs="PT Bold Heading" w:hint="cs"/>
          <w:noProof/>
          <w:color w:val="FFFFFF" w:themeColor="background1"/>
          <w:sz w:val="56"/>
          <w:szCs w:val="56"/>
        </w:rPr>
        <w:lastRenderedPageBreak/>
        <w:drawing>
          <wp:inline distT="0" distB="0" distL="0" distR="0" wp14:anchorId="1AFB2DCB" wp14:editId="59212250">
            <wp:extent cx="6855460" cy="434715"/>
            <wp:effectExtent l="0" t="0" r="254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6896687" cy="437329"/>
                    </a:xfrm>
                    <a:prstGeom prst="rect">
                      <a:avLst/>
                    </a:prstGeom>
                  </pic:spPr>
                </pic:pic>
              </a:graphicData>
            </a:graphic>
          </wp:inline>
        </w:drawing>
      </w:r>
      <w:r w:rsidR="005809C0" w:rsidRPr="00EB5E2D">
        <w:rPr>
          <w:color w:val="FFFFFF" w:themeColor="background1"/>
          <w:sz w:val="56"/>
          <w:szCs w:val="56"/>
          <w:bdr w:val="none" w:sz="0" w:space="0" w:color="auto" w:frame="1"/>
          <w:shd w:val="clear" w:color="auto" w:fill="FFFFFF"/>
          <w:rtl/>
        </w:rPr>
        <w:t xml:space="preserve"> </w:t>
      </w:r>
      <w:r w:rsidR="00390661" w:rsidRPr="00EB5E2D">
        <w:rPr>
          <w:rFonts w:ascii="Sakkal Majalla" w:hAnsi="Sakkal Majalla" w:cs="PT Bold Heading"/>
          <w:color w:val="FFFFFF" w:themeColor="background1"/>
          <w:sz w:val="56"/>
          <w:szCs w:val="56"/>
          <w:rtl/>
          <w:lang w:bidi="ar-EG"/>
        </w:rPr>
        <w:t xml:space="preserve"> </w:t>
      </w:r>
      <w:r w:rsidR="000836CE" w:rsidRPr="008F56A2">
        <w:rPr>
          <w:rFonts w:ascii="Sakkal Majalla" w:hAnsi="Sakkal Majalla" w:cs="PT Bold Heading"/>
          <w:b/>
          <w:bCs/>
          <w:color w:val="FFFFFF" w:themeColor="background1"/>
          <w:sz w:val="56"/>
          <w:szCs w:val="56"/>
          <w:rtl/>
          <w:lang w:bidi="ar-EG"/>
        </w:rPr>
        <w:t>أَيَّامُ اللَّهِ فِي رَمَضَانَ</w:t>
      </w:r>
    </w:p>
    <w:p w14:paraId="3703D7CE" w14:textId="5143DAC6" w:rsidR="006F5413" w:rsidRPr="00617055" w:rsidRDefault="00CE6EB3" w:rsidP="00174BC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spacing w:after="0" w:line="216" w:lineRule="auto"/>
        <w:jc w:val="center"/>
        <w:rPr>
          <w:rFonts w:asciiTheme="majorBidi" w:hAnsiTheme="majorBidi" w:cs="PT Bold Heading"/>
          <w:sz w:val="36"/>
          <w:szCs w:val="36"/>
          <w:rtl/>
        </w:rPr>
      </w:pPr>
      <w:r>
        <w:rPr>
          <w:rFonts w:asciiTheme="majorBidi" w:hAnsiTheme="majorBidi" w:cs="PT Bold Heading"/>
          <w:sz w:val="36"/>
          <w:szCs w:val="36"/>
        </w:rPr>
        <w:t>9</w:t>
      </w:r>
      <w:r w:rsidR="008B3F97" w:rsidRPr="008B3F97">
        <w:rPr>
          <w:rFonts w:asciiTheme="majorBidi" w:hAnsiTheme="majorBidi" w:cs="PT Bold Heading" w:hint="cs"/>
          <w:sz w:val="36"/>
          <w:szCs w:val="36"/>
          <w:rtl/>
        </w:rPr>
        <w:t xml:space="preserve"> رمضان </w:t>
      </w:r>
      <w:r w:rsidR="006F5413" w:rsidRPr="00617055">
        <w:rPr>
          <w:rFonts w:asciiTheme="majorBidi" w:hAnsiTheme="majorBidi" w:cs="PT Bold Heading"/>
          <w:sz w:val="36"/>
          <w:szCs w:val="36"/>
        </w:rPr>
        <w:t>144</w:t>
      </w:r>
      <w:r w:rsidR="00405775" w:rsidRPr="00617055">
        <w:rPr>
          <w:rFonts w:asciiTheme="majorBidi" w:hAnsiTheme="majorBidi" w:cs="PT Bold Heading"/>
          <w:sz w:val="36"/>
          <w:szCs w:val="36"/>
        </w:rPr>
        <w:t>7</w:t>
      </w:r>
      <w:r w:rsidR="006F5413" w:rsidRPr="00617055">
        <w:rPr>
          <w:rFonts w:asciiTheme="majorBidi" w:hAnsiTheme="majorBidi" w:cs="PT Bold Heading" w:hint="cs"/>
          <w:sz w:val="36"/>
          <w:szCs w:val="36"/>
          <w:rtl/>
        </w:rPr>
        <w:t xml:space="preserve">هـ </w:t>
      </w:r>
      <w:r w:rsidR="006F5413" w:rsidRPr="008B3F97">
        <w:rPr>
          <w:rFonts w:asciiTheme="majorBidi" w:hAnsiTheme="majorBidi" w:cs="PT Bold Heading" w:hint="cs"/>
          <w:sz w:val="36"/>
          <w:szCs w:val="36"/>
          <w:rtl/>
        </w:rPr>
        <w:t>-</w:t>
      </w:r>
      <w:r w:rsidR="002B6871">
        <w:rPr>
          <w:rFonts w:asciiTheme="majorBidi" w:hAnsiTheme="majorBidi" w:cs="PT Bold Heading" w:hint="cs"/>
          <w:sz w:val="36"/>
          <w:szCs w:val="36"/>
          <w:rtl/>
        </w:rPr>
        <w:t xml:space="preserve"> </w:t>
      </w:r>
      <w:r>
        <w:rPr>
          <w:rFonts w:asciiTheme="majorBidi" w:hAnsiTheme="majorBidi" w:cs="PT Bold Heading" w:hint="cs"/>
          <w:sz w:val="36"/>
          <w:szCs w:val="36"/>
          <w:rtl/>
        </w:rPr>
        <w:t>27</w:t>
      </w:r>
      <w:r w:rsidR="00655F80">
        <w:rPr>
          <w:rFonts w:asciiTheme="majorBidi" w:hAnsiTheme="majorBidi" w:cs="PT Bold Heading" w:hint="cs"/>
          <w:sz w:val="36"/>
          <w:szCs w:val="36"/>
          <w:rtl/>
        </w:rPr>
        <w:t xml:space="preserve"> </w:t>
      </w:r>
      <w:r w:rsidR="00601C59">
        <w:rPr>
          <w:rFonts w:asciiTheme="majorBidi" w:hAnsiTheme="majorBidi" w:cs="PT Bold Heading" w:hint="cs"/>
          <w:sz w:val="36"/>
          <w:szCs w:val="36"/>
          <w:rtl/>
        </w:rPr>
        <w:t>فبراير</w:t>
      </w:r>
      <w:r w:rsidR="002B6871">
        <w:rPr>
          <w:rFonts w:asciiTheme="majorBidi" w:hAnsiTheme="majorBidi" w:cs="PT Bold Heading" w:hint="cs"/>
          <w:sz w:val="36"/>
          <w:szCs w:val="36"/>
          <w:rtl/>
        </w:rPr>
        <w:t xml:space="preserve"> </w:t>
      </w:r>
      <w:r w:rsidR="006F5413" w:rsidRPr="00617055">
        <w:rPr>
          <w:rFonts w:asciiTheme="majorBidi" w:hAnsiTheme="majorBidi" w:cs="PT Bold Heading" w:hint="cs"/>
          <w:sz w:val="36"/>
          <w:szCs w:val="36"/>
          <w:rtl/>
        </w:rPr>
        <w:t>202</w:t>
      </w:r>
      <w:r w:rsidR="002B6871">
        <w:rPr>
          <w:rFonts w:asciiTheme="majorBidi" w:hAnsiTheme="majorBidi" w:cs="PT Bold Heading" w:hint="cs"/>
          <w:sz w:val="36"/>
          <w:szCs w:val="36"/>
          <w:rtl/>
        </w:rPr>
        <w:t>6</w:t>
      </w:r>
      <w:r w:rsidR="006F5413" w:rsidRPr="00617055">
        <w:rPr>
          <w:rFonts w:asciiTheme="majorBidi" w:hAnsiTheme="majorBidi" w:cs="PT Bold Heading"/>
          <w:sz w:val="36"/>
          <w:szCs w:val="36"/>
          <w:rtl/>
        </w:rPr>
        <w:t>م</w:t>
      </w:r>
    </w:p>
    <w:p w14:paraId="23099F73" w14:textId="0B6A1F1A" w:rsidR="006F5413" w:rsidRPr="00617055" w:rsidRDefault="00A36D9C" w:rsidP="0061705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spacing w:after="0" w:line="216" w:lineRule="auto"/>
        <w:jc w:val="center"/>
        <w:rPr>
          <w:rFonts w:asciiTheme="majorBidi" w:hAnsiTheme="majorBidi" w:cs="PT Bold Heading"/>
          <w:sz w:val="36"/>
          <w:szCs w:val="36"/>
          <w:rtl/>
        </w:rPr>
      </w:pPr>
      <w:r w:rsidRPr="00617055">
        <w:rPr>
          <w:rFonts w:asciiTheme="majorBidi" w:hAnsiTheme="majorBidi" w:cs="PT Bold Heading" w:hint="cs"/>
          <w:sz w:val="36"/>
          <w:szCs w:val="36"/>
          <w:rtl/>
        </w:rPr>
        <w:t>إعداد: رئيس التحرير د. أحمد رمضان</w:t>
      </w:r>
    </w:p>
    <w:p w14:paraId="77110D79" w14:textId="3105B0A9" w:rsidR="00CE6EB3" w:rsidRPr="008F56A2" w:rsidRDefault="006F5413" w:rsidP="000836CE">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16" w:lineRule="auto"/>
        <w:jc w:val="center"/>
        <w:rPr>
          <w:rFonts w:asciiTheme="majorBidi" w:hAnsiTheme="majorBidi" w:cs="PT Bold Heading" w:hint="cs"/>
          <w:color w:val="000000" w:themeColor="text1"/>
          <w:sz w:val="36"/>
          <w:szCs w:val="36"/>
          <w:rtl/>
        </w:rPr>
      </w:pPr>
      <w:r w:rsidRPr="00617055">
        <w:rPr>
          <w:rFonts w:asciiTheme="majorBidi" w:hAnsiTheme="majorBidi" w:cs="PT Bold Heading"/>
          <w:color w:val="000000" w:themeColor="text1"/>
          <w:sz w:val="36"/>
          <w:szCs w:val="36"/>
          <w:rtl/>
        </w:rPr>
        <w:t>المـــوضــــــــــوع</w:t>
      </w:r>
    </w:p>
    <w:p w14:paraId="643ED384" w14:textId="77777777" w:rsidR="00CE6EB3" w:rsidRDefault="00CE6EB3" w:rsidP="000836CE">
      <w:pPr>
        <w:spacing w:after="0" w:line="216" w:lineRule="auto"/>
        <w:jc w:val="both"/>
        <w:rPr>
          <w:rFonts w:ascii="Sakkal Majalla" w:hAnsi="Sakkal Majalla" w:cs="Sakkal Majalla"/>
          <w:sz w:val="36"/>
          <w:szCs w:val="36"/>
          <w:rtl/>
        </w:rPr>
      </w:pPr>
      <w:r w:rsidRPr="008F56A2">
        <w:rPr>
          <w:rFonts w:ascii="Sakkal Majalla" w:hAnsi="Sakkal Majalla" w:cs="Sakkal Majalla"/>
          <w:sz w:val="36"/>
          <w:szCs w:val="36"/>
          <w:rtl/>
          <w:lang w:bidi="ar-EG"/>
        </w:rPr>
        <w:t xml:space="preserve">الحمدُ للهِ الَّذي جعلَ في الأيَّامِ عِبَرًا، وفي التَّاريخِ آياتٍ، وفي المواسمِ نفحاتٍ، أحمدُهُ سبحانهُ أن بلَّغنا رمضانَ، وجعلَهُ ميدانَ عبادةٍ، ومضمارَ انتصارٍ، وأشهدُ أن لا إلهَ إلا اللهُ وحدَهُ لا شريكَ لهُ، يُدبِّرُ الأمرَ، ويُداولُ الأيامَ بين الناسِ، وأشهدُ أنَّ سيِّدَنا محمدًا عبدُهُ ورسولُهُ، علَّمَنا أنَّ رمضانَ ليس شهرَ صيامٍ فحسبُ، بل شهرَ جهادٍ وصبرٍ وثباتٍ، صلَّى اللهُ عليهِ وعلى </w:t>
      </w:r>
      <w:proofErr w:type="spellStart"/>
      <w:r w:rsidRPr="008F56A2">
        <w:rPr>
          <w:rFonts w:ascii="Sakkal Majalla" w:hAnsi="Sakkal Majalla" w:cs="Sakkal Majalla"/>
          <w:sz w:val="36"/>
          <w:szCs w:val="36"/>
          <w:rtl/>
          <w:lang w:bidi="ar-EG"/>
        </w:rPr>
        <w:t>آلِهِ</w:t>
      </w:r>
      <w:proofErr w:type="spellEnd"/>
      <w:r w:rsidRPr="008F56A2">
        <w:rPr>
          <w:rFonts w:ascii="Sakkal Majalla" w:hAnsi="Sakkal Majalla" w:cs="Sakkal Majalla"/>
          <w:sz w:val="36"/>
          <w:szCs w:val="36"/>
          <w:rtl/>
          <w:lang w:bidi="ar-EG"/>
        </w:rPr>
        <w:t xml:space="preserve"> وصحبِهِ وسلَّمَ تسليمًا </w:t>
      </w:r>
      <w:r w:rsidRPr="00CE6EB3">
        <w:rPr>
          <w:rFonts w:ascii="Sakkal Majalla" w:hAnsi="Sakkal Majalla" w:cs="Sakkal Majalla" w:hint="cs"/>
          <w:sz w:val="36"/>
          <w:szCs w:val="36"/>
          <w:rtl/>
          <w:lang w:bidi="ar-EG"/>
        </w:rPr>
        <w:t>كثيرًا</w:t>
      </w:r>
      <w:r w:rsidRPr="00CE6EB3">
        <w:rPr>
          <w:rFonts w:ascii="Sakkal Majalla" w:hAnsi="Sakkal Majalla" w:cs="Sakkal Majalla" w:hint="cs"/>
          <w:sz w:val="36"/>
          <w:szCs w:val="36"/>
          <w:rtl/>
        </w:rPr>
        <w:t>،</w:t>
      </w:r>
      <w:r w:rsidRPr="00CE6EB3">
        <w:rPr>
          <w:rFonts w:ascii="Sakkal Majalla" w:hAnsi="Sakkal Majalla" w:cs="Sakkal Majalla" w:hint="cs"/>
          <w:sz w:val="36"/>
          <w:szCs w:val="36"/>
          <w:rtl/>
          <w:lang w:bidi="ar-EG"/>
        </w:rPr>
        <w:t xml:space="preserve"> أمَّا</w:t>
      </w:r>
      <w:r w:rsidRPr="008F56A2">
        <w:rPr>
          <w:rFonts w:ascii="Sakkal Majalla" w:hAnsi="Sakkal Majalla" w:cs="Sakkal Majalla"/>
          <w:sz w:val="36"/>
          <w:szCs w:val="36"/>
          <w:rtl/>
          <w:lang w:bidi="ar-EG"/>
        </w:rPr>
        <w:t xml:space="preserve"> بعدُ عبادَ </w:t>
      </w:r>
      <w:proofErr w:type="gramStart"/>
      <w:r w:rsidRPr="008F56A2">
        <w:rPr>
          <w:rFonts w:ascii="Sakkal Majalla" w:hAnsi="Sakkal Majalla" w:cs="Sakkal Majalla"/>
          <w:sz w:val="36"/>
          <w:szCs w:val="36"/>
          <w:rtl/>
          <w:lang w:bidi="ar-EG"/>
        </w:rPr>
        <w:t>اللهِ،</w:t>
      </w:r>
      <w:r w:rsidRPr="00CE6EB3">
        <w:rPr>
          <w:rFonts w:ascii="Sakkal Majalla" w:hAnsi="Sakkal Majalla" w:cs="Sakkal Majalla" w:hint="cs"/>
          <w:sz w:val="36"/>
          <w:szCs w:val="36"/>
          <w:rtl/>
        </w:rPr>
        <w:t>،،</w:t>
      </w:r>
      <w:proofErr w:type="gramEnd"/>
    </w:p>
    <w:p w14:paraId="33EC476F" w14:textId="5D262CA0" w:rsidR="00CE6EB3" w:rsidRPr="00CE6EB3" w:rsidRDefault="00CE6EB3" w:rsidP="000836CE">
      <w:pPr>
        <w:spacing w:after="0" w:line="216" w:lineRule="auto"/>
        <w:jc w:val="both"/>
        <w:rPr>
          <w:rFonts w:ascii="Sakkal Majalla" w:hAnsi="Sakkal Majalla" w:cs="PT Bold Heading"/>
          <w:b/>
          <w:bCs/>
          <w:sz w:val="36"/>
          <w:szCs w:val="36"/>
          <w:rtl/>
        </w:rPr>
      </w:pPr>
      <w:r w:rsidRPr="00CE6EB3">
        <w:rPr>
          <w:rFonts w:ascii="Sakkal Majalla" w:hAnsi="Sakkal Majalla" w:cs="PT Bold Heading" w:hint="cs"/>
          <w:b/>
          <w:bCs/>
          <w:sz w:val="36"/>
          <w:szCs w:val="36"/>
          <w:rtl/>
        </w:rPr>
        <w:t>عناصر الخطبة:</w:t>
      </w:r>
    </w:p>
    <w:p w14:paraId="36E2A982" w14:textId="77777777" w:rsidR="00CE6EB3" w:rsidRPr="00766E63" w:rsidRDefault="00CE6EB3" w:rsidP="000836CE">
      <w:pPr>
        <w:spacing w:after="0" w:line="216" w:lineRule="auto"/>
        <w:jc w:val="both"/>
        <w:rPr>
          <w:rFonts w:ascii="Sakkal Majalla" w:hAnsi="Sakkal Majalla" w:cs="Sakkal Majalla"/>
          <w:b/>
          <w:bCs/>
          <w:sz w:val="36"/>
          <w:szCs w:val="36"/>
        </w:rPr>
      </w:pPr>
      <w:r w:rsidRPr="00766E63">
        <w:rPr>
          <w:rFonts w:ascii="Sakkal Majalla" w:hAnsi="Sakkal Majalla" w:cs="Sakkal Majalla"/>
          <w:b/>
          <w:bCs/>
          <w:sz w:val="36"/>
          <w:szCs w:val="36"/>
          <w:rtl/>
        </w:rPr>
        <w:t xml:space="preserve">العُنْصُرُ الأَوَّلُ: ﴿وَذَكِّرْهُمْ بِأَيَّامِ </w:t>
      </w:r>
      <w:proofErr w:type="gramStart"/>
      <w:r w:rsidRPr="00766E63">
        <w:rPr>
          <w:rFonts w:ascii="Sakkal Majalla" w:hAnsi="Sakkal Majalla" w:cs="Sakkal Majalla"/>
          <w:b/>
          <w:bCs/>
          <w:sz w:val="36"/>
          <w:szCs w:val="36"/>
          <w:rtl/>
        </w:rPr>
        <w:t>اللَّهِ﴾</w:t>
      </w:r>
      <w:r w:rsidRPr="00766E63">
        <w:rPr>
          <w:rFonts w:ascii="Sakkal Majalla" w:hAnsi="Sakkal Majalla" w:cs="Sakkal Majalla"/>
          <w:b/>
          <w:bCs/>
          <w:sz w:val="36"/>
          <w:szCs w:val="36"/>
        </w:rPr>
        <w:t>…</w:t>
      </w:r>
      <w:proofErr w:type="gramEnd"/>
      <w:r w:rsidRPr="00766E63">
        <w:rPr>
          <w:rFonts w:ascii="Sakkal Majalla" w:hAnsi="Sakkal Majalla" w:cs="Sakkal Majalla"/>
          <w:b/>
          <w:bCs/>
          <w:sz w:val="36"/>
          <w:szCs w:val="36"/>
        </w:rPr>
        <w:t xml:space="preserve"> </w:t>
      </w:r>
      <w:r w:rsidRPr="00766E63">
        <w:rPr>
          <w:rFonts w:ascii="Sakkal Majalla" w:hAnsi="Sakkal Majalla" w:cs="Sakkal Majalla"/>
          <w:b/>
          <w:bCs/>
          <w:sz w:val="36"/>
          <w:szCs w:val="36"/>
          <w:rtl/>
        </w:rPr>
        <w:t>المَعْنَى وَالدَّلَالَةُ</w:t>
      </w:r>
    </w:p>
    <w:p w14:paraId="4D980436" w14:textId="77777777" w:rsidR="00CE6EB3" w:rsidRPr="002B6274" w:rsidRDefault="00CE6EB3" w:rsidP="000836CE">
      <w:pPr>
        <w:spacing w:after="0" w:line="216" w:lineRule="auto"/>
        <w:jc w:val="both"/>
        <w:rPr>
          <w:rFonts w:ascii="Sakkal Majalla" w:hAnsi="Sakkal Majalla" w:cs="Sakkal Majalla"/>
          <w:b/>
          <w:bCs/>
          <w:sz w:val="36"/>
          <w:szCs w:val="36"/>
        </w:rPr>
      </w:pPr>
      <w:r w:rsidRPr="002B6274">
        <w:rPr>
          <w:rFonts w:ascii="Sakkal Majalla" w:hAnsi="Sakkal Majalla" w:cs="Sakkal Majalla"/>
          <w:b/>
          <w:bCs/>
          <w:sz w:val="36"/>
          <w:szCs w:val="36"/>
          <w:rtl/>
        </w:rPr>
        <w:t>العُنْصُرُ الثَّانِيُ: رَمَضَانُ</w:t>
      </w:r>
      <w:r w:rsidRPr="002B6274">
        <w:rPr>
          <w:rFonts w:ascii="Sakkal Majalla" w:hAnsi="Sakkal Majalla" w:cs="Sakkal Majalla"/>
          <w:b/>
          <w:bCs/>
          <w:sz w:val="36"/>
          <w:szCs w:val="36"/>
        </w:rPr>
        <w:t xml:space="preserve">… </w:t>
      </w:r>
      <w:r w:rsidRPr="002B6274">
        <w:rPr>
          <w:rFonts w:ascii="Sakkal Majalla" w:hAnsi="Sakkal Majalla" w:cs="Sakkal Majalla"/>
          <w:b/>
          <w:bCs/>
          <w:sz w:val="36"/>
          <w:szCs w:val="36"/>
          <w:rtl/>
        </w:rPr>
        <w:t>شَهْرُ الاِنْتِصَارِ عَلَى الشَّيْطَانِ وَالنَّفْسِ</w:t>
      </w:r>
    </w:p>
    <w:p w14:paraId="14AF4487" w14:textId="2E5F9A99" w:rsidR="00CE6EB3" w:rsidRDefault="00CE6EB3" w:rsidP="000836CE">
      <w:pPr>
        <w:spacing w:after="0" w:line="216" w:lineRule="auto"/>
        <w:jc w:val="both"/>
        <w:rPr>
          <w:rFonts w:ascii="Sakkal Majalla" w:hAnsi="Sakkal Majalla" w:cs="Sakkal Majalla"/>
          <w:b/>
          <w:bCs/>
          <w:sz w:val="36"/>
          <w:szCs w:val="36"/>
          <w:rtl/>
        </w:rPr>
      </w:pPr>
      <w:r w:rsidRPr="00DC5EB7">
        <w:rPr>
          <w:rFonts w:ascii="Sakkal Majalla" w:hAnsi="Sakkal Majalla" w:cs="Sakkal Majalla"/>
          <w:b/>
          <w:bCs/>
          <w:sz w:val="36"/>
          <w:szCs w:val="36"/>
          <w:rtl/>
        </w:rPr>
        <w:t>العُنْصُرُ الثَّالِثُ: عَوَامِلُ النَّصْرِ فِي رَمَضَانَ</w:t>
      </w:r>
    </w:p>
    <w:p w14:paraId="4CC75674" w14:textId="0DECD3E0" w:rsidR="000836CE" w:rsidRPr="008F56A2" w:rsidRDefault="000836CE" w:rsidP="000836CE">
      <w:pPr>
        <w:spacing w:after="0" w:line="216" w:lineRule="auto"/>
        <w:jc w:val="both"/>
        <w:rPr>
          <w:rFonts w:ascii="Sakkal Majalla" w:hAnsi="Sakkal Majalla" w:cs="Sakkal Majalla"/>
          <w:b/>
          <w:bCs/>
          <w:sz w:val="36"/>
          <w:szCs w:val="36"/>
        </w:rPr>
      </w:pPr>
      <w:r w:rsidRPr="00CE6EB3">
        <w:rPr>
          <w:rFonts w:ascii="Sakkal Majalla" w:hAnsi="Sakkal Majalla" w:cs="Sakkal Majalla"/>
          <w:b/>
          <w:bCs/>
          <w:sz w:val="36"/>
          <w:szCs w:val="36"/>
          <w:rtl/>
        </w:rPr>
        <w:t>ا</w:t>
      </w:r>
      <w:r w:rsidRPr="000836CE">
        <w:rPr>
          <w:rFonts w:ascii="Sakkal Majalla" w:hAnsi="Sakkal Majalla" w:cs="Sakkal Majalla" w:hint="cs"/>
          <w:b/>
          <w:bCs/>
          <w:sz w:val="36"/>
          <w:szCs w:val="36"/>
          <w:rtl/>
        </w:rPr>
        <w:t>لعنصر الرابع</w:t>
      </w:r>
      <w:r w:rsidRPr="00CE6EB3">
        <w:rPr>
          <w:rFonts w:ascii="Sakkal Majalla" w:hAnsi="Sakkal Majalla" w:cs="Sakkal Majalla"/>
          <w:b/>
          <w:bCs/>
          <w:sz w:val="36"/>
          <w:szCs w:val="36"/>
          <w:rtl/>
        </w:rPr>
        <w:t>: ظَاهِرَةُ عَدَمِ مُسَاعَدَةِ الزَّوْجِ لِزَوْجَتِهِ</w:t>
      </w:r>
      <w:r>
        <w:rPr>
          <w:rFonts w:ascii="Sakkal Majalla" w:hAnsi="Sakkal Majalla" w:cs="Sakkal Majalla" w:hint="cs"/>
          <w:b/>
          <w:bCs/>
          <w:sz w:val="36"/>
          <w:szCs w:val="36"/>
          <w:rtl/>
        </w:rPr>
        <w:t xml:space="preserve"> (مبادرة صحح مفاهيمك لوزارة الأوقاف).</w:t>
      </w:r>
    </w:p>
    <w:p w14:paraId="594552D5" w14:textId="77777777" w:rsidR="00CE6EB3" w:rsidRPr="00CE6EB3" w:rsidRDefault="00CE6EB3" w:rsidP="000836CE">
      <w:pPr>
        <w:spacing w:after="0" w:line="216" w:lineRule="auto"/>
        <w:jc w:val="both"/>
        <w:rPr>
          <w:rFonts w:ascii="Sakkal Majalla" w:hAnsi="Sakkal Majalla" w:cs="Sakkal Majalla"/>
          <w:sz w:val="36"/>
          <w:szCs w:val="36"/>
          <w:rtl/>
        </w:rPr>
      </w:pPr>
      <w:r w:rsidRPr="008F56A2">
        <w:rPr>
          <w:rFonts w:ascii="Sakkal Majalla" w:hAnsi="Sakkal Majalla" w:cs="Sakkal Majalla"/>
          <w:sz w:val="36"/>
          <w:szCs w:val="36"/>
          <w:rtl/>
          <w:lang w:bidi="ar-EG"/>
        </w:rPr>
        <w:t>فإنَّ اللهَ تعالى أمرَ نبيَّهُ أن يُذكِّرَ الناسَ بأيامِهِ، لأنَّ في أيَّامِ اللهِ شحنًا للإيمانِ، وإحياءً للعزائمِ، وربطًا للحاضرِ بالماضي</w:t>
      </w:r>
      <w:r w:rsidRPr="00CE6EB3">
        <w:rPr>
          <w:rFonts w:ascii="Sakkal Majalla" w:hAnsi="Sakkal Majalla" w:cs="Sakkal Majalla" w:hint="cs"/>
          <w:sz w:val="36"/>
          <w:szCs w:val="36"/>
          <w:rtl/>
        </w:rPr>
        <w:t>.</w:t>
      </w:r>
    </w:p>
    <w:p w14:paraId="53879416" w14:textId="77777777" w:rsidR="00CE6EB3" w:rsidRPr="00766E63" w:rsidRDefault="00CE6EB3" w:rsidP="000836CE">
      <w:pPr>
        <w:spacing w:after="0" w:line="216" w:lineRule="auto"/>
        <w:jc w:val="center"/>
        <w:rPr>
          <w:rFonts w:ascii="Sakkal Majalla" w:hAnsi="Sakkal Majalla" w:cs="PT Bold Heading"/>
          <w:color w:val="7030A0"/>
          <w:sz w:val="36"/>
          <w:szCs w:val="36"/>
        </w:rPr>
      </w:pPr>
      <w:r w:rsidRPr="00766E63">
        <w:rPr>
          <w:rFonts w:ascii="Sakkal Majalla" w:hAnsi="Sakkal Majalla" w:cs="PT Bold Heading"/>
          <w:color w:val="7030A0"/>
          <w:sz w:val="36"/>
          <w:szCs w:val="36"/>
          <w:rtl/>
          <w:lang w:bidi="ar-EG"/>
        </w:rPr>
        <w:t xml:space="preserve">العُنْصُرُ الأَوَّلُ: ﴿وَذَكِّرْهُمْ بِأَيَّامِ </w:t>
      </w:r>
      <w:proofErr w:type="gramStart"/>
      <w:r w:rsidRPr="00766E63">
        <w:rPr>
          <w:rFonts w:ascii="Sakkal Majalla" w:hAnsi="Sakkal Majalla" w:cs="PT Bold Heading"/>
          <w:color w:val="7030A0"/>
          <w:sz w:val="36"/>
          <w:szCs w:val="36"/>
          <w:rtl/>
          <w:lang w:bidi="ar-EG"/>
        </w:rPr>
        <w:t>اللَّهِ﴾</w:t>
      </w:r>
      <w:r w:rsidRPr="00766E63">
        <w:rPr>
          <w:rFonts w:ascii="Sakkal Majalla" w:hAnsi="Sakkal Majalla" w:cs="PT Bold Heading"/>
          <w:color w:val="7030A0"/>
          <w:sz w:val="36"/>
          <w:szCs w:val="36"/>
        </w:rPr>
        <w:t>…</w:t>
      </w:r>
      <w:proofErr w:type="gramEnd"/>
      <w:r w:rsidRPr="00766E63">
        <w:rPr>
          <w:rFonts w:ascii="Sakkal Majalla" w:hAnsi="Sakkal Majalla" w:cs="PT Bold Heading"/>
          <w:color w:val="7030A0"/>
          <w:sz w:val="36"/>
          <w:szCs w:val="36"/>
        </w:rPr>
        <w:t xml:space="preserve"> </w:t>
      </w:r>
      <w:r w:rsidRPr="00766E63">
        <w:rPr>
          <w:rFonts w:ascii="Sakkal Majalla" w:hAnsi="Sakkal Majalla" w:cs="PT Bold Heading"/>
          <w:color w:val="7030A0"/>
          <w:sz w:val="36"/>
          <w:szCs w:val="36"/>
          <w:rtl/>
          <w:lang w:bidi="ar-EG"/>
        </w:rPr>
        <w:t>المَعْنَى وَالدَّلَالَةُ</w:t>
      </w:r>
    </w:p>
    <w:p w14:paraId="1349009D" w14:textId="77777777" w:rsidR="00CE6EB3" w:rsidRPr="00766E63" w:rsidRDefault="00CE6EB3" w:rsidP="000836CE">
      <w:pPr>
        <w:spacing w:after="0" w:line="216" w:lineRule="auto"/>
        <w:jc w:val="both"/>
        <w:rPr>
          <w:rFonts w:ascii="Sakkal Majalla" w:hAnsi="Sakkal Majalla" w:cs="Sakkal Majalla"/>
          <w:sz w:val="35"/>
          <w:szCs w:val="35"/>
          <w:lang w:bidi="ar-EG"/>
        </w:rPr>
      </w:pPr>
      <w:r w:rsidRPr="00766E63">
        <w:rPr>
          <w:rFonts w:ascii="Sakkal Majalla" w:hAnsi="Sakkal Majalla" w:cs="Sakkal Majalla"/>
          <w:sz w:val="35"/>
          <w:szCs w:val="35"/>
          <w:rtl/>
          <w:lang w:bidi="ar-EG"/>
        </w:rPr>
        <w:t xml:space="preserve">قالَ اللهُ تعالى </w:t>
      </w:r>
      <w:r w:rsidRPr="00766E63">
        <w:rPr>
          <w:rFonts w:ascii="Sakkal Majalla" w:hAnsi="Sakkal Majalla" w:cs="Sakkal Majalla"/>
          <w:b/>
          <w:bCs/>
          <w:color w:val="EE0000"/>
          <w:sz w:val="35"/>
          <w:szCs w:val="35"/>
          <w:rtl/>
          <w:lang w:bidi="ar-EG"/>
        </w:rPr>
        <w:t>﴿وَلَقَدْ أَرْسَلْنَا مُوسَىٰ بِآيَاتِنَا أَنْ أَخْرِجْ قَوْمَكَ مِنَ الظُّلُمَاتِ إِلَى النُّورِ وَذَكِّرْهُمْ بِأَيَّامِ اللَّهِ﴾</w:t>
      </w:r>
      <w:r w:rsidRPr="00766E63">
        <w:rPr>
          <w:rFonts w:ascii="Sakkal Majalla" w:hAnsi="Sakkal Majalla" w:cs="Sakkal Majalla"/>
          <w:sz w:val="35"/>
          <w:szCs w:val="35"/>
          <w:rtl/>
          <w:lang w:bidi="ar-EG"/>
        </w:rPr>
        <w:t xml:space="preserve"> [إبراهيم: 5]. قالَ الإمامُ الطَّبريُّ رحمهُ اللهُ: "وعِظْهُم بما سلفَ من نِعَمِي عليهم في الأيامِ التي خلتْ". [تفسير الطبري: ج16، ص518]. وقالَ ابنُ كثيرٍ رحمهُ اللهُ: "بأياديهِ ونِعَمِهِ عليهم، في إخراجِهِ إيَّاهم من أسرِ فرعونَ وقهرِهِ وظلمِهِ وغشمِهِ، وإنجائِهِ إيَّاهم من عدوِّهم، وفلقِهِ لهم البحرَ، وتظليلِهِ إيَّاهم بالغمامِ، وإنزالِهِ عليهم المنَّ والسلوى، إلى غيرِ ذلكَ من النِّعمِ. قالَ ذلكَ مجاهدٌ، وقتادةُ، وغيرُ واحدٍ، وقد وردَ فيهِ الحديثُ المرفوعُ عن أُبيِّ بنِ كعبٍ، عن النبيِّ ﷺ في قولِهِ تباركَ وتعالى: </w:t>
      </w:r>
      <w:r w:rsidRPr="00766E63">
        <w:rPr>
          <w:rFonts w:ascii="Sakkal Majalla" w:hAnsi="Sakkal Majalla" w:cs="Sakkal Majalla"/>
          <w:b/>
          <w:bCs/>
          <w:color w:val="EE0000"/>
          <w:sz w:val="35"/>
          <w:szCs w:val="35"/>
          <w:rtl/>
          <w:lang w:bidi="ar-EG"/>
        </w:rPr>
        <w:t xml:space="preserve">﴿وذكِّرهم بأيامِ اللهِ﴾ </w:t>
      </w:r>
      <w:r w:rsidRPr="00766E63">
        <w:rPr>
          <w:rFonts w:ascii="Sakkal Majalla" w:hAnsi="Sakkal Majalla" w:cs="Sakkal Majalla"/>
          <w:sz w:val="35"/>
          <w:szCs w:val="35"/>
          <w:rtl/>
          <w:lang w:bidi="ar-EG"/>
        </w:rPr>
        <w:t xml:space="preserve">قالَ: </w:t>
      </w:r>
      <w:r w:rsidRPr="00766E63">
        <w:rPr>
          <w:rFonts w:ascii="Sakkal Majalla" w:hAnsi="Sakkal Majalla" w:cs="Sakkal Majalla"/>
          <w:b/>
          <w:bCs/>
          <w:color w:val="00B050"/>
          <w:sz w:val="35"/>
          <w:szCs w:val="35"/>
          <w:rtl/>
          <w:lang w:bidi="ar-EG"/>
        </w:rPr>
        <w:t>«بنعمِ اللهِ تباركَ وتعالي".</w:t>
      </w:r>
      <w:r w:rsidRPr="00766E63">
        <w:rPr>
          <w:rFonts w:ascii="Sakkal Majalla" w:hAnsi="Sakkal Majalla" w:cs="Sakkal Majalla"/>
          <w:sz w:val="35"/>
          <w:szCs w:val="35"/>
          <w:rtl/>
          <w:lang w:bidi="ar-EG"/>
        </w:rPr>
        <w:t xml:space="preserve"> </w:t>
      </w:r>
      <w:r w:rsidRPr="00766E63">
        <w:rPr>
          <w:rFonts w:ascii="Sakkal Majalla" w:hAnsi="Sakkal Majalla" w:cs="Sakkal Majalla"/>
          <w:sz w:val="35"/>
          <w:szCs w:val="35"/>
          <w:lang w:bidi="ar-EG"/>
        </w:rPr>
        <w:t> </w:t>
      </w:r>
      <w:r w:rsidRPr="00766E63">
        <w:rPr>
          <w:rFonts w:ascii="Sakkal Majalla" w:hAnsi="Sakkal Majalla" w:cs="Sakkal Majalla"/>
          <w:sz w:val="35"/>
          <w:szCs w:val="35"/>
          <w:rtl/>
        </w:rPr>
        <w:t xml:space="preserve">أخرجه </w:t>
      </w:r>
      <w:r w:rsidRPr="000836CE">
        <w:rPr>
          <w:rFonts w:ascii="Sakkal Majalla" w:hAnsi="Sakkal Majalla" w:cs="Sakkal Majalla" w:hint="cs"/>
          <w:sz w:val="35"/>
          <w:szCs w:val="35"/>
          <w:rtl/>
        </w:rPr>
        <w:t>عبد الله</w:t>
      </w:r>
      <w:r w:rsidRPr="00766E63">
        <w:rPr>
          <w:rFonts w:ascii="Sakkal Majalla" w:hAnsi="Sakkal Majalla" w:cs="Sakkal Majalla"/>
          <w:sz w:val="35"/>
          <w:szCs w:val="35"/>
          <w:rtl/>
        </w:rPr>
        <w:t xml:space="preserve"> أحمد في ((زوائد المسند)) (21128)، وعبد بن حميد (168)، والشاشي في ((المسند))</w:t>
      </w:r>
      <w:r w:rsidRPr="000836CE">
        <w:rPr>
          <w:rFonts w:ascii="Sakkal Majalla" w:hAnsi="Sakkal Majalla" w:cs="Sakkal Majalla" w:hint="cs"/>
          <w:sz w:val="35"/>
          <w:szCs w:val="35"/>
          <w:rtl/>
          <w:lang w:bidi="ar-EG"/>
        </w:rPr>
        <w:t xml:space="preserve"> (1415)</w:t>
      </w:r>
      <w:r w:rsidRPr="00766E63">
        <w:rPr>
          <w:rFonts w:ascii="Sakkal Majalla" w:hAnsi="Sakkal Majalla" w:cs="Sakkal Majalla"/>
          <w:sz w:val="35"/>
          <w:szCs w:val="35"/>
          <w:rtl/>
          <w:lang w:bidi="ar-EG"/>
        </w:rPr>
        <w:t>، حديث صحيح.". [تفسير ابن كثير: ج4، ص480]</w:t>
      </w:r>
      <w:r w:rsidRPr="00766E63">
        <w:rPr>
          <w:rFonts w:ascii="Sakkal Majalla" w:hAnsi="Sakkal Majalla" w:cs="Sakkal Majalla"/>
          <w:sz w:val="35"/>
          <w:szCs w:val="35"/>
          <w:lang w:bidi="ar-EG"/>
        </w:rPr>
        <w:t>.</w:t>
      </w:r>
    </w:p>
    <w:p w14:paraId="72A93ABC" w14:textId="77777777" w:rsidR="00CE6EB3" w:rsidRPr="00766E63" w:rsidRDefault="00CE6EB3" w:rsidP="000836CE">
      <w:pPr>
        <w:spacing w:after="0" w:line="216" w:lineRule="auto"/>
        <w:jc w:val="both"/>
        <w:rPr>
          <w:rFonts w:ascii="Sakkal Majalla" w:hAnsi="Sakkal Majalla" w:cs="Sakkal Majalla"/>
          <w:sz w:val="36"/>
          <w:szCs w:val="36"/>
        </w:rPr>
      </w:pPr>
      <w:r w:rsidRPr="00766E63">
        <w:rPr>
          <w:rFonts w:ascii="Sakkal Majalla" w:hAnsi="Sakkal Majalla" w:cs="Sakkal Majalla"/>
          <w:sz w:val="36"/>
          <w:szCs w:val="36"/>
          <w:rtl/>
          <w:lang w:bidi="ar-EG"/>
        </w:rPr>
        <w:t xml:space="preserve">فأيامُ اللهِ </w:t>
      </w:r>
      <w:r w:rsidRPr="00766E63">
        <w:rPr>
          <w:rFonts w:ascii="Sakkal Majalla" w:hAnsi="Sakkal Majalla" w:cs="Sakkal Majalla"/>
          <w:sz w:val="36"/>
          <w:szCs w:val="36"/>
        </w:rPr>
        <w:t xml:space="preserve">– </w:t>
      </w:r>
      <w:r w:rsidRPr="00766E63">
        <w:rPr>
          <w:rFonts w:ascii="Sakkal Majalla" w:hAnsi="Sakkal Majalla" w:cs="Sakkal Majalla"/>
          <w:sz w:val="36"/>
          <w:szCs w:val="36"/>
          <w:rtl/>
          <w:lang w:bidi="ar-EG"/>
        </w:rPr>
        <w:t xml:space="preserve">عبادَ اللهِ </w:t>
      </w:r>
      <w:r w:rsidRPr="00766E63">
        <w:rPr>
          <w:rFonts w:ascii="Sakkal Majalla" w:hAnsi="Sakkal Majalla" w:cs="Sakkal Majalla"/>
          <w:sz w:val="36"/>
          <w:szCs w:val="36"/>
        </w:rPr>
        <w:t xml:space="preserve">– </w:t>
      </w:r>
      <w:r w:rsidRPr="00766E63">
        <w:rPr>
          <w:rFonts w:ascii="Sakkal Majalla" w:hAnsi="Sakkal Majalla" w:cs="Sakkal Majalla"/>
          <w:sz w:val="36"/>
          <w:szCs w:val="36"/>
          <w:rtl/>
          <w:lang w:bidi="ar-EG"/>
        </w:rPr>
        <w:t>ليستْ أيامًا عاديَّةً في حسابِ الزمنِ، بل أيَّامٌ يتجلَّى فيها تدبيرُ اللهِ، وتظهرُ فيها سننُهُ في النصرِ والهزيمةِ، وفي الرفعِ والخفضِ، وفي العزِّ والذلِّ. هي أيَّامٌ يُري اللهُ فيها عبادَهُ أثرَ وعدِهِ، ويكشفُ لهم فيها سُنَّتَهُ، ليعلموا أنَّ التاريخَ ليسَ حركةَ بشرٍ فقط، بل هو جريانُ قدرٍ، وتحقيقُ وعدٍ، ونفاذُ مشيئةٍ</w:t>
      </w:r>
      <w:r w:rsidRPr="00CE6EB3">
        <w:rPr>
          <w:rFonts w:ascii="Sakkal Majalla" w:hAnsi="Sakkal Majalla" w:cs="Sakkal Majalla" w:hint="cs"/>
          <w:sz w:val="36"/>
          <w:szCs w:val="36"/>
          <w:rtl/>
        </w:rPr>
        <w:t>.</w:t>
      </w:r>
    </w:p>
    <w:p w14:paraId="613F24DF" w14:textId="77777777" w:rsidR="00CE6EB3" w:rsidRPr="00766E63" w:rsidRDefault="00CE6EB3" w:rsidP="000836CE">
      <w:pPr>
        <w:spacing w:after="0" w:line="216" w:lineRule="auto"/>
        <w:jc w:val="both"/>
        <w:rPr>
          <w:rFonts w:ascii="Sakkal Majalla" w:hAnsi="Sakkal Majalla" w:cs="Sakkal Majalla"/>
          <w:sz w:val="36"/>
          <w:szCs w:val="36"/>
        </w:rPr>
      </w:pPr>
      <w:r w:rsidRPr="00766E63">
        <w:rPr>
          <w:rFonts w:ascii="Sakkal Majalla" w:hAnsi="Sakkal Majalla" w:cs="Sakkal Majalla"/>
          <w:sz w:val="36"/>
          <w:szCs w:val="36"/>
          <w:rtl/>
          <w:lang w:bidi="ar-EG"/>
        </w:rPr>
        <w:lastRenderedPageBreak/>
        <w:t>عبادَ اللهِ، إنَّ اللهَ لم يأمرْ موسى أن يُعلِّمَ قومَهُ الأحكامَ فقط، بل أن يُذكِّرَهُم بالأيَّامِ، لأنَّ في التذكيرِ بأيامِ اللهِ إحياءً للقلوبِ، وشحنًا للعزائمِ، وربطًا للحاضرِ بالماضي، حتى لا تعيشَ الأمةُ بلا ذاكرةٍ إيمانيةٍ. ورمضانُ من أعظمِ مواسمِ أيَّامِ اللهِ، لأنَّهُ شهرُ نزولِ القرآنِ، وشهرُ الفرقانِ، وشهرُ الفتحِ، وشهرُ الانتصاراتِ الكبرى</w:t>
      </w:r>
      <w:r w:rsidRPr="00CE6EB3">
        <w:rPr>
          <w:rFonts w:ascii="Sakkal Majalla" w:hAnsi="Sakkal Majalla" w:cs="Sakkal Majalla" w:hint="cs"/>
          <w:sz w:val="36"/>
          <w:szCs w:val="36"/>
          <w:rtl/>
        </w:rPr>
        <w:t>.</w:t>
      </w:r>
    </w:p>
    <w:p w14:paraId="4E76727A" w14:textId="77777777" w:rsidR="00CE6EB3" w:rsidRPr="00CE6EB3" w:rsidRDefault="00CE6EB3" w:rsidP="000836CE">
      <w:pPr>
        <w:spacing w:after="0" w:line="216" w:lineRule="auto"/>
        <w:jc w:val="both"/>
        <w:rPr>
          <w:rFonts w:ascii="Sakkal Majalla" w:hAnsi="Sakkal Majalla" w:cs="Sakkal Majalla"/>
          <w:sz w:val="36"/>
          <w:szCs w:val="36"/>
          <w:rtl/>
        </w:rPr>
      </w:pPr>
      <w:r w:rsidRPr="00766E63">
        <w:rPr>
          <w:rFonts w:ascii="Sakkal Majalla" w:hAnsi="Sakkal Majalla" w:cs="Sakkal Majalla"/>
          <w:sz w:val="36"/>
          <w:szCs w:val="36"/>
          <w:rtl/>
          <w:lang w:bidi="ar-EG"/>
        </w:rPr>
        <w:t xml:space="preserve">قالَ تعالى </w:t>
      </w:r>
      <w:r w:rsidRPr="00766E63">
        <w:rPr>
          <w:rFonts w:ascii="Sakkal Majalla" w:hAnsi="Sakkal Majalla" w:cs="Sakkal Majalla"/>
          <w:b/>
          <w:bCs/>
          <w:color w:val="EE0000"/>
          <w:sz w:val="36"/>
          <w:szCs w:val="36"/>
          <w:rtl/>
          <w:lang w:bidi="ar-EG"/>
        </w:rPr>
        <w:t xml:space="preserve">﴿شَهْرُ رَمَضَانَ الَّذِي أُنزِلَ فِيهِ الْقُرْآنُ﴾ </w:t>
      </w:r>
      <w:r w:rsidRPr="00766E63">
        <w:rPr>
          <w:rFonts w:ascii="Sakkal Majalla" w:hAnsi="Sakkal Majalla" w:cs="Sakkal Majalla"/>
          <w:sz w:val="36"/>
          <w:szCs w:val="36"/>
          <w:rtl/>
          <w:lang w:bidi="ar-EG"/>
        </w:rPr>
        <w:t xml:space="preserve">[البقرة: 185]. فنزولُ القرآنِ في رمضانَ لم يكنْ حدثًا تاريخيًّا يُذكَرُ، بل كانَ أعظمَ تحوُّلٍ في مسارِ البشريةِ، يومَ أُخرجَ الناسُ من الظلماتِ إلى النورِ، ومن عبادةِ العبادِ إلى عبادةِ ربِّ العبادِ. وقالَ تعالى في بدرٍ </w:t>
      </w:r>
      <w:r w:rsidRPr="00766E63">
        <w:rPr>
          <w:rFonts w:ascii="Sakkal Majalla" w:hAnsi="Sakkal Majalla" w:cs="Sakkal Majalla"/>
          <w:b/>
          <w:bCs/>
          <w:color w:val="EE0000"/>
          <w:sz w:val="36"/>
          <w:szCs w:val="36"/>
          <w:rtl/>
          <w:lang w:bidi="ar-EG"/>
        </w:rPr>
        <w:t>﴿وَلَقَدْ نَصَرَكُمُ اللَّهُ بِبَدْرٍ وَأَنْتُمْ أَذِلَّةٌ﴾</w:t>
      </w:r>
      <w:r w:rsidRPr="00766E63">
        <w:rPr>
          <w:rFonts w:ascii="Sakkal Majalla" w:hAnsi="Sakkal Majalla" w:cs="Sakkal Majalla"/>
          <w:sz w:val="36"/>
          <w:szCs w:val="36"/>
          <w:rtl/>
          <w:lang w:bidi="ar-EG"/>
        </w:rPr>
        <w:t xml:space="preserve"> [آل عمران: 123]، وكانتْ بدرٌ في السابعِ عشرَ من رمضانَ سنةَ اثنتينِ للهجرةِ</w:t>
      </w:r>
      <w:r w:rsidRPr="00CE6EB3">
        <w:rPr>
          <w:rFonts w:ascii="Sakkal Majalla" w:hAnsi="Sakkal Majalla" w:cs="Sakkal Majalla" w:hint="cs"/>
          <w:sz w:val="36"/>
          <w:szCs w:val="36"/>
          <w:rtl/>
        </w:rPr>
        <w:t>.</w:t>
      </w:r>
    </w:p>
    <w:p w14:paraId="311288A4" w14:textId="77777777" w:rsidR="00CE6EB3" w:rsidRPr="00766E63" w:rsidRDefault="00CE6EB3" w:rsidP="000836CE">
      <w:pPr>
        <w:spacing w:after="0" w:line="216" w:lineRule="auto"/>
        <w:jc w:val="both"/>
        <w:rPr>
          <w:rFonts w:ascii="Sakkal Majalla" w:hAnsi="Sakkal Majalla" w:cs="Sakkal Majalla"/>
          <w:sz w:val="36"/>
          <w:szCs w:val="36"/>
        </w:rPr>
      </w:pPr>
      <w:r w:rsidRPr="00766E63">
        <w:rPr>
          <w:rFonts w:ascii="Sakkal Majalla" w:hAnsi="Sakkal Majalla" w:cs="Sakkal Majalla"/>
          <w:sz w:val="36"/>
          <w:szCs w:val="36"/>
          <w:rtl/>
          <w:lang w:bidi="ar-EG"/>
        </w:rPr>
        <w:t>تأمَّلوا المشهدَ عبادَ اللهِ</w:t>
      </w:r>
      <w:r w:rsidRPr="00766E63">
        <w:rPr>
          <w:rFonts w:ascii="Sakkal Majalla" w:hAnsi="Sakkal Majalla" w:cs="Sakkal Majalla"/>
          <w:sz w:val="36"/>
          <w:szCs w:val="36"/>
        </w:rPr>
        <w:t xml:space="preserve">… </w:t>
      </w:r>
      <w:r w:rsidRPr="00766E63">
        <w:rPr>
          <w:rFonts w:ascii="Sakkal Majalla" w:hAnsi="Sakkal Majalla" w:cs="Sakkal Majalla"/>
          <w:sz w:val="36"/>
          <w:szCs w:val="36"/>
          <w:rtl/>
          <w:lang w:bidi="ar-EG"/>
        </w:rPr>
        <w:t>ثلاثمائةٍ وبضعةَ عشرَ رجلًا، لا يملكونَ إلا فرسينِ وسبعينَ بعيرًا يتعاقبونَ عليها، خرجوا لا يريدونَ حربًا كبرى، فإذا بهم أمامَ ألفِ مقاتلٍ مدجَّجينَ بالسلاحِ. قلَّةٌ في العددِ</w:t>
      </w:r>
      <w:r w:rsidRPr="00766E63">
        <w:rPr>
          <w:rFonts w:ascii="Sakkal Majalla" w:hAnsi="Sakkal Majalla" w:cs="Sakkal Majalla"/>
          <w:sz w:val="36"/>
          <w:szCs w:val="36"/>
        </w:rPr>
        <w:t xml:space="preserve">… </w:t>
      </w:r>
      <w:r w:rsidRPr="00766E63">
        <w:rPr>
          <w:rFonts w:ascii="Sakkal Majalla" w:hAnsi="Sakkal Majalla" w:cs="Sakkal Majalla"/>
          <w:sz w:val="36"/>
          <w:szCs w:val="36"/>
          <w:rtl/>
          <w:lang w:bidi="ar-EG"/>
        </w:rPr>
        <w:t>قلَّةٌ في العُدَّةِ</w:t>
      </w:r>
      <w:r w:rsidRPr="00766E63">
        <w:rPr>
          <w:rFonts w:ascii="Sakkal Majalla" w:hAnsi="Sakkal Majalla" w:cs="Sakkal Majalla"/>
          <w:sz w:val="36"/>
          <w:szCs w:val="36"/>
        </w:rPr>
        <w:t xml:space="preserve">… </w:t>
      </w:r>
      <w:r w:rsidRPr="00766E63">
        <w:rPr>
          <w:rFonts w:ascii="Sakkal Majalla" w:hAnsi="Sakkal Majalla" w:cs="Sakkal Majalla"/>
          <w:sz w:val="36"/>
          <w:szCs w:val="36"/>
          <w:rtl/>
          <w:lang w:bidi="ar-EG"/>
        </w:rPr>
        <w:t xml:space="preserve">لكنَّها لم تكنْ قلَّةً في الإيمانِ. قالَ تعالى </w:t>
      </w:r>
      <w:r w:rsidRPr="00766E63">
        <w:rPr>
          <w:rFonts w:ascii="Sakkal Majalla" w:hAnsi="Sakkal Majalla" w:cs="Sakkal Majalla"/>
          <w:b/>
          <w:bCs/>
          <w:color w:val="EE0000"/>
          <w:sz w:val="36"/>
          <w:szCs w:val="36"/>
          <w:rtl/>
          <w:lang w:bidi="ar-EG"/>
        </w:rPr>
        <w:t>﴿وَمَا أَنْزَلْنَا عَلَىٰ عَبْدِنَا يَوْمَ الْفُرْقَانِ يَوْمَ الْتَقَى الْجَمْعَانِ﴾</w:t>
      </w:r>
      <w:r w:rsidRPr="00766E63">
        <w:rPr>
          <w:rFonts w:ascii="Sakkal Majalla" w:hAnsi="Sakkal Majalla" w:cs="Sakkal Majalla"/>
          <w:sz w:val="36"/>
          <w:szCs w:val="36"/>
          <w:rtl/>
          <w:lang w:bidi="ar-EG"/>
        </w:rPr>
        <w:t xml:space="preserve"> [الأنفال: 41]، قالَ ابنُ عباسٍ رضيَ اللهُ عنهُما: "يومُ الفرقانِ يومُ بدرٍ". [تفسير الطبري: ج11، ص203]. سُمِّيَ يومَ الفرقانِ لأنَّهُ فرَّقَ بين مرحلةِ الاستضعافِ ومرحلةِ التمكينِ، بين الخوفِ والهيبةِ، بين التردُّدِ والثباتِ</w:t>
      </w:r>
      <w:r w:rsidRPr="00CE6EB3">
        <w:rPr>
          <w:rFonts w:ascii="Sakkal Majalla" w:hAnsi="Sakkal Majalla" w:cs="Sakkal Majalla" w:hint="cs"/>
          <w:sz w:val="36"/>
          <w:szCs w:val="36"/>
          <w:rtl/>
        </w:rPr>
        <w:t>.</w:t>
      </w:r>
    </w:p>
    <w:p w14:paraId="2F10B8A5" w14:textId="77777777" w:rsidR="00CE6EB3" w:rsidRPr="00CE6EB3" w:rsidRDefault="00CE6EB3" w:rsidP="000836CE">
      <w:pPr>
        <w:spacing w:after="0" w:line="216" w:lineRule="auto"/>
        <w:jc w:val="both"/>
        <w:rPr>
          <w:rFonts w:ascii="Sakkal Majalla" w:hAnsi="Sakkal Majalla" w:cs="Sakkal Majalla"/>
          <w:sz w:val="36"/>
          <w:szCs w:val="36"/>
          <w:rtl/>
          <w:lang w:bidi="ar-EG"/>
        </w:rPr>
      </w:pPr>
      <w:r w:rsidRPr="00766E63">
        <w:rPr>
          <w:rFonts w:ascii="Sakkal Majalla" w:hAnsi="Sakkal Majalla" w:cs="Sakkal Majalla"/>
          <w:sz w:val="36"/>
          <w:szCs w:val="36"/>
          <w:rtl/>
          <w:lang w:bidi="ar-EG"/>
        </w:rPr>
        <w:t>وروى مسلمٌ في صحيحهِ أنَّ النبيَّ ﷺ يومَ بدرٍ قالَ في دعائِهِ:</w:t>
      </w:r>
      <w:r w:rsidRPr="00766E63">
        <w:rPr>
          <w:rFonts w:ascii="Sakkal Majalla" w:hAnsi="Sakkal Majalla" w:cs="Sakkal Majalla"/>
          <w:b/>
          <w:bCs/>
          <w:color w:val="EE0000"/>
          <w:sz w:val="36"/>
          <w:szCs w:val="36"/>
          <w:rtl/>
          <w:lang w:bidi="ar-EG"/>
        </w:rPr>
        <w:t xml:space="preserve"> «اللهمَّ أنجزْ لي ما وعدتني، اللهمَّ إن تهلكْ هذه العصابةُ لا تُعبدْ في الأرضِ»</w:t>
      </w:r>
      <w:r w:rsidRPr="00766E63">
        <w:rPr>
          <w:rFonts w:ascii="Sakkal Majalla" w:hAnsi="Sakkal Majalla" w:cs="Sakkal Majalla"/>
          <w:sz w:val="36"/>
          <w:szCs w:val="36"/>
          <w:rtl/>
          <w:lang w:bidi="ar-EG"/>
        </w:rPr>
        <w:t xml:space="preserve"> [مسلم: 1763]، فما زالَ ﷺ رافعًا يديه، مستقبِلَ القبلةِ، حتى سقطَ رداؤهُ من شدةِ التضرُّعِ. هكذا تُصنعُ أيَّامُ اللهِ، لا تُصنعُ بالضجيجِ، بل بالسجودِ، لا تُصنعُ بالغرورِ، بل بالافتقارِ، لا تُصنعُ بكثرةِ السلاحِ، بل بصدقِ اللجوءِ إلى اللهِ</w:t>
      </w:r>
      <w:r w:rsidRPr="00CE6EB3">
        <w:rPr>
          <w:rFonts w:ascii="Sakkal Majalla" w:hAnsi="Sakkal Majalla" w:cs="Sakkal Majalla" w:hint="cs"/>
          <w:sz w:val="36"/>
          <w:szCs w:val="36"/>
          <w:rtl/>
          <w:lang w:bidi="ar-EG"/>
        </w:rPr>
        <w:t>.</w:t>
      </w:r>
    </w:p>
    <w:p w14:paraId="2F886D35" w14:textId="77777777" w:rsidR="00CE6EB3" w:rsidRPr="00766E63" w:rsidRDefault="00CE6EB3" w:rsidP="000836CE">
      <w:pPr>
        <w:spacing w:after="0" w:line="216" w:lineRule="auto"/>
        <w:jc w:val="both"/>
        <w:rPr>
          <w:rFonts w:ascii="Sakkal Majalla" w:hAnsi="Sakkal Majalla" w:cs="Sakkal Majalla"/>
          <w:sz w:val="36"/>
          <w:szCs w:val="36"/>
        </w:rPr>
      </w:pPr>
      <w:r w:rsidRPr="00766E63">
        <w:rPr>
          <w:rFonts w:ascii="Sakkal Majalla" w:hAnsi="Sakkal Majalla" w:cs="Sakkal Majalla"/>
          <w:sz w:val="36"/>
          <w:szCs w:val="36"/>
          <w:rtl/>
          <w:lang w:bidi="ar-EG"/>
        </w:rPr>
        <w:t xml:space="preserve">عبادَ اللهِ، وفي رمضانَ أيضًا دخلَ النبيُّ ﷺ مكةَ فاتحًا في العاشرِ من رمضانَ سنةَ ثمانٍ للهجرةِ، بعد سنواتٍ من الإيذاءِ والطردِ والحصارِ، دخلَها خاشعًا، </w:t>
      </w:r>
      <w:proofErr w:type="spellStart"/>
      <w:r w:rsidRPr="00766E63">
        <w:rPr>
          <w:rFonts w:ascii="Sakkal Majalla" w:hAnsi="Sakkal Majalla" w:cs="Sakkal Majalla"/>
          <w:sz w:val="36"/>
          <w:szCs w:val="36"/>
          <w:rtl/>
          <w:lang w:bidi="ar-EG"/>
        </w:rPr>
        <w:t>مطأطئًا</w:t>
      </w:r>
      <w:proofErr w:type="spellEnd"/>
      <w:r w:rsidRPr="00766E63">
        <w:rPr>
          <w:rFonts w:ascii="Sakkal Majalla" w:hAnsi="Sakkal Majalla" w:cs="Sakkal Majalla"/>
          <w:sz w:val="36"/>
          <w:szCs w:val="36"/>
          <w:rtl/>
          <w:lang w:bidi="ar-EG"/>
        </w:rPr>
        <w:t xml:space="preserve"> رأسَهُ تواضعًا للهِ، لا متكبِّرًا ولا متجبِّرًا، يقرأُ </w:t>
      </w:r>
      <w:r w:rsidRPr="00766E63">
        <w:rPr>
          <w:rFonts w:ascii="Sakkal Majalla" w:hAnsi="Sakkal Majalla" w:cs="Sakkal Majalla"/>
          <w:b/>
          <w:bCs/>
          <w:color w:val="EE0000"/>
          <w:sz w:val="36"/>
          <w:szCs w:val="36"/>
          <w:rtl/>
          <w:lang w:bidi="ar-EG"/>
        </w:rPr>
        <w:t>﴿إِنَّا فَتَحْنَا لَكَ فَتْحًا مُّبِينًا﴾</w:t>
      </w:r>
      <w:r w:rsidRPr="00766E63">
        <w:rPr>
          <w:rFonts w:ascii="Sakkal Majalla" w:hAnsi="Sakkal Majalla" w:cs="Sakkal Majalla"/>
          <w:sz w:val="36"/>
          <w:szCs w:val="36"/>
          <w:rtl/>
          <w:lang w:bidi="ar-EG"/>
        </w:rPr>
        <w:t>، فكانَ الفتحُ نصرًا بلا انتقامٍ، وتمكينًا بلا بطشٍ، وعفوًا مع القدرةِ. وهكذا تتجلَّى أيامُ اللهِ في رمضانَ: نزولُ قرآنٍ</w:t>
      </w:r>
      <w:r w:rsidRPr="00766E63">
        <w:rPr>
          <w:rFonts w:ascii="Sakkal Majalla" w:hAnsi="Sakkal Majalla" w:cs="Sakkal Majalla"/>
          <w:sz w:val="36"/>
          <w:szCs w:val="36"/>
        </w:rPr>
        <w:t xml:space="preserve">… </w:t>
      </w:r>
      <w:r w:rsidRPr="00766E63">
        <w:rPr>
          <w:rFonts w:ascii="Sakkal Majalla" w:hAnsi="Sakkal Majalla" w:cs="Sakkal Majalla"/>
          <w:sz w:val="36"/>
          <w:szCs w:val="36"/>
          <w:rtl/>
          <w:lang w:bidi="ar-EG"/>
        </w:rPr>
        <w:t>ونصرُ بدرٍ</w:t>
      </w:r>
      <w:r w:rsidRPr="00766E63">
        <w:rPr>
          <w:rFonts w:ascii="Sakkal Majalla" w:hAnsi="Sakkal Majalla" w:cs="Sakkal Majalla"/>
          <w:sz w:val="36"/>
          <w:szCs w:val="36"/>
        </w:rPr>
        <w:t xml:space="preserve">… </w:t>
      </w:r>
      <w:r w:rsidRPr="00766E63">
        <w:rPr>
          <w:rFonts w:ascii="Sakkal Majalla" w:hAnsi="Sakkal Majalla" w:cs="Sakkal Majalla"/>
          <w:sz w:val="36"/>
          <w:szCs w:val="36"/>
          <w:rtl/>
          <w:lang w:bidi="ar-EG"/>
        </w:rPr>
        <w:t>وفتحُ مكةَ</w:t>
      </w:r>
      <w:r w:rsidRPr="00766E63">
        <w:rPr>
          <w:rFonts w:ascii="Sakkal Majalla" w:hAnsi="Sakkal Majalla" w:cs="Sakkal Majalla"/>
          <w:sz w:val="36"/>
          <w:szCs w:val="36"/>
        </w:rPr>
        <w:t>…</w:t>
      </w:r>
    </w:p>
    <w:p w14:paraId="1FD246E0" w14:textId="77777777" w:rsidR="00CE6EB3" w:rsidRPr="00766E63" w:rsidRDefault="00CE6EB3" w:rsidP="000836CE">
      <w:pPr>
        <w:spacing w:after="0" w:line="216" w:lineRule="auto"/>
        <w:jc w:val="both"/>
        <w:rPr>
          <w:rFonts w:ascii="Sakkal Majalla" w:hAnsi="Sakkal Majalla" w:cs="Sakkal Majalla"/>
          <w:sz w:val="36"/>
          <w:szCs w:val="36"/>
        </w:rPr>
      </w:pPr>
      <w:r w:rsidRPr="00766E63">
        <w:rPr>
          <w:rFonts w:ascii="Sakkal Majalla" w:hAnsi="Sakkal Majalla" w:cs="Sakkal Majalla"/>
          <w:sz w:val="36"/>
          <w:szCs w:val="36"/>
          <w:rtl/>
          <w:lang w:bidi="ar-EG"/>
        </w:rPr>
        <w:t>ثم تستمرُّ سُنَّةُ اللهِ في الأمةِ، فإذا صدقتْ، وأعدَّتْ، وثبتتْ، جرتْ عليها سننُ النصرِ كما جرتْ على مَن قبلَها. وإنَّ من الأيامِ التي توافقتْ مع رمضانَ في تاريخِنا المعاصرِ يومَ العاشرِ من رمضانَ سنةَ 1393هـ، حينَ اجتمعتْ إرادةُ الصيامِ مع إرادةِ استردادِ الأرضِ، فكانَ يومًا أعادَ للأمَّةِ معنى الثقةِ بعد انكسارٍ، وأثبتَ أنَّ شهرَ الصيامِ ليسَ شهرَ ضعفٍ، بل شهرَ عزيمةٍ. وليسَ المقصودُ مساواةَ تلكَ الأحداثِ ببدرٍ، فلبدرٍ مكانتُها الفريدةُ في الوحيِ، ولكنَّ العبرةَ أنَّ سنَّةَ اللهِ واحدةٌ: النصرُ لا يُوهَبُ لأمَّةٍ نائمةٍ، بل يُعطَى لأمَّةٍ صادقةٍ</w:t>
      </w:r>
      <w:r w:rsidRPr="00CE6EB3">
        <w:rPr>
          <w:rFonts w:ascii="Sakkal Majalla" w:hAnsi="Sakkal Majalla" w:cs="Sakkal Majalla" w:hint="cs"/>
          <w:sz w:val="36"/>
          <w:szCs w:val="36"/>
          <w:rtl/>
        </w:rPr>
        <w:t>.</w:t>
      </w:r>
    </w:p>
    <w:p w14:paraId="5C280400" w14:textId="77777777" w:rsidR="000836CE" w:rsidRDefault="00CE6EB3" w:rsidP="000836CE">
      <w:pPr>
        <w:spacing w:after="0" w:line="192" w:lineRule="auto"/>
        <w:jc w:val="both"/>
        <w:rPr>
          <w:rFonts w:ascii="Sakkal Majalla" w:hAnsi="Sakkal Majalla" w:cs="Sakkal Majalla"/>
          <w:sz w:val="34"/>
          <w:szCs w:val="34"/>
          <w:rtl/>
          <w:lang w:bidi="ar-EG"/>
        </w:rPr>
      </w:pPr>
      <w:r w:rsidRPr="00766E63">
        <w:rPr>
          <w:rFonts w:ascii="Sakkal Majalla" w:hAnsi="Sakkal Majalla" w:cs="Sakkal Majalla"/>
          <w:sz w:val="34"/>
          <w:szCs w:val="34"/>
          <w:rtl/>
          <w:lang w:bidi="ar-EG"/>
        </w:rPr>
        <w:t xml:space="preserve">عبادَ اللهِ، إذا كانَ هذا معنى </w:t>
      </w:r>
      <w:r w:rsidRPr="00766E63">
        <w:rPr>
          <w:rFonts w:ascii="Sakkal Majalla" w:hAnsi="Sakkal Majalla" w:cs="Sakkal Majalla"/>
          <w:b/>
          <w:bCs/>
          <w:color w:val="EE0000"/>
          <w:sz w:val="34"/>
          <w:szCs w:val="34"/>
          <w:rtl/>
          <w:lang w:bidi="ar-EG"/>
        </w:rPr>
        <w:t>﴿وَذَكِّرْهُمْ بِأَيَّامِ اللَّهِ﴾</w:t>
      </w:r>
      <w:r w:rsidRPr="00766E63">
        <w:rPr>
          <w:rFonts w:ascii="Sakkal Majalla" w:hAnsi="Sakkal Majalla" w:cs="Sakkal Majalla"/>
          <w:sz w:val="34"/>
          <w:szCs w:val="34"/>
          <w:rtl/>
          <w:lang w:bidi="ar-EG"/>
        </w:rPr>
        <w:t>، فليسَ المطلوبُ أن نُحصيَ التواريخَ، بل أن نُحييَ المعاني، وليسَ المطلوبُ أن نقفَ عندَ الماضي، بل أن نصنعَ في حاضرِنا يومًا من أيامِ اللهِ. فربَّ رمضانَ يكونُ يومَ فرقانٍ في حياتِكَ أنتَ</w:t>
      </w:r>
      <w:r w:rsidRPr="00766E63">
        <w:rPr>
          <w:rFonts w:ascii="Sakkal Majalla" w:hAnsi="Sakkal Majalla" w:cs="Sakkal Majalla"/>
          <w:sz w:val="34"/>
          <w:szCs w:val="34"/>
        </w:rPr>
        <w:t xml:space="preserve">… </w:t>
      </w:r>
      <w:r w:rsidRPr="00766E63">
        <w:rPr>
          <w:rFonts w:ascii="Sakkal Majalla" w:hAnsi="Sakkal Majalla" w:cs="Sakkal Majalla"/>
          <w:sz w:val="34"/>
          <w:szCs w:val="34"/>
          <w:rtl/>
          <w:lang w:bidi="ar-EG"/>
        </w:rPr>
        <w:t>يومَ تتركُ معصيةً لازمتكَ سنينَ</w:t>
      </w:r>
      <w:r w:rsidRPr="00766E63">
        <w:rPr>
          <w:rFonts w:ascii="Sakkal Majalla" w:hAnsi="Sakkal Majalla" w:cs="Sakkal Majalla"/>
          <w:sz w:val="34"/>
          <w:szCs w:val="34"/>
        </w:rPr>
        <w:t xml:space="preserve">… </w:t>
      </w:r>
      <w:r w:rsidRPr="00766E63">
        <w:rPr>
          <w:rFonts w:ascii="Sakkal Majalla" w:hAnsi="Sakkal Majalla" w:cs="Sakkal Majalla"/>
          <w:sz w:val="34"/>
          <w:szCs w:val="34"/>
          <w:rtl/>
          <w:lang w:bidi="ar-EG"/>
        </w:rPr>
        <w:t>يومَ تُصلِحُ قلبًا طالَ عليهِ القسوةُ</w:t>
      </w:r>
      <w:r w:rsidRPr="00766E63">
        <w:rPr>
          <w:rFonts w:ascii="Sakkal Majalla" w:hAnsi="Sakkal Majalla" w:cs="Sakkal Majalla"/>
          <w:sz w:val="34"/>
          <w:szCs w:val="34"/>
        </w:rPr>
        <w:t xml:space="preserve">… </w:t>
      </w:r>
      <w:r w:rsidRPr="00766E63">
        <w:rPr>
          <w:rFonts w:ascii="Sakkal Majalla" w:hAnsi="Sakkal Majalla" w:cs="Sakkal Majalla"/>
          <w:sz w:val="34"/>
          <w:szCs w:val="34"/>
          <w:rtl/>
          <w:lang w:bidi="ar-EG"/>
        </w:rPr>
        <w:t>يومَ تنتصرُ على نفسِكَ</w:t>
      </w:r>
      <w:r w:rsidR="000836CE">
        <w:rPr>
          <w:rFonts w:ascii="Sakkal Majalla" w:hAnsi="Sakkal Majalla" w:cs="Sakkal Majalla" w:hint="cs"/>
          <w:sz w:val="34"/>
          <w:szCs w:val="34"/>
          <w:rtl/>
          <w:lang w:bidi="ar-EG"/>
        </w:rPr>
        <w:t>.</w:t>
      </w:r>
    </w:p>
    <w:p w14:paraId="4C8D8A5C" w14:textId="77777777" w:rsidR="00CE6EB3" w:rsidRPr="00CE6EB3" w:rsidRDefault="00CE6EB3" w:rsidP="000836CE">
      <w:pPr>
        <w:spacing w:after="0" w:line="192" w:lineRule="auto"/>
        <w:jc w:val="both"/>
        <w:rPr>
          <w:rFonts w:ascii="Sakkal Majalla" w:hAnsi="Sakkal Majalla" w:cs="Sakkal Majalla"/>
          <w:sz w:val="36"/>
          <w:szCs w:val="36"/>
          <w:rtl/>
          <w:lang w:bidi="ar-EG"/>
        </w:rPr>
      </w:pPr>
      <w:r w:rsidRPr="00766E63">
        <w:rPr>
          <w:rFonts w:ascii="Sakkal Majalla" w:hAnsi="Sakkal Majalla" w:cs="Sakkal Majalla"/>
          <w:sz w:val="36"/>
          <w:szCs w:val="36"/>
          <w:rtl/>
          <w:lang w:bidi="ar-EG"/>
        </w:rPr>
        <w:t>وهنا ننتقلُ إلى أعظمِ انتصارٍ في رمضانَ، انتصارٍ يبدأُ من الداخلِ قبلَ الخارجِ: رَمَضَانُ</w:t>
      </w:r>
      <w:r w:rsidRPr="00766E63">
        <w:rPr>
          <w:rFonts w:ascii="Sakkal Majalla" w:hAnsi="Sakkal Majalla" w:cs="Sakkal Majalla"/>
          <w:sz w:val="36"/>
          <w:szCs w:val="36"/>
        </w:rPr>
        <w:t xml:space="preserve">… </w:t>
      </w:r>
      <w:r w:rsidRPr="00766E63">
        <w:rPr>
          <w:rFonts w:ascii="Sakkal Majalla" w:hAnsi="Sakkal Majalla" w:cs="Sakkal Majalla"/>
          <w:sz w:val="36"/>
          <w:szCs w:val="36"/>
          <w:rtl/>
          <w:lang w:bidi="ar-EG"/>
        </w:rPr>
        <w:t>شَهْرُ الاِنْتِصَارِ عَلَى الشَّيْطَانِ وَالنَّفْسِ</w:t>
      </w:r>
      <w:r w:rsidRPr="00CE6EB3">
        <w:rPr>
          <w:rFonts w:ascii="Sakkal Majalla" w:hAnsi="Sakkal Majalla" w:cs="Sakkal Majalla" w:hint="cs"/>
          <w:sz w:val="36"/>
          <w:szCs w:val="36"/>
          <w:rtl/>
        </w:rPr>
        <w:t>.</w:t>
      </w:r>
    </w:p>
    <w:p w14:paraId="6D01C0FD" w14:textId="77777777" w:rsidR="00CE6EB3" w:rsidRPr="002B6274" w:rsidRDefault="00CE6EB3" w:rsidP="000836CE">
      <w:pPr>
        <w:spacing w:after="0" w:line="216" w:lineRule="auto"/>
        <w:jc w:val="center"/>
        <w:rPr>
          <w:rFonts w:ascii="Sakkal Majalla" w:hAnsi="Sakkal Majalla" w:cs="PT Bold Heading"/>
          <w:color w:val="7030A0"/>
          <w:sz w:val="36"/>
          <w:szCs w:val="36"/>
          <w:lang w:bidi="ar-EG"/>
        </w:rPr>
      </w:pPr>
      <w:r w:rsidRPr="002B6274">
        <w:rPr>
          <w:rFonts w:ascii="Sakkal Majalla" w:hAnsi="Sakkal Majalla" w:cs="PT Bold Heading"/>
          <w:color w:val="7030A0"/>
          <w:sz w:val="36"/>
          <w:szCs w:val="36"/>
          <w:rtl/>
          <w:lang w:bidi="ar-EG"/>
        </w:rPr>
        <w:lastRenderedPageBreak/>
        <w:t>العُنْصُرُ الثَّانِيُ: رَمَضَانُ</w:t>
      </w:r>
      <w:r w:rsidRPr="002B6274">
        <w:rPr>
          <w:rFonts w:ascii="Sakkal Majalla" w:hAnsi="Sakkal Majalla" w:cs="PT Bold Heading"/>
          <w:color w:val="7030A0"/>
          <w:sz w:val="36"/>
          <w:szCs w:val="36"/>
          <w:lang w:bidi="ar-EG"/>
        </w:rPr>
        <w:t xml:space="preserve">… </w:t>
      </w:r>
      <w:r w:rsidRPr="002B6274">
        <w:rPr>
          <w:rFonts w:ascii="Sakkal Majalla" w:hAnsi="Sakkal Majalla" w:cs="PT Bold Heading"/>
          <w:color w:val="7030A0"/>
          <w:sz w:val="36"/>
          <w:szCs w:val="36"/>
          <w:rtl/>
          <w:lang w:bidi="ar-EG"/>
        </w:rPr>
        <w:t>شَهْرُ الاِنْتِصَارِ عَلَى الشَّيْطَانِ وَالنَّفْسِ</w:t>
      </w:r>
    </w:p>
    <w:p w14:paraId="77559461" w14:textId="77777777" w:rsidR="00CE6EB3" w:rsidRPr="002B6274" w:rsidRDefault="00CE6EB3" w:rsidP="000836CE">
      <w:pPr>
        <w:spacing w:after="0" w:line="216" w:lineRule="auto"/>
        <w:jc w:val="both"/>
        <w:rPr>
          <w:rFonts w:ascii="Sakkal Majalla" w:hAnsi="Sakkal Majalla" w:cs="Sakkal Majalla"/>
          <w:sz w:val="36"/>
          <w:szCs w:val="36"/>
          <w:lang w:bidi="ar-EG"/>
        </w:rPr>
      </w:pPr>
      <w:r w:rsidRPr="002B6274">
        <w:rPr>
          <w:rFonts w:ascii="Sakkal Majalla" w:hAnsi="Sakkal Majalla" w:cs="Sakkal Majalla"/>
          <w:sz w:val="36"/>
          <w:szCs w:val="36"/>
          <w:rtl/>
          <w:lang w:bidi="ar-EG"/>
        </w:rPr>
        <w:t xml:space="preserve">عبادَ اللهِ، إذا كانتْ أيَّامُ اللهِ في التاريخِ تُعلِّمُنا كيفَ تنتصرُ الأمَّةُ على عدوِّها، فإنَّ رَمَضانَ يُعلِّمُنا كيفَ ينتصرُ الإنسانُ على نفسِهِ، لأنَّ أعظمَ معركةٍ في حياةِ المؤمنِ ليستْ في الميدانِ، بل في الصدرِ، وليستْ أمامَ العدوِّ الظاهرِ، بل أمامَ العدوِّ الخفيِّ. قالَ اللهُ تعالى </w:t>
      </w:r>
      <w:r w:rsidRPr="002B6274">
        <w:rPr>
          <w:rFonts w:ascii="Sakkal Majalla" w:hAnsi="Sakkal Majalla" w:cs="Sakkal Majalla"/>
          <w:b/>
          <w:bCs/>
          <w:color w:val="EE0000"/>
          <w:sz w:val="36"/>
          <w:szCs w:val="36"/>
          <w:rtl/>
          <w:lang w:bidi="ar-EG"/>
        </w:rPr>
        <w:t xml:space="preserve">﴿يَا أَيُّهَا الَّذِينَ آمَنُوا كُتِبَ عَلَيْكُمُ الصِّيَامُ كَمَا كُتِبَ عَلَى الَّذِينَ مِن قَبْلِكُمْ لَعَلَّكُمْ تَتَّقُونَ﴾ </w:t>
      </w:r>
      <w:r w:rsidRPr="002B6274">
        <w:rPr>
          <w:rFonts w:ascii="Sakkal Majalla" w:hAnsi="Sakkal Majalla" w:cs="Sakkal Majalla"/>
          <w:sz w:val="36"/>
          <w:szCs w:val="36"/>
          <w:rtl/>
          <w:lang w:bidi="ar-EG"/>
        </w:rPr>
        <w:t>[البقرة: 183]، فغايةُ الصيامِ التَّقوى، والتقوى هي حالةُ انتصارٍ دائمٍ على الهوى، ورقابةٍ للهِ في السرِّ والعلَنِ</w:t>
      </w:r>
      <w:r w:rsidRPr="002B6274">
        <w:rPr>
          <w:rFonts w:ascii="Sakkal Majalla" w:hAnsi="Sakkal Majalla" w:cs="Sakkal Majalla"/>
          <w:sz w:val="36"/>
          <w:szCs w:val="36"/>
          <w:lang w:bidi="ar-EG"/>
        </w:rPr>
        <w:t>.</w:t>
      </w:r>
    </w:p>
    <w:p w14:paraId="292A51CA" w14:textId="77777777" w:rsidR="00CE6EB3" w:rsidRPr="002B6274" w:rsidRDefault="00CE6EB3" w:rsidP="000836CE">
      <w:pPr>
        <w:spacing w:after="0" w:line="216" w:lineRule="auto"/>
        <w:jc w:val="both"/>
        <w:rPr>
          <w:rFonts w:ascii="Sakkal Majalla" w:hAnsi="Sakkal Majalla" w:cs="Sakkal Majalla"/>
          <w:sz w:val="36"/>
          <w:szCs w:val="36"/>
          <w:lang w:bidi="ar-EG"/>
        </w:rPr>
      </w:pPr>
      <w:r w:rsidRPr="002B6274">
        <w:rPr>
          <w:rFonts w:ascii="Sakkal Majalla" w:hAnsi="Sakkal Majalla" w:cs="Sakkal Majalla"/>
          <w:sz w:val="36"/>
          <w:szCs w:val="36"/>
          <w:rtl/>
          <w:lang w:bidi="ar-EG"/>
        </w:rPr>
        <w:t xml:space="preserve">عبادَ اللهِ، أوَّلُ مظاهرِ هذا الانتصارِ أنَّ اللهَ يُهيِّئُ لكَ البيئةَ، ويُقيِّدُ عدوَّكَ الأكبرَ، قالَ رسولُ اللهِ ﷺ </w:t>
      </w:r>
      <w:r w:rsidRPr="002B6274">
        <w:rPr>
          <w:rFonts w:ascii="Sakkal Majalla" w:hAnsi="Sakkal Majalla" w:cs="Sakkal Majalla"/>
          <w:b/>
          <w:bCs/>
          <w:color w:val="00B050"/>
          <w:sz w:val="36"/>
          <w:szCs w:val="36"/>
          <w:rtl/>
          <w:lang w:bidi="ar-EG"/>
        </w:rPr>
        <w:t>«إِذَا جَاءَ رَمَضَانُ فُتِّحَتْ أَبْوَابُ الجَنَّةِ، وَغُلِّقَتْ أَبْوَابُ النَّارِ، وَصُفِّدَتِ الشَّيَاطِينُ»</w:t>
      </w:r>
      <w:r w:rsidRPr="002B6274">
        <w:rPr>
          <w:rFonts w:ascii="Sakkal Majalla" w:hAnsi="Sakkal Majalla" w:cs="Sakkal Majalla"/>
          <w:sz w:val="36"/>
          <w:szCs w:val="36"/>
          <w:rtl/>
          <w:lang w:bidi="ar-EG"/>
        </w:rPr>
        <w:t xml:space="preserve"> [البخاري: 3277، مسلم: 1079]، قالَ ابنُ حجرٍ رحمهُ اللهُ: </w:t>
      </w:r>
      <w:r w:rsidRPr="002B6274">
        <w:rPr>
          <w:rFonts w:ascii="Sakkal Majalla" w:hAnsi="Sakkal Majalla" w:cs="Sakkal Majalla"/>
          <w:sz w:val="36"/>
          <w:szCs w:val="36"/>
          <w:lang w:bidi="ar-EG"/>
        </w:rPr>
        <w:t>“</w:t>
      </w:r>
      <w:r w:rsidRPr="002B6274">
        <w:rPr>
          <w:rFonts w:ascii="Sakkal Majalla" w:hAnsi="Sakkal Majalla" w:cs="Sakkal Majalla"/>
          <w:sz w:val="36"/>
          <w:szCs w:val="36"/>
          <w:rtl/>
          <w:lang w:bidi="ar-EG"/>
        </w:rPr>
        <w:t>الْمُرَادُ أَنَّ الشَّيَاطِينَ لَا يَخْلُصُونَ إِلَى مَا يَخْلُصُونَ إِلَيْهِ فِي غَيْرِهِ لِاشْتِغَالِ النَّاسِ بِالصِّيَامِ وَالذِّكْرِ</w:t>
      </w:r>
      <w:r w:rsidRPr="002B6274">
        <w:rPr>
          <w:rFonts w:ascii="Sakkal Majalla" w:hAnsi="Sakkal Majalla" w:cs="Sakkal Majalla"/>
          <w:sz w:val="36"/>
          <w:szCs w:val="36"/>
          <w:lang w:bidi="ar-EG"/>
        </w:rPr>
        <w:t xml:space="preserve">” </w:t>
      </w:r>
      <w:r w:rsidRPr="002B6274">
        <w:rPr>
          <w:rFonts w:ascii="Sakkal Majalla" w:hAnsi="Sakkal Majalla" w:cs="Sakkal Majalla"/>
          <w:sz w:val="36"/>
          <w:szCs w:val="36"/>
          <w:rtl/>
          <w:lang w:bidi="ar-EG"/>
        </w:rPr>
        <w:t>[فتح الباري: 4/114]، فالعذرُ يرتفعُ، والطريقُ يُمَهَّدُ، ويبقى السؤالُ: هل تنتصرُ؟</w:t>
      </w:r>
    </w:p>
    <w:p w14:paraId="5790724C" w14:textId="77777777" w:rsidR="00CE6EB3" w:rsidRPr="002B6274" w:rsidRDefault="00CE6EB3" w:rsidP="000836CE">
      <w:pPr>
        <w:spacing w:after="0" w:line="216" w:lineRule="auto"/>
        <w:jc w:val="both"/>
        <w:rPr>
          <w:rFonts w:ascii="Sakkal Majalla" w:hAnsi="Sakkal Majalla" w:cs="Sakkal Majalla"/>
          <w:sz w:val="36"/>
          <w:szCs w:val="36"/>
          <w:lang w:bidi="ar-EG"/>
        </w:rPr>
      </w:pPr>
      <w:r w:rsidRPr="002B6274">
        <w:rPr>
          <w:rFonts w:ascii="Sakkal Majalla" w:hAnsi="Sakkal Majalla" w:cs="Sakkal Majalla"/>
          <w:sz w:val="36"/>
          <w:szCs w:val="36"/>
          <w:rtl/>
          <w:lang w:bidi="ar-EG"/>
        </w:rPr>
        <w:t xml:space="preserve">عبادَ اللهِ، الانتصارُ على الشيطانِ لا يكونُ بشعارٍ، بل بمجاهدةٍ، قالَ اللهُ تعالى </w:t>
      </w:r>
      <w:r w:rsidRPr="002B6274">
        <w:rPr>
          <w:rFonts w:ascii="Sakkal Majalla" w:hAnsi="Sakkal Majalla" w:cs="Sakkal Majalla"/>
          <w:b/>
          <w:bCs/>
          <w:color w:val="EE0000"/>
          <w:sz w:val="36"/>
          <w:szCs w:val="36"/>
          <w:rtl/>
          <w:lang w:bidi="ar-EG"/>
        </w:rPr>
        <w:t xml:space="preserve">﴿إِنَّ الشَّيْطَانَ لَكُمْ عَدُوٌّ فَاتَّخِذُوهُ عَدُوًّا﴾ </w:t>
      </w:r>
      <w:r w:rsidRPr="002B6274">
        <w:rPr>
          <w:rFonts w:ascii="Sakkal Majalla" w:hAnsi="Sakkal Majalla" w:cs="Sakkal Majalla"/>
          <w:sz w:val="36"/>
          <w:szCs w:val="36"/>
          <w:rtl/>
          <w:lang w:bidi="ar-EG"/>
        </w:rPr>
        <w:t xml:space="preserve">[فاطر: 6]، واتخاذُهُ عدوًّا يعني أن تُخالِفَهُ كلَّما دعاكَ إلى هوًى، وأن تُعارِضَهُ كلَّما زيَّنَ لكَ معصيةً. وكانَ يوسفُ عليهِ السلامُ مثالًا للنصرِ الداخليِّ حينَ قالَ </w:t>
      </w:r>
      <w:r w:rsidRPr="002B6274">
        <w:rPr>
          <w:rFonts w:ascii="Sakkal Majalla" w:hAnsi="Sakkal Majalla" w:cs="Sakkal Majalla"/>
          <w:b/>
          <w:bCs/>
          <w:color w:val="EE0000"/>
          <w:sz w:val="36"/>
          <w:szCs w:val="36"/>
          <w:rtl/>
          <w:lang w:bidi="ar-EG"/>
        </w:rPr>
        <w:t>﴿مَعَاذَ اللَّهِ﴾</w:t>
      </w:r>
      <w:r w:rsidRPr="002B6274">
        <w:rPr>
          <w:rFonts w:ascii="Sakkal Majalla" w:hAnsi="Sakkal Majalla" w:cs="Sakkal Majalla"/>
          <w:sz w:val="36"/>
          <w:szCs w:val="36"/>
          <w:rtl/>
          <w:lang w:bidi="ar-EG"/>
        </w:rPr>
        <w:t xml:space="preserve"> [يوسف: 23]، فانتصرَ في لحظةِ ابتلاءٍ، فكانتْ عاقبتُهُ تمكينًا</w:t>
      </w:r>
      <w:r w:rsidRPr="00CE6EB3">
        <w:rPr>
          <w:rFonts w:ascii="Sakkal Majalla" w:hAnsi="Sakkal Majalla" w:cs="Sakkal Majalla" w:hint="cs"/>
          <w:sz w:val="36"/>
          <w:szCs w:val="36"/>
          <w:rtl/>
          <w:lang w:bidi="ar-EG"/>
        </w:rPr>
        <w:t>.</w:t>
      </w:r>
    </w:p>
    <w:p w14:paraId="5B7DA520" w14:textId="77777777" w:rsidR="00CE6EB3" w:rsidRPr="002B6274" w:rsidRDefault="00CE6EB3" w:rsidP="000836CE">
      <w:pPr>
        <w:spacing w:after="0" w:line="216" w:lineRule="auto"/>
        <w:jc w:val="both"/>
        <w:rPr>
          <w:rFonts w:ascii="Sakkal Majalla" w:hAnsi="Sakkal Majalla" w:cs="Sakkal Majalla"/>
          <w:sz w:val="36"/>
          <w:szCs w:val="36"/>
          <w:lang w:bidi="ar-EG"/>
        </w:rPr>
      </w:pPr>
      <w:r w:rsidRPr="002B6274">
        <w:rPr>
          <w:rFonts w:ascii="Sakkal Majalla" w:hAnsi="Sakkal Majalla" w:cs="Sakkal Majalla"/>
          <w:sz w:val="36"/>
          <w:szCs w:val="36"/>
          <w:rtl/>
          <w:lang w:bidi="ar-EG"/>
        </w:rPr>
        <w:t xml:space="preserve">عبادَ اللهِ، وأعظمُ انتصارٍ في رمضانَ هو الانتصارُ على النفسِ، قالَ رسولُ اللهِ ﷺ </w:t>
      </w:r>
      <w:r w:rsidRPr="002B6274">
        <w:rPr>
          <w:rFonts w:ascii="Sakkal Majalla" w:hAnsi="Sakkal Majalla" w:cs="Sakkal Majalla"/>
          <w:b/>
          <w:bCs/>
          <w:color w:val="00B050"/>
          <w:sz w:val="36"/>
          <w:szCs w:val="36"/>
          <w:rtl/>
          <w:lang w:bidi="ar-EG"/>
        </w:rPr>
        <w:t>«لَيْسَ الشَّدِيدُ بِالصُّرَعَةِ، إِنَّمَا الشَّدِيدُ الَّذِي يَمْلِكُ نَفْسَهُ عِنْدَ الغَضَبِ»</w:t>
      </w:r>
      <w:r w:rsidRPr="002B6274">
        <w:rPr>
          <w:rFonts w:ascii="Sakkal Majalla" w:hAnsi="Sakkal Majalla" w:cs="Sakkal Majalla"/>
          <w:sz w:val="36"/>
          <w:szCs w:val="36"/>
          <w:rtl/>
          <w:lang w:bidi="ar-EG"/>
        </w:rPr>
        <w:t xml:space="preserve"> [البخاري: 6114، مسلم: 2609]، فالقوَّةُ ليستْ في غلبةِ الآخرينَ، بل في غلبةِ نفسِكَ، وقالَ ﷺ </w:t>
      </w:r>
      <w:r w:rsidRPr="002B6274">
        <w:rPr>
          <w:rFonts w:ascii="Sakkal Majalla" w:hAnsi="Sakkal Majalla" w:cs="Sakkal Majalla"/>
          <w:b/>
          <w:bCs/>
          <w:color w:val="00B050"/>
          <w:sz w:val="36"/>
          <w:szCs w:val="36"/>
          <w:rtl/>
          <w:lang w:bidi="ar-EG"/>
        </w:rPr>
        <w:t>«إِذَا كَانَ يَوْمُ صَوْمِ أَحَدِكُمْ فَلَا يَرْفُثْ وَلَا يَصْخَبْ، فَإِنْ سَابَّهُ أَحَدٌ أَوْ قَاتَلَهُ فَلْيَقُلْ: إِنِّي صَائِمٌ»</w:t>
      </w:r>
      <w:r w:rsidRPr="002B6274">
        <w:rPr>
          <w:rFonts w:ascii="Sakkal Majalla" w:hAnsi="Sakkal Majalla" w:cs="Sakkal Majalla"/>
          <w:sz w:val="36"/>
          <w:szCs w:val="36"/>
          <w:rtl/>
          <w:lang w:bidi="ar-EG"/>
        </w:rPr>
        <w:t xml:space="preserve"> [البخاري: 1904، مسلم: 1151]، إنَّهُ تدريبٌ يوميٌّ على كبحِ الغضبِ، وضبطِ اللسانِ، وقمعِ الشهوةِ</w:t>
      </w:r>
      <w:r w:rsidRPr="00CE6EB3">
        <w:rPr>
          <w:rFonts w:ascii="Sakkal Majalla" w:hAnsi="Sakkal Majalla" w:cs="Sakkal Majalla" w:hint="cs"/>
          <w:sz w:val="36"/>
          <w:szCs w:val="36"/>
          <w:rtl/>
          <w:lang w:bidi="ar-EG"/>
        </w:rPr>
        <w:t>.</w:t>
      </w:r>
    </w:p>
    <w:p w14:paraId="7E349C74" w14:textId="77777777" w:rsidR="00CE6EB3" w:rsidRPr="002B6274" w:rsidRDefault="00CE6EB3" w:rsidP="000836CE">
      <w:pPr>
        <w:spacing w:after="0" w:line="216" w:lineRule="auto"/>
        <w:jc w:val="both"/>
        <w:rPr>
          <w:rFonts w:ascii="Sakkal Majalla" w:hAnsi="Sakkal Majalla" w:cs="Sakkal Majalla"/>
          <w:sz w:val="36"/>
          <w:szCs w:val="36"/>
          <w:lang w:bidi="ar-EG"/>
        </w:rPr>
      </w:pPr>
      <w:r w:rsidRPr="002B6274">
        <w:rPr>
          <w:rFonts w:ascii="Sakkal Majalla" w:hAnsi="Sakkal Majalla" w:cs="Sakkal Majalla"/>
          <w:sz w:val="36"/>
          <w:szCs w:val="36"/>
          <w:rtl/>
          <w:lang w:bidi="ar-EG"/>
        </w:rPr>
        <w:t xml:space="preserve">عبادَ اللهِ، وكانَ السلفُ يدركونَ أنَّ الصومَ معركةٌ داخليةٌ، قالَ جابرُ بنُ عبدِ اللهِ رضيَ اللهُ عنهُ: </w:t>
      </w:r>
      <w:r w:rsidRPr="002B6274">
        <w:rPr>
          <w:rFonts w:ascii="Sakkal Majalla" w:hAnsi="Sakkal Majalla" w:cs="Sakkal Majalla"/>
          <w:sz w:val="36"/>
          <w:szCs w:val="36"/>
          <w:lang w:bidi="ar-EG"/>
        </w:rPr>
        <w:t>“</w:t>
      </w:r>
      <w:r w:rsidRPr="002B6274">
        <w:rPr>
          <w:rFonts w:ascii="Sakkal Majalla" w:hAnsi="Sakkal Majalla" w:cs="Sakkal Majalla"/>
          <w:sz w:val="36"/>
          <w:szCs w:val="36"/>
          <w:rtl/>
          <w:lang w:bidi="ar-EG"/>
        </w:rPr>
        <w:t>إذا صمتَ فليصمْ سمعُكَ وبصرُكَ ولسانُكَ عن الكذبِ والمآثمِ، ودَعْ أذى الخادمِ، وليكنْ عليكَ وقارٌ وسكينةٌ يومَ صومِكَ</w:t>
      </w:r>
      <w:r w:rsidRPr="002B6274">
        <w:rPr>
          <w:rFonts w:ascii="Sakkal Majalla" w:hAnsi="Sakkal Majalla" w:cs="Sakkal Majalla"/>
          <w:sz w:val="36"/>
          <w:szCs w:val="36"/>
          <w:lang w:bidi="ar-EG"/>
        </w:rPr>
        <w:t xml:space="preserve">” </w:t>
      </w:r>
      <w:r w:rsidRPr="002B6274">
        <w:rPr>
          <w:rFonts w:ascii="Sakkal Majalla" w:hAnsi="Sakkal Majalla" w:cs="Sakkal Majalla"/>
          <w:sz w:val="36"/>
          <w:szCs w:val="36"/>
          <w:rtl/>
          <w:lang w:bidi="ar-EG"/>
        </w:rPr>
        <w:t xml:space="preserve">[أخرجه ابن أبي شيبة في المصنف: 2/422]، وكانَ طلقُ بنُ حبيبٍ يقولُ: </w:t>
      </w:r>
      <w:r w:rsidRPr="002B6274">
        <w:rPr>
          <w:rFonts w:ascii="Sakkal Majalla" w:hAnsi="Sakkal Majalla" w:cs="Sakkal Majalla"/>
          <w:sz w:val="36"/>
          <w:szCs w:val="36"/>
          <w:lang w:bidi="ar-EG"/>
        </w:rPr>
        <w:t>“</w:t>
      </w:r>
      <w:r w:rsidRPr="002B6274">
        <w:rPr>
          <w:rFonts w:ascii="Sakkal Majalla" w:hAnsi="Sakkal Majalla" w:cs="Sakkal Majalla"/>
          <w:sz w:val="36"/>
          <w:szCs w:val="36"/>
          <w:rtl/>
          <w:lang w:bidi="ar-EG"/>
        </w:rPr>
        <w:t>إذا وقعتِ الفتنةُ فأطفئوها بالتقوى</w:t>
      </w:r>
      <w:r w:rsidRPr="002B6274">
        <w:rPr>
          <w:rFonts w:ascii="Sakkal Majalla" w:hAnsi="Sakkal Majalla" w:cs="Sakkal Majalla"/>
          <w:sz w:val="36"/>
          <w:szCs w:val="36"/>
          <w:lang w:bidi="ar-EG"/>
        </w:rPr>
        <w:t>”</w:t>
      </w:r>
      <w:r w:rsidRPr="002B6274">
        <w:rPr>
          <w:rFonts w:ascii="Sakkal Majalla" w:hAnsi="Sakkal Majalla" w:cs="Sakkal Majalla"/>
          <w:sz w:val="36"/>
          <w:szCs w:val="36"/>
          <w:rtl/>
          <w:lang w:bidi="ar-EG"/>
        </w:rPr>
        <w:t xml:space="preserve">، قالوا: وما التقوى؟ قالَ: </w:t>
      </w:r>
      <w:r w:rsidRPr="002B6274">
        <w:rPr>
          <w:rFonts w:ascii="Sakkal Majalla" w:hAnsi="Sakkal Majalla" w:cs="Sakkal Majalla"/>
          <w:sz w:val="36"/>
          <w:szCs w:val="36"/>
          <w:lang w:bidi="ar-EG"/>
        </w:rPr>
        <w:t>“</w:t>
      </w:r>
      <w:r w:rsidRPr="002B6274">
        <w:rPr>
          <w:rFonts w:ascii="Sakkal Majalla" w:hAnsi="Sakkal Majalla" w:cs="Sakkal Majalla"/>
          <w:sz w:val="36"/>
          <w:szCs w:val="36"/>
          <w:rtl/>
          <w:lang w:bidi="ar-EG"/>
        </w:rPr>
        <w:t>أن تعملَ بطاعةِ اللهِ على نورٍ من اللهِ ترجو ثوابَ اللهِ، وأن تتركَ معصيةَ اللهِ على نورٍ من اللهِ تخافُ عقابَ اللهِ</w:t>
      </w:r>
      <w:r w:rsidRPr="002B6274">
        <w:rPr>
          <w:rFonts w:ascii="Sakkal Majalla" w:hAnsi="Sakkal Majalla" w:cs="Sakkal Majalla"/>
          <w:sz w:val="36"/>
          <w:szCs w:val="36"/>
          <w:lang w:bidi="ar-EG"/>
        </w:rPr>
        <w:t xml:space="preserve">” </w:t>
      </w:r>
      <w:r w:rsidRPr="002B6274">
        <w:rPr>
          <w:rFonts w:ascii="Sakkal Majalla" w:hAnsi="Sakkal Majalla" w:cs="Sakkal Majalla"/>
          <w:sz w:val="36"/>
          <w:szCs w:val="36"/>
          <w:rtl/>
          <w:lang w:bidi="ar-EG"/>
        </w:rPr>
        <w:t>[</w:t>
      </w:r>
      <w:r w:rsidRPr="00CE6EB3">
        <w:rPr>
          <w:rFonts w:ascii="Sakkal Majalla" w:hAnsi="Sakkal Majalla" w:cs="Sakkal Majalla" w:hint="cs"/>
          <w:sz w:val="36"/>
          <w:szCs w:val="36"/>
          <w:rtl/>
          <w:lang w:bidi="ar-EG"/>
        </w:rPr>
        <w:t>بدائع الفوائد ج2ـ ص96. و</w:t>
      </w:r>
      <w:r w:rsidRPr="002B6274">
        <w:rPr>
          <w:rFonts w:ascii="Sakkal Majalla" w:hAnsi="Sakkal Majalla" w:cs="Sakkal Majalla"/>
          <w:sz w:val="36"/>
          <w:szCs w:val="36"/>
          <w:rtl/>
          <w:lang w:bidi="ar-EG"/>
        </w:rPr>
        <w:t>ابن أبي شيبة: 7/104]، فهذهِ هي حقيقةُ الانتصارِ</w:t>
      </w:r>
      <w:r w:rsidRPr="00CE6EB3">
        <w:rPr>
          <w:rFonts w:ascii="Sakkal Majalla" w:hAnsi="Sakkal Majalla" w:cs="Sakkal Majalla" w:hint="cs"/>
          <w:sz w:val="36"/>
          <w:szCs w:val="36"/>
          <w:rtl/>
          <w:lang w:bidi="ar-EG"/>
        </w:rPr>
        <w:t>.</w:t>
      </w:r>
    </w:p>
    <w:p w14:paraId="43631A8E" w14:textId="77777777" w:rsidR="00CE6EB3" w:rsidRPr="002B6274" w:rsidRDefault="00CE6EB3" w:rsidP="000836CE">
      <w:pPr>
        <w:spacing w:after="0" w:line="192" w:lineRule="auto"/>
        <w:jc w:val="both"/>
        <w:rPr>
          <w:rFonts w:ascii="Sakkal Majalla" w:hAnsi="Sakkal Majalla" w:cs="Sakkal Majalla"/>
          <w:sz w:val="36"/>
          <w:szCs w:val="36"/>
          <w:lang w:bidi="ar-EG"/>
        </w:rPr>
      </w:pPr>
      <w:r w:rsidRPr="002B6274">
        <w:rPr>
          <w:rFonts w:ascii="Sakkal Majalla" w:hAnsi="Sakkal Majalla" w:cs="Sakkal Majalla"/>
          <w:sz w:val="36"/>
          <w:szCs w:val="36"/>
          <w:rtl/>
          <w:lang w:bidi="ar-EG"/>
        </w:rPr>
        <w:t xml:space="preserve">عبادَ اللهِ، ومن أعجبِ صورِ الانتصارِ ما وقعَ لِفُضيلِ بنِ عياضٍ رحمهُ اللهُ، كانَ في بدايتِهِ قاطعَ طريقٍ، ثم سمعَ يومًا قولَ اللهِ تعالى </w:t>
      </w:r>
      <w:r w:rsidRPr="002B6274">
        <w:rPr>
          <w:rFonts w:ascii="Sakkal Majalla" w:hAnsi="Sakkal Majalla" w:cs="Sakkal Majalla"/>
          <w:b/>
          <w:bCs/>
          <w:color w:val="EE0000"/>
          <w:sz w:val="36"/>
          <w:szCs w:val="36"/>
          <w:rtl/>
          <w:lang w:bidi="ar-EG"/>
        </w:rPr>
        <w:t>﴿أَلَمْ يَأْنِ لِلَّذِينَ آمَنُوا أَنْ تَخْشَعَ قُلُوبُهُمْ لِذِكْرِ اللَّهِ﴾</w:t>
      </w:r>
      <w:r w:rsidRPr="002B6274">
        <w:rPr>
          <w:rFonts w:ascii="Sakkal Majalla" w:hAnsi="Sakkal Majalla" w:cs="Sakkal Majalla"/>
          <w:sz w:val="36"/>
          <w:szCs w:val="36"/>
          <w:rtl/>
          <w:lang w:bidi="ar-EG"/>
        </w:rPr>
        <w:t xml:space="preserve"> [الحديد: 16]، فقالَ: بلى يا ربِّ قد آنَ، فكانتْ لحظةَ انقلابٍ في حياتِهِ، فصارَ من أئمَّةِ الزهدِ والعبادةِ [سير أعلام النبلاء للذهبي: 8/427]، هكذا يكونُ يومٌ من أيامِ اللهِ في حياةِ عبدٍ، لحظةُ صدقٍ تُغيِّرُ المسارَ</w:t>
      </w:r>
      <w:r w:rsidRPr="00CE6EB3">
        <w:rPr>
          <w:rFonts w:ascii="Sakkal Majalla" w:hAnsi="Sakkal Majalla" w:cs="Sakkal Majalla" w:hint="cs"/>
          <w:sz w:val="36"/>
          <w:szCs w:val="36"/>
          <w:rtl/>
          <w:lang w:bidi="ar-EG"/>
        </w:rPr>
        <w:t>.</w:t>
      </w:r>
    </w:p>
    <w:p w14:paraId="4BFEA2B6" w14:textId="77777777" w:rsidR="00CE6EB3" w:rsidRPr="002B6274" w:rsidRDefault="00CE6EB3" w:rsidP="000836CE">
      <w:pPr>
        <w:spacing w:after="0" w:line="192" w:lineRule="auto"/>
        <w:jc w:val="both"/>
        <w:rPr>
          <w:rFonts w:ascii="Sakkal Majalla" w:hAnsi="Sakkal Majalla" w:cs="Sakkal Majalla"/>
          <w:sz w:val="36"/>
          <w:szCs w:val="36"/>
          <w:lang w:bidi="ar-EG"/>
        </w:rPr>
      </w:pPr>
      <w:r w:rsidRPr="002B6274">
        <w:rPr>
          <w:rFonts w:ascii="Sakkal Majalla" w:hAnsi="Sakkal Majalla" w:cs="Sakkal Majalla"/>
          <w:sz w:val="36"/>
          <w:szCs w:val="36"/>
          <w:rtl/>
          <w:lang w:bidi="ar-EG"/>
        </w:rPr>
        <w:t>عبادَ اللهِ، ورمضانُ فرصةُ هذهِ اللحظةِ، شهرٌ تقولُ فيهِ لنفسِكَ: كفى، كفى ذنبًا، كفى تسويفًا، كفى ضعفًا، شهرٌ تُعيدُ فيهِ ترتيبَ قلبِكَ، وتُعلِنُ فيهِ بدايةً جديدةً، فمن لم ينتصرْ في ثلاثينَ يومًا يُدرَّبُ فيها على الصبرِ، والذكرِ، والقرآنِ، فمتى ينتصرُ؟</w:t>
      </w:r>
    </w:p>
    <w:p w14:paraId="02B4F3E4" w14:textId="77777777" w:rsidR="00CE6EB3" w:rsidRPr="002B6274" w:rsidRDefault="00CE6EB3" w:rsidP="000836CE">
      <w:pPr>
        <w:spacing w:after="0" w:line="216" w:lineRule="auto"/>
        <w:jc w:val="both"/>
        <w:rPr>
          <w:rFonts w:ascii="Sakkal Majalla" w:hAnsi="Sakkal Majalla" w:cs="Sakkal Majalla"/>
          <w:sz w:val="36"/>
          <w:szCs w:val="36"/>
          <w:lang w:bidi="ar-EG"/>
        </w:rPr>
      </w:pPr>
      <w:r w:rsidRPr="002B6274">
        <w:rPr>
          <w:rFonts w:ascii="Sakkal Majalla" w:hAnsi="Sakkal Majalla" w:cs="Sakkal Majalla"/>
          <w:sz w:val="36"/>
          <w:szCs w:val="36"/>
          <w:rtl/>
          <w:lang w:bidi="ar-EG"/>
        </w:rPr>
        <w:lastRenderedPageBreak/>
        <w:t>عبادَ اللهِ، إنَّ النصرَ الخارجيَّ يبدأُ من هنا، من صدرِ الإنسانِ، من إرادتِهِ، من قدرتهِ على أن يقولَ: لا، للحرامِ، لا للهوى، لا للشيطانِ، فإذا انتصرَ العبدُ على نفسِهِ، أصبحَ جديرًا بأن يُكرِمَهُ اللهُ بنصرٍ أعظمَ، وإذا هُزِمَ أمامَ شهوتِهِ، فلن يثبتَ في ساحةٍ أوسعَ</w:t>
      </w:r>
      <w:r w:rsidRPr="00CE6EB3">
        <w:rPr>
          <w:rFonts w:ascii="Sakkal Majalla" w:hAnsi="Sakkal Majalla" w:cs="Sakkal Majalla" w:hint="cs"/>
          <w:sz w:val="36"/>
          <w:szCs w:val="36"/>
          <w:rtl/>
          <w:lang w:bidi="ar-EG"/>
        </w:rPr>
        <w:t>.</w:t>
      </w:r>
    </w:p>
    <w:p w14:paraId="72FD2826" w14:textId="77777777" w:rsidR="00CE6EB3" w:rsidRPr="00CE6EB3" w:rsidRDefault="00CE6EB3" w:rsidP="000836CE">
      <w:pPr>
        <w:spacing w:after="0" w:line="216" w:lineRule="auto"/>
        <w:jc w:val="both"/>
        <w:rPr>
          <w:rFonts w:ascii="Sakkal Majalla" w:hAnsi="Sakkal Majalla" w:cs="Sakkal Majalla"/>
          <w:sz w:val="36"/>
          <w:szCs w:val="36"/>
          <w:rtl/>
          <w:lang w:bidi="ar-EG"/>
        </w:rPr>
      </w:pPr>
      <w:r w:rsidRPr="002B6274">
        <w:rPr>
          <w:rFonts w:ascii="Sakkal Majalla" w:hAnsi="Sakkal Majalla" w:cs="Sakkal Majalla"/>
          <w:sz w:val="36"/>
          <w:szCs w:val="36"/>
          <w:rtl/>
          <w:lang w:bidi="ar-EG"/>
        </w:rPr>
        <w:t>وهنا ننتقلُ إلى سؤالٍ حاسمٍ: ما العواملُ التي تجعلُ هذا الانتصارَ يتحقَّقُ واقعًا لا شعارًا؟ وهذا ما نُعالِجُهُ في العُنْصُرِ الثَّالِثِ: عَوَامِلُ النَّصْرِ فِي رَمَضَانَ</w:t>
      </w:r>
      <w:r w:rsidRPr="00CE6EB3">
        <w:rPr>
          <w:rFonts w:ascii="Sakkal Majalla" w:hAnsi="Sakkal Majalla" w:cs="Sakkal Majalla" w:hint="cs"/>
          <w:sz w:val="36"/>
          <w:szCs w:val="36"/>
          <w:rtl/>
          <w:lang w:bidi="ar-EG"/>
        </w:rPr>
        <w:t>.</w:t>
      </w:r>
    </w:p>
    <w:p w14:paraId="74FA2E18" w14:textId="77777777" w:rsidR="00CE6EB3" w:rsidRPr="00DC5EB7" w:rsidRDefault="00CE6EB3" w:rsidP="000836CE">
      <w:pPr>
        <w:spacing w:after="0" w:line="216" w:lineRule="auto"/>
        <w:jc w:val="center"/>
        <w:rPr>
          <w:rFonts w:ascii="Sakkal Majalla" w:hAnsi="Sakkal Majalla" w:cs="PT Bold Heading"/>
          <w:color w:val="7030A0"/>
          <w:sz w:val="36"/>
          <w:szCs w:val="36"/>
          <w:lang w:bidi="ar-EG"/>
        </w:rPr>
      </w:pPr>
      <w:r w:rsidRPr="00DC5EB7">
        <w:rPr>
          <w:rFonts w:ascii="Sakkal Majalla" w:hAnsi="Sakkal Majalla" w:cs="PT Bold Heading"/>
          <w:color w:val="7030A0"/>
          <w:sz w:val="36"/>
          <w:szCs w:val="36"/>
          <w:rtl/>
          <w:lang w:bidi="ar-EG"/>
        </w:rPr>
        <w:t>الخُطْبَةُ الثَّانِيَةُ</w:t>
      </w:r>
    </w:p>
    <w:p w14:paraId="3CC73C0A" w14:textId="77777777" w:rsidR="00CE6EB3" w:rsidRPr="00DC5EB7" w:rsidRDefault="00CE6EB3" w:rsidP="000836CE">
      <w:pPr>
        <w:spacing w:after="0" w:line="216" w:lineRule="auto"/>
        <w:jc w:val="both"/>
        <w:rPr>
          <w:rFonts w:ascii="Sakkal Majalla" w:hAnsi="Sakkal Majalla" w:cs="Sakkal Majalla"/>
          <w:sz w:val="36"/>
          <w:szCs w:val="36"/>
          <w:lang w:bidi="ar-EG"/>
        </w:rPr>
      </w:pPr>
      <w:r w:rsidRPr="00DC5EB7">
        <w:rPr>
          <w:rFonts w:ascii="Sakkal Majalla" w:hAnsi="Sakkal Majalla" w:cs="Sakkal Majalla"/>
          <w:sz w:val="36"/>
          <w:szCs w:val="36"/>
          <w:rtl/>
          <w:lang w:bidi="ar-EG"/>
        </w:rPr>
        <w:t xml:space="preserve">الحمدُ للهِ القويِّ العزيزِ، ناصرِ عبادهِ المؤمنينَ، ومُعِزِّ من أطاعَهُ واتَّقاهُ، ومُذِلِّ من عصاهُ وتولَّاهُ، أحمدُهُ سبحانهُ على نِعَمِهِ، وأشهدُ أن لا إلهَ إلا اللهُ وحدَهُ لا شريكَ لهُ، جعلَ في مواسمِ الطاعةِ مفاتيحَ النصرِ، وفي رمضانَ أبوابَ التمكينِ، وأشهدُ أنَّ سيِّدَنا محمَّدًا عبدُهُ ورسولُهُ، علَّمَنا أنَّ النصرَ يولدُ من الإيمانِ، ويتنزَّلُ مع الصبرِ، ويُحفَظُ بالطاعةِ، صلَّى اللهُ عليهِ وعلى </w:t>
      </w:r>
      <w:proofErr w:type="spellStart"/>
      <w:r w:rsidRPr="00DC5EB7">
        <w:rPr>
          <w:rFonts w:ascii="Sakkal Majalla" w:hAnsi="Sakkal Majalla" w:cs="Sakkal Majalla"/>
          <w:sz w:val="36"/>
          <w:szCs w:val="36"/>
          <w:rtl/>
          <w:lang w:bidi="ar-EG"/>
        </w:rPr>
        <w:t>آلِهِ</w:t>
      </w:r>
      <w:proofErr w:type="spellEnd"/>
      <w:r w:rsidRPr="00DC5EB7">
        <w:rPr>
          <w:rFonts w:ascii="Sakkal Majalla" w:hAnsi="Sakkal Majalla" w:cs="Sakkal Majalla"/>
          <w:sz w:val="36"/>
          <w:szCs w:val="36"/>
          <w:rtl/>
          <w:lang w:bidi="ar-EG"/>
        </w:rPr>
        <w:t xml:space="preserve"> وصحبِهِ وسلَّمَ تسليمًا كثيرًا</w:t>
      </w:r>
      <w:r w:rsidRPr="00CE6EB3">
        <w:rPr>
          <w:rFonts w:ascii="Sakkal Majalla" w:hAnsi="Sakkal Majalla" w:cs="Sakkal Majalla" w:hint="cs"/>
          <w:sz w:val="36"/>
          <w:szCs w:val="36"/>
          <w:rtl/>
          <w:lang w:bidi="ar-EG"/>
        </w:rPr>
        <w:t>.</w:t>
      </w:r>
    </w:p>
    <w:p w14:paraId="42572612" w14:textId="77777777" w:rsidR="00CE6EB3" w:rsidRPr="00DC5EB7" w:rsidRDefault="00CE6EB3" w:rsidP="000836CE">
      <w:pPr>
        <w:spacing w:after="0" w:line="216" w:lineRule="auto"/>
        <w:jc w:val="both"/>
        <w:rPr>
          <w:rFonts w:ascii="Sakkal Majalla" w:hAnsi="Sakkal Majalla" w:cs="Sakkal Majalla"/>
          <w:sz w:val="36"/>
          <w:szCs w:val="36"/>
          <w:lang w:bidi="ar-EG"/>
        </w:rPr>
      </w:pPr>
      <w:r w:rsidRPr="00DC5EB7">
        <w:rPr>
          <w:rFonts w:ascii="Sakkal Majalla" w:hAnsi="Sakkal Majalla" w:cs="Sakkal Majalla"/>
          <w:sz w:val="36"/>
          <w:szCs w:val="36"/>
          <w:rtl/>
          <w:lang w:bidi="ar-EG"/>
        </w:rPr>
        <w:t xml:space="preserve">أمَّا بعدُ عبادَ اللهِ، فإذا كانَ رَمَضانُ شهرَ الانتصارِ على الشيطانِ والنفسِ، فإنَّ هذا الانتصارَ لا يكونُ عفويًّا، بل لهُ أسبابٌ شرعيَّةٌ، وسُنَنٌ ربَّانيَّةٌ، متى تحقَّقتْ تحقَّقَ وعدُ اللهِ، قالَ تعالى </w:t>
      </w:r>
      <w:r w:rsidRPr="00DC5EB7">
        <w:rPr>
          <w:rFonts w:ascii="Sakkal Majalla" w:hAnsi="Sakkal Majalla" w:cs="Sakkal Majalla"/>
          <w:b/>
          <w:bCs/>
          <w:color w:val="EE0000"/>
          <w:sz w:val="36"/>
          <w:szCs w:val="36"/>
          <w:rtl/>
          <w:lang w:bidi="ar-EG"/>
        </w:rPr>
        <w:t>﴿إِن تَنصُرُوا اللَّهَ يَنصُرْكُمْ وَيُثَبِّتْ أَقْدَامَكُمْ﴾</w:t>
      </w:r>
      <w:r w:rsidRPr="00DC5EB7">
        <w:rPr>
          <w:rFonts w:ascii="Sakkal Majalla" w:hAnsi="Sakkal Majalla" w:cs="Sakkal Majalla"/>
          <w:sz w:val="36"/>
          <w:szCs w:val="36"/>
          <w:rtl/>
          <w:lang w:bidi="ar-EG"/>
        </w:rPr>
        <w:t xml:space="preserve"> [محمد: 7]</w:t>
      </w:r>
      <w:r w:rsidRPr="00DC5EB7">
        <w:rPr>
          <w:rFonts w:ascii="Sakkal Majalla" w:hAnsi="Sakkal Majalla" w:cs="Sakkal Majalla"/>
          <w:sz w:val="36"/>
          <w:szCs w:val="36"/>
          <w:lang w:bidi="ar-EG"/>
        </w:rPr>
        <w:t>.</w:t>
      </w:r>
    </w:p>
    <w:p w14:paraId="245C6399" w14:textId="77777777" w:rsidR="00CE6EB3" w:rsidRPr="00DC5EB7" w:rsidRDefault="00CE6EB3" w:rsidP="000836CE">
      <w:pPr>
        <w:spacing w:after="0" w:line="216" w:lineRule="auto"/>
        <w:jc w:val="center"/>
        <w:rPr>
          <w:rFonts w:ascii="Sakkal Majalla" w:hAnsi="Sakkal Majalla" w:cs="PT Bold Heading"/>
          <w:color w:val="7030A0"/>
          <w:sz w:val="36"/>
          <w:szCs w:val="36"/>
          <w:lang w:bidi="ar-EG"/>
        </w:rPr>
      </w:pPr>
      <w:r w:rsidRPr="00DC5EB7">
        <w:rPr>
          <w:rFonts w:ascii="Sakkal Majalla" w:hAnsi="Sakkal Majalla" w:cs="PT Bold Heading"/>
          <w:color w:val="7030A0"/>
          <w:sz w:val="36"/>
          <w:szCs w:val="36"/>
          <w:rtl/>
          <w:lang w:bidi="ar-EG"/>
        </w:rPr>
        <w:t>العُنْصُرُ الثَّالِثُ: عَوَامِلُ النَّصْرِ فِي رَمَضَانَ</w:t>
      </w:r>
    </w:p>
    <w:p w14:paraId="07659D02" w14:textId="77777777" w:rsidR="00CE6EB3" w:rsidRPr="00DC5EB7" w:rsidRDefault="00CE6EB3" w:rsidP="000836CE">
      <w:pPr>
        <w:spacing w:after="0" w:line="216" w:lineRule="auto"/>
        <w:jc w:val="both"/>
        <w:rPr>
          <w:rFonts w:ascii="Sakkal Majalla" w:hAnsi="Sakkal Majalla" w:cs="Sakkal Majalla"/>
          <w:sz w:val="36"/>
          <w:szCs w:val="36"/>
          <w:lang w:bidi="ar-EG"/>
        </w:rPr>
      </w:pPr>
      <w:r w:rsidRPr="00DC5EB7">
        <w:rPr>
          <w:rFonts w:ascii="Sakkal Majalla" w:hAnsi="Sakkal Majalla" w:cs="Sakkal Majalla"/>
          <w:sz w:val="36"/>
          <w:szCs w:val="36"/>
          <w:rtl/>
          <w:lang w:bidi="ar-EG"/>
        </w:rPr>
        <w:t>عبادَ اللهِ، النصرُ في ميزانِ القرآنِ ليسَ صدفةً تاريخيَّةً، ولا حماسةً عابرةً، بل هو ثمرةُ إيمانٍ، وصبرٍ، ودعاءٍ، وطاعةٍ، وهذهِ العواملُ تتجلَّى في رمضانَ بأوضحِ صورِها</w:t>
      </w:r>
      <w:r w:rsidRPr="00DC5EB7">
        <w:rPr>
          <w:rFonts w:ascii="Sakkal Majalla" w:hAnsi="Sakkal Majalla" w:cs="Sakkal Majalla"/>
          <w:sz w:val="36"/>
          <w:szCs w:val="36"/>
          <w:lang w:bidi="ar-EG"/>
        </w:rPr>
        <w:t>.</w:t>
      </w:r>
    </w:p>
    <w:p w14:paraId="60450095" w14:textId="77777777" w:rsidR="00CE6EB3" w:rsidRPr="00DC5EB7" w:rsidRDefault="00CE6EB3" w:rsidP="000836CE">
      <w:pPr>
        <w:spacing w:after="0" w:line="216" w:lineRule="auto"/>
        <w:jc w:val="both"/>
        <w:rPr>
          <w:rFonts w:ascii="Sakkal Majalla" w:hAnsi="Sakkal Majalla" w:cs="Sakkal Majalla"/>
          <w:b/>
          <w:bCs/>
          <w:sz w:val="36"/>
          <w:szCs w:val="36"/>
          <w:lang w:bidi="ar-EG"/>
        </w:rPr>
      </w:pPr>
      <w:r w:rsidRPr="00DC5EB7">
        <w:rPr>
          <w:rFonts w:ascii="Sakkal Majalla" w:hAnsi="Sakkal Majalla" w:cs="Sakkal Majalla"/>
          <w:b/>
          <w:bCs/>
          <w:sz w:val="36"/>
          <w:szCs w:val="36"/>
          <w:rtl/>
          <w:lang w:bidi="ar-EG"/>
        </w:rPr>
        <w:t>أَوَّلًا: الإِيمَانُ الصَّادِقُ وَتَجْدِيدُ الصِّلَةِ بِاللهِ</w:t>
      </w:r>
    </w:p>
    <w:p w14:paraId="5234506F" w14:textId="77777777" w:rsidR="00CE6EB3" w:rsidRPr="00DC5EB7" w:rsidRDefault="00CE6EB3" w:rsidP="000836CE">
      <w:pPr>
        <w:spacing w:after="0" w:line="216" w:lineRule="auto"/>
        <w:jc w:val="both"/>
        <w:rPr>
          <w:rFonts w:ascii="Sakkal Majalla" w:hAnsi="Sakkal Majalla" w:cs="Sakkal Majalla"/>
          <w:sz w:val="36"/>
          <w:szCs w:val="36"/>
          <w:lang w:bidi="ar-EG"/>
        </w:rPr>
      </w:pPr>
      <w:r w:rsidRPr="00DC5EB7">
        <w:rPr>
          <w:rFonts w:ascii="Sakkal Majalla" w:hAnsi="Sakkal Majalla" w:cs="Sakkal Majalla"/>
          <w:sz w:val="36"/>
          <w:szCs w:val="36"/>
          <w:rtl/>
          <w:lang w:bidi="ar-EG"/>
        </w:rPr>
        <w:t xml:space="preserve">قالَ اللهُ تعالى </w:t>
      </w:r>
      <w:r w:rsidRPr="00DC5EB7">
        <w:rPr>
          <w:rFonts w:ascii="Sakkal Majalla" w:hAnsi="Sakkal Majalla" w:cs="Sakkal Majalla"/>
          <w:b/>
          <w:bCs/>
          <w:color w:val="EE0000"/>
          <w:sz w:val="36"/>
          <w:szCs w:val="36"/>
          <w:rtl/>
          <w:lang w:bidi="ar-EG"/>
        </w:rPr>
        <w:t>﴿وَلَقَدْ نَصَرَكُمُ اللَّهُ بِبَدْرٍ وَأَنْتُمْ أَذِلَّةٌ﴾</w:t>
      </w:r>
      <w:r w:rsidRPr="00DC5EB7">
        <w:rPr>
          <w:rFonts w:ascii="Sakkal Majalla" w:hAnsi="Sakkal Majalla" w:cs="Sakkal Majalla"/>
          <w:sz w:val="36"/>
          <w:szCs w:val="36"/>
          <w:rtl/>
          <w:lang w:bidi="ar-EG"/>
        </w:rPr>
        <w:t xml:space="preserve"> [آل عمران: 123]، لم يقلْ: وأنتم أقوياءُ، بل قالَ: ﴿وَأَنْتُمْ أَذِلَّةٌ﴾، لأنَّ القوَّةَ الحقيقيَّةَ لم تكنْ في العددِ، بل في الإيمانِ، ولذلكَ قالَ بعدها </w:t>
      </w:r>
      <w:r w:rsidRPr="00DC5EB7">
        <w:rPr>
          <w:rFonts w:ascii="Sakkal Majalla" w:hAnsi="Sakkal Majalla" w:cs="Sakkal Majalla"/>
          <w:b/>
          <w:bCs/>
          <w:color w:val="EE0000"/>
          <w:sz w:val="36"/>
          <w:szCs w:val="36"/>
          <w:rtl/>
          <w:lang w:bidi="ar-EG"/>
        </w:rPr>
        <w:t>﴿فَاتَّقُوا اللَّهَ لَعَلَّكُمْ تَشْكُرُونَ﴾</w:t>
      </w:r>
      <w:r w:rsidRPr="00DC5EB7">
        <w:rPr>
          <w:rFonts w:ascii="Sakkal Majalla" w:hAnsi="Sakkal Majalla" w:cs="Sakkal Majalla"/>
          <w:sz w:val="36"/>
          <w:szCs w:val="36"/>
          <w:rtl/>
          <w:lang w:bidi="ar-EG"/>
        </w:rPr>
        <w:t xml:space="preserve">، فالتقوى شرطُ الشكرِ، والشكرُ شرطُ المزيدِ، والمزيدُ مفتاحُ التمكينِ. وقالَ تعالى </w:t>
      </w:r>
      <w:r w:rsidRPr="00DC5EB7">
        <w:rPr>
          <w:rFonts w:ascii="Sakkal Majalla" w:hAnsi="Sakkal Majalla" w:cs="Sakkal Majalla"/>
          <w:b/>
          <w:bCs/>
          <w:color w:val="EE0000"/>
          <w:sz w:val="36"/>
          <w:szCs w:val="36"/>
          <w:rtl/>
          <w:lang w:bidi="ar-EG"/>
        </w:rPr>
        <w:t>﴿وَكَانَ حَقًّا عَلَيْنَا نَصْرُ الْمُؤْمِنِينَ﴾</w:t>
      </w:r>
      <w:r w:rsidRPr="00DC5EB7">
        <w:rPr>
          <w:rFonts w:ascii="Sakkal Majalla" w:hAnsi="Sakkal Majalla" w:cs="Sakkal Majalla"/>
          <w:sz w:val="36"/>
          <w:szCs w:val="36"/>
          <w:rtl/>
          <w:lang w:bidi="ar-EG"/>
        </w:rPr>
        <w:t xml:space="preserve"> [الروم: 47]، فجعلَ النصرَ وعدًا، لكنَّهُ وعدٌ مرتبطٌ بوصفٍ: ﴿الْمُؤْمِنِينَ﴾، لا بالاسمِ، بل بالحقيقةِ</w:t>
      </w:r>
      <w:r w:rsidRPr="00CE6EB3">
        <w:rPr>
          <w:rFonts w:ascii="Sakkal Majalla" w:hAnsi="Sakkal Majalla" w:cs="Sakkal Majalla" w:hint="cs"/>
          <w:sz w:val="36"/>
          <w:szCs w:val="36"/>
          <w:rtl/>
          <w:lang w:bidi="ar-EG"/>
        </w:rPr>
        <w:t>.</w:t>
      </w:r>
    </w:p>
    <w:p w14:paraId="3BFE9947" w14:textId="77777777" w:rsidR="00CE6EB3" w:rsidRPr="00DC5EB7" w:rsidRDefault="00CE6EB3" w:rsidP="000836CE">
      <w:pPr>
        <w:spacing w:after="0" w:line="216" w:lineRule="auto"/>
        <w:jc w:val="both"/>
        <w:rPr>
          <w:rFonts w:ascii="Sakkal Majalla" w:hAnsi="Sakkal Majalla" w:cs="Sakkal Majalla"/>
          <w:sz w:val="36"/>
          <w:szCs w:val="36"/>
          <w:lang w:bidi="ar-EG"/>
        </w:rPr>
      </w:pPr>
      <w:r w:rsidRPr="00DC5EB7">
        <w:rPr>
          <w:rFonts w:ascii="Sakkal Majalla" w:hAnsi="Sakkal Majalla" w:cs="Sakkal Majalla"/>
          <w:sz w:val="36"/>
          <w:szCs w:val="36"/>
          <w:rtl/>
          <w:lang w:bidi="ar-EG"/>
        </w:rPr>
        <w:t>ورمضانُ يُجدِّدُ الإيمانَ بالقرآنِ، وبالقيامِ، وبالذكرِ، فإذا قويَ الإيمانُ قويَ اليقينُ، وإذا قويَ اليقينُ نزلَ التأييدُ</w:t>
      </w:r>
      <w:r w:rsidRPr="00DC5EB7">
        <w:rPr>
          <w:rFonts w:ascii="Sakkal Majalla" w:hAnsi="Sakkal Majalla" w:cs="Sakkal Majalla"/>
          <w:sz w:val="36"/>
          <w:szCs w:val="36"/>
          <w:lang w:bidi="ar-EG"/>
        </w:rPr>
        <w:t>.</w:t>
      </w:r>
    </w:p>
    <w:p w14:paraId="314B024D" w14:textId="77777777" w:rsidR="00CE6EB3" w:rsidRPr="00DC5EB7" w:rsidRDefault="00CE6EB3" w:rsidP="000836CE">
      <w:pPr>
        <w:spacing w:after="0" w:line="216" w:lineRule="auto"/>
        <w:jc w:val="both"/>
        <w:rPr>
          <w:rFonts w:ascii="Sakkal Majalla" w:hAnsi="Sakkal Majalla" w:cs="Sakkal Majalla"/>
          <w:b/>
          <w:bCs/>
          <w:sz w:val="36"/>
          <w:szCs w:val="36"/>
          <w:lang w:bidi="ar-EG"/>
        </w:rPr>
      </w:pPr>
      <w:r w:rsidRPr="00DC5EB7">
        <w:rPr>
          <w:rFonts w:ascii="Sakkal Majalla" w:hAnsi="Sakkal Majalla" w:cs="Sakkal Majalla"/>
          <w:b/>
          <w:bCs/>
          <w:sz w:val="36"/>
          <w:szCs w:val="36"/>
          <w:rtl/>
          <w:lang w:bidi="ar-EG"/>
        </w:rPr>
        <w:t>ثَانِيًا: الصَّبْرُ وَالثَّبَاتُ</w:t>
      </w:r>
    </w:p>
    <w:p w14:paraId="25A3FEB8" w14:textId="77777777" w:rsidR="00CE6EB3" w:rsidRPr="00DC5EB7" w:rsidRDefault="00CE6EB3" w:rsidP="000836CE">
      <w:pPr>
        <w:spacing w:after="0" w:line="216" w:lineRule="auto"/>
        <w:jc w:val="both"/>
        <w:rPr>
          <w:rFonts w:ascii="Sakkal Majalla" w:hAnsi="Sakkal Majalla" w:cs="Sakkal Majalla"/>
          <w:sz w:val="36"/>
          <w:szCs w:val="36"/>
          <w:lang w:bidi="ar-EG"/>
        </w:rPr>
      </w:pPr>
      <w:r w:rsidRPr="00DC5EB7">
        <w:rPr>
          <w:rFonts w:ascii="Sakkal Majalla" w:hAnsi="Sakkal Majalla" w:cs="Sakkal Majalla"/>
          <w:sz w:val="36"/>
          <w:szCs w:val="36"/>
          <w:rtl/>
          <w:lang w:bidi="ar-EG"/>
        </w:rPr>
        <w:t xml:space="preserve">قالَ اللهُ تعالى </w:t>
      </w:r>
      <w:r w:rsidRPr="00DC5EB7">
        <w:rPr>
          <w:rFonts w:ascii="Sakkal Majalla" w:hAnsi="Sakkal Majalla" w:cs="Sakkal Majalla"/>
          <w:b/>
          <w:bCs/>
          <w:color w:val="EE0000"/>
          <w:sz w:val="36"/>
          <w:szCs w:val="36"/>
          <w:rtl/>
          <w:lang w:bidi="ar-EG"/>
        </w:rPr>
        <w:t>﴿يَا أَيُّهَا الَّذِينَ آمَنُوا اصْبِرُوا وَصَابِرُوا وَرَابِطُوا﴾</w:t>
      </w:r>
      <w:r w:rsidRPr="00DC5EB7">
        <w:rPr>
          <w:rFonts w:ascii="Sakkal Majalla" w:hAnsi="Sakkal Majalla" w:cs="Sakkal Majalla"/>
          <w:sz w:val="36"/>
          <w:szCs w:val="36"/>
          <w:rtl/>
          <w:lang w:bidi="ar-EG"/>
        </w:rPr>
        <w:t xml:space="preserve"> [آل عمران: 200]، فجعلَ الصبرَ أساسًا في مواجهةِ الشدائدِ، وقالَ رسولُ اللهِ ﷺ </w:t>
      </w:r>
      <w:r w:rsidRPr="00DC5EB7">
        <w:rPr>
          <w:rFonts w:ascii="Sakkal Majalla" w:hAnsi="Sakkal Majalla" w:cs="Sakkal Majalla"/>
          <w:b/>
          <w:bCs/>
          <w:color w:val="00B050"/>
          <w:sz w:val="36"/>
          <w:szCs w:val="36"/>
          <w:rtl/>
          <w:lang w:bidi="ar-EG"/>
        </w:rPr>
        <w:t xml:space="preserve">«وَاعْلَمْ أَنَّ النَّصْرَ مَعَ الصَّبْرِ» </w:t>
      </w:r>
      <w:r w:rsidRPr="00DC5EB7">
        <w:rPr>
          <w:rFonts w:ascii="Sakkal Majalla" w:hAnsi="Sakkal Majalla" w:cs="Sakkal Majalla"/>
          <w:sz w:val="36"/>
          <w:szCs w:val="36"/>
          <w:rtl/>
          <w:lang w:bidi="ar-EG"/>
        </w:rPr>
        <w:t>[أحمد: 2803، وقال الأرناؤوط: صحيح]، فالنصرُ لا ينزلُ مع الجزعِ، بل مع الثباتِ</w:t>
      </w:r>
      <w:r w:rsidRPr="00DC5EB7">
        <w:rPr>
          <w:rFonts w:ascii="Sakkal Majalla" w:hAnsi="Sakkal Majalla" w:cs="Sakkal Majalla"/>
          <w:sz w:val="36"/>
          <w:szCs w:val="36"/>
          <w:lang w:bidi="ar-EG"/>
        </w:rPr>
        <w:t>.</w:t>
      </w:r>
    </w:p>
    <w:p w14:paraId="1F6F9BE8" w14:textId="77777777" w:rsidR="00CE6EB3" w:rsidRPr="00DC5EB7" w:rsidRDefault="00CE6EB3" w:rsidP="000836CE">
      <w:pPr>
        <w:spacing w:after="0" w:line="216" w:lineRule="auto"/>
        <w:jc w:val="both"/>
        <w:rPr>
          <w:rFonts w:ascii="Sakkal Majalla" w:hAnsi="Sakkal Majalla" w:cs="Sakkal Majalla"/>
          <w:sz w:val="36"/>
          <w:szCs w:val="36"/>
          <w:lang w:bidi="ar-EG"/>
        </w:rPr>
      </w:pPr>
      <w:r w:rsidRPr="00DC5EB7">
        <w:rPr>
          <w:rFonts w:ascii="Sakkal Majalla" w:hAnsi="Sakkal Majalla" w:cs="Sakkal Majalla"/>
          <w:sz w:val="36"/>
          <w:szCs w:val="36"/>
          <w:rtl/>
          <w:lang w:bidi="ar-EG"/>
        </w:rPr>
        <w:t>ورمضانُ مدرسةُ الصبرِ الكبرى، تصبرُ على الجوعِ، تصبرُ على العطشِ، تصبرُ على الشهوةِ، تصبرُ على الغضبِ، فمن لم يتعلَّمِ الصبرَ في رمضانَ، فمتى يتعلَّمُهُ؟ ومن لم يثبتْ أمامَ شهوةِ طعامٍ وشرابٍ، فكيفَ يثبتُ أمامَ فتنةٍ أعظمَ؟</w:t>
      </w:r>
    </w:p>
    <w:p w14:paraId="17BCDC90" w14:textId="77777777" w:rsidR="00CE6EB3" w:rsidRPr="00DC5EB7" w:rsidRDefault="00CE6EB3" w:rsidP="000836CE">
      <w:pPr>
        <w:spacing w:after="0" w:line="216" w:lineRule="auto"/>
        <w:jc w:val="both"/>
        <w:rPr>
          <w:rFonts w:ascii="Sakkal Majalla" w:hAnsi="Sakkal Majalla" w:cs="Sakkal Majalla"/>
          <w:b/>
          <w:bCs/>
          <w:sz w:val="36"/>
          <w:szCs w:val="36"/>
          <w:lang w:bidi="ar-EG"/>
        </w:rPr>
      </w:pPr>
      <w:r w:rsidRPr="00DC5EB7">
        <w:rPr>
          <w:rFonts w:ascii="Sakkal Majalla" w:hAnsi="Sakkal Majalla" w:cs="Sakkal Majalla"/>
          <w:b/>
          <w:bCs/>
          <w:sz w:val="36"/>
          <w:szCs w:val="36"/>
          <w:rtl/>
          <w:lang w:bidi="ar-EG"/>
        </w:rPr>
        <w:lastRenderedPageBreak/>
        <w:t>ثَالِثًا: الدُّعَاءُ وَالِافْتِقَارُ إِلَى اللهِ</w:t>
      </w:r>
    </w:p>
    <w:p w14:paraId="43664C84" w14:textId="77777777" w:rsidR="00CE6EB3" w:rsidRPr="00DC5EB7" w:rsidRDefault="00CE6EB3" w:rsidP="000836CE">
      <w:pPr>
        <w:spacing w:after="0" w:line="216" w:lineRule="auto"/>
        <w:jc w:val="both"/>
        <w:rPr>
          <w:rFonts w:ascii="Sakkal Majalla" w:hAnsi="Sakkal Majalla" w:cs="Sakkal Majalla"/>
          <w:sz w:val="36"/>
          <w:szCs w:val="36"/>
          <w:lang w:bidi="ar-EG"/>
        </w:rPr>
      </w:pPr>
      <w:r w:rsidRPr="00DC5EB7">
        <w:rPr>
          <w:rFonts w:ascii="Sakkal Majalla" w:hAnsi="Sakkal Majalla" w:cs="Sakkal Majalla"/>
          <w:sz w:val="36"/>
          <w:szCs w:val="36"/>
          <w:rtl/>
          <w:lang w:bidi="ar-EG"/>
        </w:rPr>
        <w:t xml:space="preserve">قالَ اللهُ تعالى في آياتِ الصيامِ </w:t>
      </w:r>
      <w:r w:rsidRPr="00DC5EB7">
        <w:rPr>
          <w:rFonts w:ascii="Sakkal Majalla" w:hAnsi="Sakkal Majalla" w:cs="Sakkal Majalla"/>
          <w:b/>
          <w:bCs/>
          <w:color w:val="EE0000"/>
          <w:sz w:val="36"/>
          <w:szCs w:val="36"/>
          <w:rtl/>
          <w:lang w:bidi="ar-EG"/>
        </w:rPr>
        <w:t>﴿وَإِذَا سَأَلَكَ عِبَادِي عَنِّي فَإِنِّي قَرِيبٌ أُجِيبُ دَعْوَةَ الدَّاعِ إِذَا دَعَانِ﴾</w:t>
      </w:r>
      <w:r w:rsidRPr="00DC5EB7">
        <w:rPr>
          <w:rFonts w:ascii="Sakkal Majalla" w:hAnsi="Sakkal Majalla" w:cs="Sakkal Majalla"/>
          <w:sz w:val="36"/>
          <w:szCs w:val="36"/>
          <w:rtl/>
          <w:lang w:bidi="ar-EG"/>
        </w:rPr>
        <w:t xml:space="preserve"> [البقرة: 186]، فجاءتْ آيةُ الدعاءِ وسطَ أحكامِ الصيامِ، لتُعلِّمَنا أنَّ الصومَ بلا دعاءٍ جسدٌ بلا روحٍ</w:t>
      </w:r>
      <w:r w:rsidRPr="00DC5EB7">
        <w:rPr>
          <w:rFonts w:ascii="Sakkal Majalla" w:hAnsi="Sakkal Majalla" w:cs="Sakkal Majalla"/>
          <w:sz w:val="36"/>
          <w:szCs w:val="36"/>
          <w:lang w:bidi="ar-EG"/>
        </w:rPr>
        <w:t>.</w:t>
      </w:r>
    </w:p>
    <w:p w14:paraId="71C9D864" w14:textId="2AA1306D" w:rsidR="00CE6EB3" w:rsidRPr="00DC5EB7" w:rsidRDefault="00CE6EB3" w:rsidP="00C91828">
      <w:pPr>
        <w:spacing w:after="0" w:line="216" w:lineRule="auto"/>
        <w:jc w:val="both"/>
        <w:rPr>
          <w:rFonts w:ascii="Sakkal Majalla" w:hAnsi="Sakkal Majalla" w:cs="Sakkal Majalla"/>
          <w:sz w:val="36"/>
          <w:szCs w:val="36"/>
          <w:lang w:bidi="ar-EG"/>
        </w:rPr>
      </w:pPr>
      <w:r w:rsidRPr="00DC5EB7">
        <w:rPr>
          <w:rFonts w:ascii="Sakkal Majalla" w:hAnsi="Sakkal Majalla" w:cs="Sakkal Majalla"/>
          <w:sz w:val="36"/>
          <w:szCs w:val="36"/>
          <w:rtl/>
          <w:lang w:bidi="ar-EG"/>
        </w:rPr>
        <w:t>وفي بدرٍ دعا النبيُّ ﷺ حتى سقطَ رداؤهُ، فكانَ الدعاءُ سلاحًا قبلَ أن يكونَ سيفًا، وكانَ الافتقارُ إلى اللهِ أعظمَ من الاعتمادِ على العددِ</w:t>
      </w:r>
      <w:r w:rsidRPr="00DC5EB7">
        <w:rPr>
          <w:rFonts w:ascii="Sakkal Majalla" w:hAnsi="Sakkal Majalla" w:cs="Sakkal Majalla"/>
          <w:sz w:val="36"/>
          <w:szCs w:val="36"/>
          <w:lang w:bidi="ar-EG"/>
        </w:rPr>
        <w:t>.</w:t>
      </w:r>
      <w:r w:rsidR="00C91828">
        <w:rPr>
          <w:rFonts w:ascii="Sakkal Majalla" w:hAnsi="Sakkal Majalla" w:cs="Sakkal Majalla" w:hint="cs"/>
          <w:sz w:val="36"/>
          <w:szCs w:val="36"/>
          <w:rtl/>
          <w:lang w:bidi="ar-EG"/>
        </w:rPr>
        <w:t xml:space="preserve"> </w:t>
      </w:r>
      <w:r w:rsidRPr="00DC5EB7">
        <w:rPr>
          <w:rFonts w:ascii="Sakkal Majalla" w:hAnsi="Sakkal Majalla" w:cs="Sakkal Majalla"/>
          <w:sz w:val="36"/>
          <w:szCs w:val="36"/>
          <w:rtl/>
          <w:lang w:bidi="ar-EG"/>
        </w:rPr>
        <w:t>ورمضانُ شهرُ إجابةٍ، ساعةُ إفطارٍ، وقيامُ ليلٍ، وليلةُ قدرٍ، أفلا نُحسِنُ طرقَ البابِ؟</w:t>
      </w:r>
    </w:p>
    <w:p w14:paraId="677F7175" w14:textId="77777777" w:rsidR="00CE6EB3" w:rsidRPr="00DC5EB7" w:rsidRDefault="00CE6EB3" w:rsidP="000836CE">
      <w:pPr>
        <w:spacing w:after="0" w:line="216" w:lineRule="auto"/>
        <w:jc w:val="both"/>
        <w:rPr>
          <w:rFonts w:ascii="Sakkal Majalla" w:hAnsi="Sakkal Majalla" w:cs="Sakkal Majalla"/>
          <w:b/>
          <w:bCs/>
          <w:sz w:val="36"/>
          <w:szCs w:val="36"/>
          <w:lang w:bidi="ar-EG"/>
        </w:rPr>
      </w:pPr>
      <w:r w:rsidRPr="00DC5EB7">
        <w:rPr>
          <w:rFonts w:ascii="Sakkal Majalla" w:hAnsi="Sakkal Majalla" w:cs="Sakkal Majalla"/>
          <w:b/>
          <w:bCs/>
          <w:sz w:val="36"/>
          <w:szCs w:val="36"/>
          <w:rtl/>
          <w:lang w:bidi="ar-EG"/>
        </w:rPr>
        <w:t>رَابِعًا: الطَّاعَةُ وَتَرْكُ الْمَعَاصِي</w:t>
      </w:r>
    </w:p>
    <w:p w14:paraId="1F307C88" w14:textId="77777777" w:rsidR="00CE6EB3" w:rsidRPr="00DC5EB7" w:rsidRDefault="00CE6EB3" w:rsidP="000836CE">
      <w:pPr>
        <w:spacing w:after="0" w:line="216" w:lineRule="auto"/>
        <w:jc w:val="both"/>
        <w:rPr>
          <w:rFonts w:ascii="Sakkal Majalla" w:hAnsi="Sakkal Majalla" w:cs="Sakkal Majalla"/>
          <w:sz w:val="35"/>
          <w:szCs w:val="35"/>
          <w:lang w:bidi="ar-EG"/>
        </w:rPr>
      </w:pPr>
      <w:r w:rsidRPr="00DC5EB7">
        <w:rPr>
          <w:rFonts w:ascii="Sakkal Majalla" w:hAnsi="Sakkal Majalla" w:cs="Sakkal Majalla"/>
          <w:sz w:val="35"/>
          <w:szCs w:val="35"/>
          <w:rtl/>
          <w:lang w:bidi="ar-EG"/>
        </w:rPr>
        <w:t xml:space="preserve">قالَ اللهُ تعالى </w:t>
      </w:r>
      <w:r w:rsidRPr="00DC5EB7">
        <w:rPr>
          <w:rFonts w:ascii="Sakkal Majalla" w:hAnsi="Sakkal Majalla" w:cs="Sakkal Majalla"/>
          <w:b/>
          <w:bCs/>
          <w:color w:val="EE0000"/>
          <w:sz w:val="35"/>
          <w:szCs w:val="35"/>
          <w:rtl/>
          <w:lang w:bidi="ar-EG"/>
        </w:rPr>
        <w:t>﴿إِنَّ اللَّهَ لَا يُغَيِّرُ مَا بِقَوْمٍ حَتَّىٰ يُغَيِّرُوا مَا بِأَنفُسِهِمْ﴾</w:t>
      </w:r>
      <w:r w:rsidRPr="00DC5EB7">
        <w:rPr>
          <w:rFonts w:ascii="Sakkal Majalla" w:hAnsi="Sakkal Majalla" w:cs="Sakkal Majalla"/>
          <w:sz w:val="35"/>
          <w:szCs w:val="35"/>
          <w:rtl/>
          <w:lang w:bidi="ar-EG"/>
        </w:rPr>
        <w:t xml:space="preserve"> [الرعد: 11]، فلا نصرَ مع الإصرارِ على المعصيةِ، ولا تمكينَ مع التفريطِ في الطاعةِ، لأنَّ المعاصي تُضعِفُ القلوبَ، وتُطفِئُ نورَ الإيمانِ، وتحرمُ الأمةَ من أسبابِ التأييدِ</w:t>
      </w:r>
      <w:r w:rsidRPr="00DC5EB7">
        <w:rPr>
          <w:rFonts w:ascii="Sakkal Majalla" w:hAnsi="Sakkal Majalla" w:cs="Sakkal Majalla"/>
          <w:sz w:val="35"/>
          <w:szCs w:val="35"/>
          <w:lang w:bidi="ar-EG"/>
        </w:rPr>
        <w:t>.</w:t>
      </w:r>
    </w:p>
    <w:p w14:paraId="22263DE2" w14:textId="77777777" w:rsidR="00CE6EB3" w:rsidRPr="00DC5EB7" w:rsidRDefault="00CE6EB3" w:rsidP="000836CE">
      <w:pPr>
        <w:spacing w:after="0" w:line="216" w:lineRule="auto"/>
        <w:jc w:val="both"/>
        <w:rPr>
          <w:rFonts w:ascii="Sakkal Majalla" w:hAnsi="Sakkal Majalla" w:cs="Sakkal Majalla"/>
          <w:sz w:val="36"/>
          <w:szCs w:val="36"/>
          <w:lang w:bidi="ar-EG"/>
        </w:rPr>
      </w:pPr>
      <w:r w:rsidRPr="00DC5EB7">
        <w:rPr>
          <w:rFonts w:ascii="Sakkal Majalla" w:hAnsi="Sakkal Majalla" w:cs="Sakkal Majalla"/>
          <w:sz w:val="36"/>
          <w:szCs w:val="36"/>
          <w:rtl/>
          <w:lang w:bidi="ar-EG"/>
        </w:rPr>
        <w:t>ورمضانُ فرصةُ تطهيرٍ شاملٍ، صومُ جوارحٍ، وغضُّ بصرٍ، وحفظُ لسانٍ، وتركُ خصامٍ، فإذا طهُرَ الداخلُ، صلحَ الخارجُ، وإذا صلحَ الفردُ، صلحتِ الأمةُ</w:t>
      </w:r>
      <w:r w:rsidRPr="00DC5EB7">
        <w:rPr>
          <w:rFonts w:ascii="Sakkal Majalla" w:hAnsi="Sakkal Majalla" w:cs="Sakkal Majalla"/>
          <w:sz w:val="36"/>
          <w:szCs w:val="36"/>
          <w:lang w:bidi="ar-EG"/>
        </w:rPr>
        <w:t>.</w:t>
      </w:r>
    </w:p>
    <w:p w14:paraId="3020BDBA" w14:textId="77777777" w:rsidR="00CE6EB3" w:rsidRPr="00DC5EB7" w:rsidRDefault="00CE6EB3" w:rsidP="000836CE">
      <w:pPr>
        <w:spacing w:after="0" w:line="216" w:lineRule="auto"/>
        <w:jc w:val="both"/>
        <w:rPr>
          <w:rFonts w:ascii="Sakkal Majalla" w:hAnsi="Sakkal Majalla" w:cs="Sakkal Majalla"/>
          <w:sz w:val="36"/>
          <w:szCs w:val="36"/>
          <w:lang w:bidi="ar-EG"/>
        </w:rPr>
      </w:pPr>
      <w:r w:rsidRPr="00DC5EB7">
        <w:rPr>
          <w:rFonts w:ascii="Sakkal Majalla" w:hAnsi="Sakkal Majalla" w:cs="Sakkal Majalla"/>
          <w:sz w:val="36"/>
          <w:szCs w:val="36"/>
          <w:rtl/>
          <w:lang w:bidi="ar-EG"/>
        </w:rPr>
        <w:t xml:space="preserve">عبادَ اللهِ، هذهِ عواملُ النصرِ: إيمانٌ صادقٌ، وصبرٌ ثابتٌ، ودعاءٌ مُلحٌّ، وطاعةٌ خالصةٌ، فإذا اجتمعتْ في عبدٍ انتصرَ على نفسِهِ، وإذا اجتمعتْ في أمَّةٍ نهضتْ من كبوتِها، وإذا غابتْ، فلا </w:t>
      </w:r>
      <w:proofErr w:type="spellStart"/>
      <w:r w:rsidRPr="00DC5EB7">
        <w:rPr>
          <w:rFonts w:ascii="Sakkal Majalla" w:hAnsi="Sakkal Majalla" w:cs="Sakkal Majalla"/>
          <w:sz w:val="36"/>
          <w:szCs w:val="36"/>
          <w:rtl/>
          <w:lang w:bidi="ar-EG"/>
        </w:rPr>
        <w:t>نلومَنَّ</w:t>
      </w:r>
      <w:proofErr w:type="spellEnd"/>
      <w:r w:rsidRPr="00DC5EB7">
        <w:rPr>
          <w:rFonts w:ascii="Sakkal Majalla" w:hAnsi="Sakkal Majalla" w:cs="Sakkal Majalla"/>
          <w:sz w:val="36"/>
          <w:szCs w:val="36"/>
          <w:rtl/>
          <w:lang w:bidi="ar-EG"/>
        </w:rPr>
        <w:t xml:space="preserve"> إلا أنفسَنا</w:t>
      </w:r>
      <w:r w:rsidRPr="00DC5EB7">
        <w:rPr>
          <w:rFonts w:ascii="Sakkal Majalla" w:hAnsi="Sakkal Majalla" w:cs="Sakkal Majalla"/>
          <w:sz w:val="36"/>
          <w:szCs w:val="36"/>
          <w:lang w:bidi="ar-EG"/>
        </w:rPr>
        <w:t>.</w:t>
      </w:r>
    </w:p>
    <w:p w14:paraId="39B62B38" w14:textId="69EAEBCC" w:rsidR="00CE6EB3" w:rsidRPr="00CE6EB3" w:rsidRDefault="00CE6EB3" w:rsidP="000836CE">
      <w:pPr>
        <w:spacing w:after="0" w:line="216" w:lineRule="auto"/>
        <w:jc w:val="center"/>
        <w:rPr>
          <w:rFonts w:ascii="Sakkal Majalla" w:hAnsi="Sakkal Majalla" w:cs="PT Bold Heading"/>
          <w:color w:val="7030A0"/>
          <w:sz w:val="36"/>
          <w:szCs w:val="36"/>
          <w:lang w:bidi="ar-EG"/>
        </w:rPr>
      </w:pPr>
      <w:r w:rsidRPr="00CE6EB3">
        <w:rPr>
          <w:rFonts w:ascii="Sakkal Majalla" w:hAnsi="Sakkal Majalla" w:cs="PT Bold Heading"/>
          <w:color w:val="7030A0"/>
          <w:sz w:val="36"/>
          <w:szCs w:val="36"/>
          <w:rtl/>
          <w:lang w:bidi="ar-EG"/>
        </w:rPr>
        <w:t>ا</w:t>
      </w:r>
      <w:r w:rsidR="000836CE" w:rsidRPr="000836CE">
        <w:rPr>
          <w:rFonts w:ascii="Sakkal Majalla" w:hAnsi="Sakkal Majalla" w:cs="PT Bold Heading" w:hint="cs"/>
          <w:color w:val="7030A0"/>
          <w:sz w:val="36"/>
          <w:szCs w:val="36"/>
          <w:rtl/>
          <w:lang w:bidi="ar-EG"/>
        </w:rPr>
        <w:t>لعنصر الرابع</w:t>
      </w:r>
      <w:r w:rsidRPr="00CE6EB3">
        <w:rPr>
          <w:rFonts w:ascii="Sakkal Majalla" w:hAnsi="Sakkal Majalla" w:cs="PT Bold Heading"/>
          <w:color w:val="7030A0"/>
          <w:sz w:val="36"/>
          <w:szCs w:val="36"/>
          <w:rtl/>
          <w:lang w:bidi="ar-EG"/>
        </w:rPr>
        <w:t>: ظَاهِرَةُ عَدَمِ مُسَاعَدَةِ الزَّوْجِ لِزَوْجَتِهِ</w:t>
      </w:r>
    </w:p>
    <w:p w14:paraId="78A149F4" w14:textId="46F80B72" w:rsidR="00CE6EB3" w:rsidRPr="00CE6EB3" w:rsidRDefault="00CE6EB3" w:rsidP="000836CE">
      <w:pPr>
        <w:spacing w:after="0" w:line="216" w:lineRule="auto"/>
        <w:jc w:val="both"/>
        <w:rPr>
          <w:rFonts w:ascii="Sakkal Majalla" w:hAnsi="Sakkal Majalla" w:cs="Sakkal Majalla"/>
          <w:sz w:val="36"/>
          <w:szCs w:val="36"/>
          <w:lang w:bidi="ar-EG"/>
        </w:rPr>
      </w:pPr>
      <w:r w:rsidRPr="00CE6EB3">
        <w:rPr>
          <w:rFonts w:ascii="Sakkal Majalla" w:hAnsi="Sakkal Majalla" w:cs="Sakkal Majalla"/>
          <w:sz w:val="36"/>
          <w:szCs w:val="36"/>
          <w:rtl/>
          <w:lang w:bidi="ar-EG"/>
        </w:rPr>
        <w:t>عبادَ اللهِ، فإنَّ من الظواهرِ التي تسرَّبتْ إلى بعضِ بيوتِنا: امتناعَ الزوجِ عن مساعدةِ زوجتِهِ، واعتقادَهُ أنَّ أعمالَ البيتِ كلَّها واجبٌ عليها وحدَها، وأنَّ مشاركتَهُ لها تنقصُ من رجولتِهِ، وهذا فهمٌ بعيدٌ عن هديِ النبيِّ ﷺ</w:t>
      </w:r>
      <w:r w:rsidRPr="00CE6EB3">
        <w:rPr>
          <w:rFonts w:ascii="Sakkal Majalla" w:hAnsi="Sakkal Majalla" w:cs="Sakkal Majalla"/>
          <w:sz w:val="36"/>
          <w:szCs w:val="36"/>
          <w:lang w:bidi="ar-EG"/>
        </w:rPr>
        <w:t>.</w:t>
      </w:r>
    </w:p>
    <w:p w14:paraId="18778CD2" w14:textId="07088541" w:rsidR="00CE6EB3" w:rsidRPr="00CE6EB3" w:rsidRDefault="00CE6EB3" w:rsidP="000836CE">
      <w:pPr>
        <w:spacing w:after="0" w:line="216" w:lineRule="auto"/>
        <w:jc w:val="both"/>
        <w:rPr>
          <w:rFonts w:ascii="Sakkal Majalla" w:hAnsi="Sakkal Majalla" w:cs="Sakkal Majalla"/>
          <w:sz w:val="34"/>
          <w:szCs w:val="34"/>
          <w:lang w:bidi="ar-EG"/>
        </w:rPr>
      </w:pPr>
      <w:r w:rsidRPr="00CE6EB3">
        <w:rPr>
          <w:rFonts w:ascii="Sakkal Majalla" w:hAnsi="Sakkal Majalla" w:cs="Sakkal Majalla"/>
          <w:sz w:val="34"/>
          <w:szCs w:val="34"/>
          <w:rtl/>
          <w:lang w:bidi="ar-EG"/>
        </w:rPr>
        <w:t xml:space="preserve">فقد سُئلتْ أمُّ المؤمنينَ عائشةُ رضيَ اللهُ عنها: </w:t>
      </w:r>
      <w:r w:rsidRPr="00CE6EB3">
        <w:rPr>
          <w:rFonts w:ascii="Sakkal Majalla" w:hAnsi="Sakkal Majalla" w:cs="Sakkal Majalla"/>
          <w:b/>
          <w:bCs/>
          <w:color w:val="00B050"/>
          <w:sz w:val="34"/>
          <w:szCs w:val="34"/>
          <w:rtl/>
          <w:lang w:bidi="ar-EG"/>
        </w:rPr>
        <w:t>ما كانَ النبيُّ ﷺ يصنعُ في بيتِهِ؟ قالتْ: «كانَ في مهنةِ أهلِهِ، فإذا حضرتِ الصلاةُ خرجَ إلى الصلاةِ»</w:t>
      </w:r>
      <w:r w:rsidRPr="00CE6EB3">
        <w:rPr>
          <w:rFonts w:ascii="Sakkal Majalla" w:hAnsi="Sakkal Majalla" w:cs="Sakkal Majalla"/>
          <w:b/>
          <w:bCs/>
          <w:color w:val="00B0F0"/>
          <w:sz w:val="34"/>
          <w:szCs w:val="34"/>
          <w:rtl/>
          <w:lang w:bidi="ar-EG"/>
        </w:rPr>
        <w:t xml:space="preserve"> </w:t>
      </w:r>
      <w:r w:rsidRPr="00CE6EB3">
        <w:rPr>
          <w:rFonts w:ascii="Sakkal Majalla" w:hAnsi="Sakkal Majalla" w:cs="Sakkal Majalla"/>
          <w:sz w:val="34"/>
          <w:szCs w:val="34"/>
          <w:rtl/>
          <w:lang w:bidi="ar-EG"/>
        </w:rPr>
        <w:t>[البخاري: 676]، وفي روايةٍ: «كانَ يخيطُ ثوبَهُ، ويخصفُ نعلَهُ» [أحمد: 24998، صح</w:t>
      </w:r>
      <w:r w:rsidR="000836CE" w:rsidRPr="00C91828">
        <w:rPr>
          <w:rFonts w:ascii="Sakkal Majalla" w:hAnsi="Sakkal Majalla" w:cs="Sakkal Majalla" w:hint="cs"/>
          <w:sz w:val="34"/>
          <w:szCs w:val="34"/>
          <w:rtl/>
          <w:lang w:bidi="ar-EG"/>
        </w:rPr>
        <w:t>ي</w:t>
      </w:r>
      <w:r w:rsidRPr="00CE6EB3">
        <w:rPr>
          <w:rFonts w:ascii="Sakkal Majalla" w:hAnsi="Sakkal Majalla" w:cs="Sakkal Majalla"/>
          <w:sz w:val="34"/>
          <w:szCs w:val="34"/>
          <w:rtl/>
          <w:lang w:bidi="ar-EG"/>
        </w:rPr>
        <w:t>ح]</w:t>
      </w:r>
      <w:r w:rsidRPr="00CE6EB3">
        <w:rPr>
          <w:rFonts w:ascii="Sakkal Majalla" w:hAnsi="Sakkal Majalla" w:cs="Sakkal Majalla"/>
          <w:sz w:val="34"/>
          <w:szCs w:val="34"/>
          <w:lang w:bidi="ar-EG"/>
        </w:rPr>
        <w:t>.</w:t>
      </w:r>
    </w:p>
    <w:p w14:paraId="77CA799A" w14:textId="6CECD14C" w:rsidR="00CE6EB3" w:rsidRPr="00CE6EB3" w:rsidRDefault="00CE6EB3" w:rsidP="000836CE">
      <w:pPr>
        <w:spacing w:after="0" w:line="216" w:lineRule="auto"/>
        <w:jc w:val="both"/>
        <w:rPr>
          <w:rFonts w:ascii="Sakkal Majalla" w:hAnsi="Sakkal Majalla" w:cs="Sakkal Majalla"/>
          <w:sz w:val="36"/>
          <w:szCs w:val="36"/>
          <w:lang w:bidi="ar-EG"/>
        </w:rPr>
      </w:pPr>
      <w:r w:rsidRPr="00CE6EB3">
        <w:rPr>
          <w:rFonts w:ascii="Sakkal Majalla" w:hAnsi="Sakkal Majalla" w:cs="Sakkal Majalla"/>
          <w:sz w:val="36"/>
          <w:szCs w:val="36"/>
          <w:rtl/>
          <w:lang w:bidi="ar-EG"/>
        </w:rPr>
        <w:t>تأملوا عبادَ اللهِ</w:t>
      </w:r>
      <w:r w:rsidRPr="00CE6EB3">
        <w:rPr>
          <w:rFonts w:ascii="Sakkal Majalla" w:hAnsi="Sakkal Majalla" w:cs="Sakkal Majalla"/>
          <w:sz w:val="36"/>
          <w:szCs w:val="36"/>
          <w:lang w:bidi="ar-EG"/>
        </w:rPr>
        <w:t xml:space="preserve">… </w:t>
      </w:r>
      <w:r w:rsidRPr="00CE6EB3">
        <w:rPr>
          <w:rFonts w:ascii="Sakkal Majalla" w:hAnsi="Sakkal Majalla" w:cs="Sakkal Majalla"/>
          <w:sz w:val="36"/>
          <w:szCs w:val="36"/>
          <w:rtl/>
          <w:lang w:bidi="ar-EG"/>
        </w:rPr>
        <w:t xml:space="preserve">رسولُ اللهِ ﷺ، سيدُ الخلقِ، وقائدُ الأمةِ، ومن تُجبى إليهِ الوفودُ، لم يرَ في خدمةِ أهلِهِ نقصانًا، بل رآها خُلُقًا، ومودةً، ومشاركةً، وعشرةً بالمعروفِ، وقد قالَ تعالى: </w:t>
      </w:r>
      <w:r w:rsidRPr="00CE6EB3">
        <w:rPr>
          <w:rFonts w:ascii="Sakkal Majalla" w:hAnsi="Sakkal Majalla" w:cs="Sakkal Majalla"/>
          <w:b/>
          <w:bCs/>
          <w:color w:val="EE0000"/>
          <w:sz w:val="36"/>
          <w:szCs w:val="36"/>
          <w:rtl/>
          <w:lang w:bidi="ar-EG"/>
        </w:rPr>
        <w:t>﴿وَعَاشِرُوهُنَّ بِالْمَعْرُوفِ﴾</w:t>
      </w:r>
      <w:r w:rsidRPr="00CE6EB3">
        <w:rPr>
          <w:rFonts w:ascii="Sakkal Majalla" w:hAnsi="Sakkal Majalla" w:cs="Sakkal Majalla"/>
          <w:sz w:val="36"/>
          <w:szCs w:val="36"/>
          <w:rtl/>
          <w:lang w:bidi="ar-EG"/>
        </w:rPr>
        <w:t xml:space="preserve"> [النساء: 19]</w:t>
      </w:r>
      <w:r w:rsidRPr="00CE6EB3">
        <w:rPr>
          <w:rFonts w:ascii="Sakkal Majalla" w:hAnsi="Sakkal Majalla" w:cs="Sakkal Majalla"/>
          <w:sz w:val="36"/>
          <w:szCs w:val="36"/>
          <w:lang w:bidi="ar-EG"/>
        </w:rPr>
        <w:t>.</w:t>
      </w:r>
    </w:p>
    <w:p w14:paraId="1FB38850" w14:textId="57B55D1A" w:rsidR="00CE6EB3" w:rsidRPr="00CE6EB3" w:rsidRDefault="00CE6EB3" w:rsidP="000836CE">
      <w:pPr>
        <w:spacing w:after="0" w:line="216" w:lineRule="auto"/>
        <w:jc w:val="both"/>
        <w:rPr>
          <w:rFonts w:ascii="Sakkal Majalla" w:hAnsi="Sakkal Majalla" w:cs="Sakkal Majalla"/>
          <w:sz w:val="36"/>
          <w:szCs w:val="36"/>
          <w:lang w:bidi="ar-EG"/>
        </w:rPr>
      </w:pPr>
      <w:r w:rsidRPr="00CE6EB3">
        <w:rPr>
          <w:rFonts w:ascii="Sakkal Majalla" w:hAnsi="Sakkal Majalla" w:cs="Sakkal Majalla"/>
          <w:sz w:val="36"/>
          <w:szCs w:val="36"/>
          <w:rtl/>
          <w:lang w:bidi="ar-EG"/>
        </w:rPr>
        <w:t>إنَّ الزوجةَ شريكةُ حياةٍ، ليستْ خادمةً، والبيتُ يُبنى على التعاونِ لا على التسلطِ، وأعظمُ ما يقوِّي المحبةَ أن ترى الزوجةُ زوجَها عونًا لها في تعبِها، يخففُ عنها، ويشاركُها، ويقدِّرُ جهدَها، فبذلكَ تستقيمُ البيوتُ، وتدومُ المودةُ، وتحلُّ الرحمةُ</w:t>
      </w:r>
      <w:r w:rsidRPr="00CE6EB3">
        <w:rPr>
          <w:rFonts w:ascii="Sakkal Majalla" w:hAnsi="Sakkal Majalla" w:cs="Sakkal Majalla"/>
          <w:sz w:val="36"/>
          <w:szCs w:val="36"/>
          <w:lang w:bidi="ar-EG"/>
        </w:rPr>
        <w:t>.</w:t>
      </w:r>
    </w:p>
    <w:p w14:paraId="08712B73" w14:textId="5B74B31E" w:rsidR="00CE6EB3" w:rsidRPr="00CE6EB3" w:rsidRDefault="00CE6EB3" w:rsidP="000836CE">
      <w:pPr>
        <w:spacing w:after="0" w:line="216" w:lineRule="auto"/>
        <w:jc w:val="both"/>
        <w:rPr>
          <w:rFonts w:ascii="Sakkal Majalla" w:hAnsi="Sakkal Majalla" w:cs="Sakkal Majalla"/>
          <w:sz w:val="36"/>
          <w:szCs w:val="36"/>
          <w:lang w:bidi="ar-EG"/>
        </w:rPr>
      </w:pPr>
      <w:r w:rsidRPr="00CE6EB3">
        <w:rPr>
          <w:rFonts w:ascii="Sakkal Majalla" w:hAnsi="Sakkal Majalla" w:cs="Sakkal Majalla"/>
          <w:sz w:val="36"/>
          <w:szCs w:val="36"/>
          <w:rtl/>
          <w:lang w:bidi="ar-EG"/>
        </w:rPr>
        <w:t>فاتقوا اللهَ في بيوتِكم، واجعلوا من هديِ نبيِّكم ﷺ قدوةً،</w:t>
      </w:r>
      <w:r w:rsidRPr="00CE6EB3">
        <w:rPr>
          <w:rFonts w:ascii="Sakkal Majalla" w:hAnsi="Sakkal Majalla" w:cs="Sakkal Majalla"/>
          <w:b/>
          <w:bCs/>
          <w:color w:val="00B050"/>
          <w:sz w:val="36"/>
          <w:szCs w:val="36"/>
          <w:rtl/>
          <w:lang w:bidi="ar-EG"/>
        </w:rPr>
        <w:t xml:space="preserve"> فخيرُكم خيرُكم لأهلِهِ، وأنا خيرُكم لأهلِي </w:t>
      </w:r>
      <w:r w:rsidRPr="00CE6EB3">
        <w:rPr>
          <w:rFonts w:ascii="Sakkal Majalla" w:hAnsi="Sakkal Majalla" w:cs="Sakkal Majalla"/>
          <w:sz w:val="36"/>
          <w:szCs w:val="36"/>
          <w:rtl/>
          <w:lang w:bidi="ar-EG"/>
        </w:rPr>
        <w:t>[الترمذي: 3895، وقالَ حسنٌ صحيحٌ]</w:t>
      </w:r>
      <w:r w:rsidRPr="00CE6EB3">
        <w:rPr>
          <w:rFonts w:ascii="Sakkal Majalla" w:hAnsi="Sakkal Majalla" w:cs="Sakkal Majalla"/>
          <w:sz w:val="36"/>
          <w:szCs w:val="36"/>
          <w:lang w:bidi="ar-EG"/>
        </w:rPr>
        <w:t>.</w:t>
      </w:r>
    </w:p>
    <w:p w14:paraId="418AC942" w14:textId="5EF8605A" w:rsidR="00CE6EB3" w:rsidRPr="00CE6EB3" w:rsidRDefault="000836CE" w:rsidP="000836CE">
      <w:pPr>
        <w:spacing w:after="0" w:line="216" w:lineRule="auto"/>
        <w:jc w:val="both"/>
        <w:rPr>
          <w:rFonts w:ascii="Sakkal Majalla" w:hAnsi="Sakkal Majalla" w:cs="Sakkal Majalla"/>
          <w:sz w:val="36"/>
          <w:szCs w:val="36"/>
          <w:rtl/>
          <w:lang w:bidi="ar-EG"/>
        </w:rPr>
      </w:pPr>
      <w:r w:rsidRPr="00DC5EB7">
        <w:rPr>
          <w:rFonts w:ascii="Sakkal Majalla" w:hAnsi="Sakkal Majalla" w:cs="Sakkal Majalla"/>
          <w:sz w:val="36"/>
          <w:szCs w:val="36"/>
          <w:rtl/>
          <w:lang w:bidi="ar-EG"/>
        </w:rPr>
        <w:t xml:space="preserve">اللهمَّ اجعلْ لنا في رمضانَ نصرًا على أنفسِنا، ونصرًا على شياطينِنا، </w:t>
      </w:r>
      <w:r w:rsidR="00CE6EB3" w:rsidRPr="00CE6EB3">
        <w:rPr>
          <w:rFonts w:ascii="Sakkal Majalla" w:hAnsi="Sakkal Majalla" w:cs="Sakkal Majalla"/>
          <w:sz w:val="36"/>
          <w:szCs w:val="36"/>
          <w:rtl/>
          <w:lang w:bidi="ar-EG"/>
        </w:rPr>
        <w:t>اللهمَّ أصلحْ بيوتَنا، واجعلْها قائمةً على المودةِ والرحمةِ، ووفقْنا لاتباعِ سنةِ نبيِّكَ ﷺ في أهلِنا، إنكَ سميعٌ مجيبٌ</w:t>
      </w:r>
      <w:r>
        <w:rPr>
          <w:rFonts w:ascii="Sakkal Majalla" w:hAnsi="Sakkal Majalla" w:cs="Sakkal Majalla" w:hint="cs"/>
          <w:sz w:val="36"/>
          <w:szCs w:val="36"/>
          <w:rtl/>
          <w:lang w:bidi="ar-EG"/>
        </w:rPr>
        <w:t>.</w:t>
      </w:r>
    </w:p>
    <w:p w14:paraId="7A66A5F1" w14:textId="27C6810B" w:rsidR="002B6871" w:rsidRPr="0029024C" w:rsidRDefault="00373650" w:rsidP="0029024C">
      <w:pPr>
        <w:spacing w:after="0" w:line="192" w:lineRule="auto"/>
        <w:jc w:val="both"/>
        <w:rPr>
          <w:rFonts w:ascii="Sakkal Majalla" w:hAnsi="Sakkal Majalla" w:cs="Sakkal Majalla"/>
          <w:b/>
          <w:bCs/>
          <w:sz w:val="34"/>
          <w:szCs w:val="34"/>
          <w:rtl/>
          <w:lang w:bidi="ar-EG"/>
        </w:rPr>
      </w:pPr>
      <w:r w:rsidRPr="0029024C">
        <w:rPr>
          <w:rFonts w:ascii="Sakkal Majalla" w:hAnsi="Sakkal Majalla" w:cs="Sakkal Majalla"/>
          <w:b/>
          <w:bCs/>
          <w:sz w:val="34"/>
          <w:szCs w:val="34"/>
          <w:rtl/>
          <w:lang w:bidi="ar-EG"/>
        </w:rPr>
        <w:t>المراجع: القرآن الكريم</w:t>
      </w:r>
    </w:p>
    <w:p w14:paraId="56A9C34A" w14:textId="1CCFD4DE" w:rsidR="008C3507" w:rsidRPr="00C91828" w:rsidRDefault="00373650" w:rsidP="00D10F2F">
      <w:pPr>
        <w:spacing w:after="0" w:line="192" w:lineRule="auto"/>
        <w:jc w:val="both"/>
        <w:rPr>
          <w:rFonts w:ascii="Sakkal Majalla" w:hAnsi="Sakkal Majalla" w:cs="Sakkal Majalla"/>
          <w:sz w:val="24"/>
          <w:szCs w:val="24"/>
          <w:rtl/>
          <w:lang w:bidi="ar-EG"/>
        </w:rPr>
      </w:pPr>
      <w:r w:rsidRPr="00C91828">
        <w:rPr>
          <w:rFonts w:ascii="Sakkal Majalla" w:hAnsi="Sakkal Majalla" w:cs="Sakkal Majalla"/>
          <w:sz w:val="24"/>
          <w:szCs w:val="24"/>
          <w:rtl/>
          <w:lang w:bidi="ar-EG"/>
        </w:rPr>
        <w:t>كتب الحديث: صحيح البخاري، صحيح مسلم</w:t>
      </w:r>
      <w:r w:rsidR="002F35FA" w:rsidRPr="00C91828">
        <w:rPr>
          <w:rFonts w:ascii="Sakkal Majalla" w:hAnsi="Sakkal Majalla" w:cs="Sakkal Majalla" w:hint="cs"/>
          <w:sz w:val="24"/>
          <w:szCs w:val="24"/>
          <w:rtl/>
          <w:lang w:bidi="ar-EG"/>
        </w:rPr>
        <w:t xml:space="preserve">، </w:t>
      </w:r>
      <w:r w:rsidR="009C2350" w:rsidRPr="00C91828">
        <w:rPr>
          <w:rFonts w:ascii="Sakkal Majalla" w:hAnsi="Sakkal Majalla" w:cs="Sakkal Majalla" w:hint="cs"/>
          <w:sz w:val="24"/>
          <w:szCs w:val="24"/>
          <w:rtl/>
          <w:lang w:bidi="ar-EG"/>
        </w:rPr>
        <w:t xml:space="preserve">سنن أبي داود، سنن الترمذي، </w:t>
      </w:r>
      <w:r w:rsidR="00E57BD8" w:rsidRPr="00C91828">
        <w:rPr>
          <w:rFonts w:ascii="Sakkal Majalla" w:hAnsi="Sakkal Majalla" w:cs="Sakkal Majalla" w:hint="cs"/>
          <w:sz w:val="24"/>
          <w:szCs w:val="24"/>
          <w:rtl/>
          <w:lang w:bidi="ar-EG"/>
        </w:rPr>
        <w:t>مسند أحمد،</w:t>
      </w:r>
      <w:r w:rsidRPr="00C91828">
        <w:rPr>
          <w:rFonts w:ascii="Sakkal Majalla" w:hAnsi="Sakkal Majalla" w:cs="Sakkal Majalla" w:hint="cs"/>
          <w:sz w:val="24"/>
          <w:szCs w:val="24"/>
          <w:rtl/>
          <w:lang w:bidi="ar-EG"/>
        </w:rPr>
        <w:t xml:space="preserve"> </w:t>
      </w:r>
      <w:r w:rsidR="00CE6D0A" w:rsidRPr="00C91828">
        <w:rPr>
          <w:rFonts w:ascii="Sakkal Majalla" w:hAnsi="Sakkal Majalla" w:cs="Sakkal Majalla" w:hint="cs"/>
          <w:sz w:val="24"/>
          <w:szCs w:val="24"/>
          <w:rtl/>
          <w:lang w:bidi="ar-EG"/>
        </w:rPr>
        <w:t>شعب الإيمان للبيهقي</w:t>
      </w:r>
      <w:r w:rsidR="0029024C" w:rsidRPr="00C91828">
        <w:rPr>
          <w:rFonts w:ascii="Sakkal Majalla" w:hAnsi="Sakkal Majalla" w:cs="Sakkal Majalla" w:hint="cs"/>
          <w:sz w:val="24"/>
          <w:szCs w:val="24"/>
          <w:rtl/>
          <w:lang w:bidi="ar-EG"/>
        </w:rPr>
        <w:t>، مسند ابن أبي شيبة</w:t>
      </w:r>
      <w:r w:rsidR="00C91828" w:rsidRPr="00C91828">
        <w:rPr>
          <w:rFonts w:ascii="Sakkal Majalla" w:hAnsi="Sakkal Majalla" w:cs="Sakkal Majalla" w:hint="cs"/>
          <w:sz w:val="24"/>
          <w:szCs w:val="24"/>
          <w:rtl/>
          <w:lang w:bidi="ar-EG"/>
        </w:rPr>
        <w:t xml:space="preserve">، </w:t>
      </w:r>
      <w:r w:rsidR="00C91828" w:rsidRPr="00766E63">
        <w:rPr>
          <w:rFonts w:ascii="Sakkal Majalla" w:hAnsi="Sakkal Majalla" w:cs="Sakkal Majalla"/>
          <w:sz w:val="24"/>
          <w:szCs w:val="24"/>
          <w:rtl/>
        </w:rPr>
        <w:t>زوائد المسند</w:t>
      </w:r>
      <w:r w:rsidR="00C91828" w:rsidRPr="00C91828">
        <w:rPr>
          <w:rFonts w:ascii="Sakkal Majalla" w:hAnsi="Sakkal Majalla" w:cs="Sakkal Majalla" w:hint="cs"/>
          <w:sz w:val="24"/>
          <w:szCs w:val="24"/>
          <w:rtl/>
        </w:rPr>
        <w:t xml:space="preserve">، </w:t>
      </w:r>
      <w:r w:rsidR="00C91828" w:rsidRPr="00C91828">
        <w:rPr>
          <w:rFonts w:ascii="Sakkal Majalla" w:hAnsi="Sakkal Majalla" w:cs="Sakkal Majalla" w:hint="cs"/>
          <w:sz w:val="24"/>
          <w:szCs w:val="24"/>
          <w:rtl/>
          <w:lang w:bidi="ar-EG"/>
        </w:rPr>
        <w:t>مسند الشاشي.</w:t>
      </w:r>
    </w:p>
    <w:p w14:paraId="10FB7105" w14:textId="29D46788" w:rsidR="00C91828" w:rsidRPr="00C91828" w:rsidRDefault="00CD771E" w:rsidP="00C91828">
      <w:pPr>
        <w:spacing w:after="0" w:line="192" w:lineRule="auto"/>
        <w:jc w:val="both"/>
        <w:rPr>
          <w:rFonts w:ascii="Sakkal Majalla" w:hAnsi="Sakkal Majalla" w:cs="Sakkal Majalla"/>
          <w:sz w:val="24"/>
          <w:szCs w:val="24"/>
          <w:rtl/>
          <w:lang w:bidi="ar-EG"/>
        </w:rPr>
      </w:pPr>
      <w:r w:rsidRPr="00C91828">
        <w:rPr>
          <w:rFonts w:ascii="Sakkal Majalla" w:hAnsi="Sakkal Majalla" w:cs="Sakkal Majalla"/>
          <w:sz w:val="24"/>
          <w:szCs w:val="24"/>
          <w:rtl/>
          <w:lang w:bidi="ar-EG"/>
        </w:rPr>
        <w:t>تفسيرُ الطبريِّ</w:t>
      </w:r>
      <w:r w:rsidRPr="00C91828">
        <w:rPr>
          <w:rFonts w:ascii="Sakkal Majalla" w:hAnsi="Sakkal Majalla" w:cs="Sakkal Majalla" w:hint="cs"/>
          <w:sz w:val="24"/>
          <w:szCs w:val="24"/>
          <w:rtl/>
          <w:lang w:bidi="ar-EG"/>
        </w:rPr>
        <w:t>، تفسير القرطبي</w:t>
      </w:r>
      <w:r w:rsidR="00F252FD" w:rsidRPr="00C91828">
        <w:rPr>
          <w:rFonts w:ascii="Sakkal Majalla" w:hAnsi="Sakkal Majalla" w:cs="Sakkal Majalla" w:hint="cs"/>
          <w:sz w:val="24"/>
          <w:szCs w:val="24"/>
          <w:rtl/>
          <w:lang w:bidi="ar-EG"/>
        </w:rPr>
        <w:t xml:space="preserve">، </w:t>
      </w:r>
      <w:r w:rsidRPr="00C91828">
        <w:rPr>
          <w:rFonts w:ascii="Sakkal Majalla" w:hAnsi="Sakkal Majalla" w:cs="Sakkal Majalla" w:hint="cs"/>
          <w:sz w:val="24"/>
          <w:szCs w:val="24"/>
          <w:rtl/>
          <w:lang w:bidi="ar-EG"/>
        </w:rPr>
        <w:t>تفسير ابن كثير</w:t>
      </w:r>
      <w:r w:rsidR="009A4DBB" w:rsidRPr="00C91828">
        <w:rPr>
          <w:rFonts w:ascii="Sakkal Majalla" w:hAnsi="Sakkal Majalla" w:cs="Sakkal Majalla" w:hint="cs"/>
          <w:sz w:val="24"/>
          <w:szCs w:val="24"/>
          <w:rtl/>
          <w:lang w:bidi="ar-EG"/>
        </w:rPr>
        <w:t>،</w:t>
      </w:r>
      <w:r w:rsidR="00CE6D0A" w:rsidRPr="00C91828">
        <w:rPr>
          <w:rFonts w:ascii="Sakkal Majalla" w:hAnsi="Sakkal Majalla" w:cs="Sakkal Majalla" w:hint="cs"/>
          <w:sz w:val="24"/>
          <w:szCs w:val="24"/>
          <w:rtl/>
          <w:lang w:bidi="ar-EG"/>
        </w:rPr>
        <w:t xml:space="preserve"> </w:t>
      </w:r>
      <w:r w:rsidR="00D10F2F" w:rsidRPr="00C91828">
        <w:rPr>
          <w:rFonts w:ascii="Sakkal Majalla" w:hAnsi="Sakkal Majalla" w:cs="Sakkal Majalla"/>
          <w:sz w:val="24"/>
          <w:szCs w:val="24"/>
          <w:rtl/>
          <w:lang w:bidi="ar-EG"/>
        </w:rPr>
        <w:t>شرح صحيح مسلم</w:t>
      </w:r>
      <w:r w:rsidR="00D10F2F" w:rsidRPr="00C91828">
        <w:rPr>
          <w:rFonts w:ascii="Sakkal Majalla" w:hAnsi="Sakkal Majalla" w:cs="Sakkal Majalla" w:hint="cs"/>
          <w:sz w:val="24"/>
          <w:szCs w:val="24"/>
          <w:rtl/>
          <w:lang w:bidi="ar-EG"/>
        </w:rPr>
        <w:t xml:space="preserve"> للنووي، فتح الباري لابن حجر،</w:t>
      </w:r>
      <w:r w:rsidR="00C91828" w:rsidRPr="00C91828">
        <w:rPr>
          <w:rFonts w:ascii="Sakkal Majalla" w:hAnsi="Sakkal Majalla" w:cs="Sakkal Majalla" w:hint="cs"/>
          <w:sz w:val="24"/>
          <w:szCs w:val="24"/>
          <w:rtl/>
          <w:lang w:bidi="ar-EG"/>
        </w:rPr>
        <w:t xml:space="preserve"> </w:t>
      </w:r>
      <w:r w:rsidR="00C91828" w:rsidRPr="00C91828">
        <w:rPr>
          <w:rFonts w:ascii="Sakkal Majalla" w:hAnsi="Sakkal Majalla" w:cs="Sakkal Majalla" w:hint="cs"/>
          <w:sz w:val="24"/>
          <w:szCs w:val="24"/>
          <w:rtl/>
          <w:lang w:bidi="ar-EG"/>
        </w:rPr>
        <w:t xml:space="preserve">بدائع </w:t>
      </w:r>
      <w:r w:rsidR="00C91828" w:rsidRPr="00C91828">
        <w:rPr>
          <w:rFonts w:ascii="Sakkal Majalla" w:hAnsi="Sakkal Majalla" w:cs="Sakkal Majalla" w:hint="cs"/>
          <w:sz w:val="24"/>
          <w:szCs w:val="24"/>
          <w:rtl/>
          <w:lang w:bidi="ar-EG"/>
        </w:rPr>
        <w:t>الفوائد</w:t>
      </w:r>
      <w:r w:rsidR="00D10F2F" w:rsidRPr="00C91828">
        <w:rPr>
          <w:rFonts w:ascii="Sakkal Majalla" w:hAnsi="Sakkal Majalla" w:cs="Sakkal Majalla" w:hint="cs"/>
          <w:sz w:val="24"/>
          <w:szCs w:val="24"/>
          <w:rtl/>
          <w:lang w:bidi="ar-EG"/>
        </w:rPr>
        <w:t xml:space="preserve">، </w:t>
      </w:r>
      <w:r w:rsidR="00D10F2F" w:rsidRPr="00C91828">
        <w:rPr>
          <w:rFonts w:ascii="Sakkal Majalla" w:hAnsi="Sakkal Majalla" w:cs="Sakkal Majalla"/>
          <w:sz w:val="24"/>
          <w:szCs w:val="24"/>
          <w:rtl/>
          <w:lang w:bidi="ar-EG"/>
        </w:rPr>
        <w:t>سير أعلام النبلاء للذهبي</w:t>
      </w:r>
      <w:r w:rsidR="00C91828" w:rsidRPr="00C91828">
        <w:rPr>
          <w:rFonts w:ascii="Sakkal Majalla" w:hAnsi="Sakkal Majalla" w:cs="Sakkal Majalla" w:hint="cs"/>
          <w:sz w:val="24"/>
          <w:szCs w:val="24"/>
          <w:rtl/>
          <w:lang w:bidi="ar-EG"/>
        </w:rPr>
        <w:t>.</w:t>
      </w:r>
    </w:p>
    <w:p w14:paraId="41AF7DF5" w14:textId="195AEB7D" w:rsidR="0029024C" w:rsidRPr="0029024C" w:rsidRDefault="00373650" w:rsidP="0029024C">
      <w:pPr>
        <w:spacing w:after="0" w:line="192" w:lineRule="auto"/>
        <w:jc w:val="both"/>
        <w:rPr>
          <w:rFonts w:ascii="Sakkal Majalla" w:hAnsi="Sakkal Majalla" w:cs="Sakkal Majalla"/>
          <w:b/>
          <w:bCs/>
          <w:sz w:val="36"/>
          <w:szCs w:val="36"/>
          <w:lang w:bidi="ar-EG"/>
        </w:rPr>
      </w:pPr>
      <w:r w:rsidRPr="001E7762">
        <w:rPr>
          <w:rFonts w:ascii="Sakkal Majalla" w:hAnsi="Sakkal Majalla" w:cs="Sakkal Majalla" w:hint="cs"/>
          <w:b/>
          <w:bCs/>
          <w:sz w:val="36"/>
          <w:szCs w:val="36"/>
          <w:rtl/>
          <w:lang w:bidi="ar-EG"/>
        </w:rPr>
        <w:t>د. أحمد رمضان</w:t>
      </w:r>
      <w:r w:rsidR="00815264" w:rsidRPr="00815264">
        <w:rPr>
          <w:rFonts w:ascii="Sakkal Majalla" w:hAnsi="Sakkal Majalla" w:cs="Sakkal Majalla" w:hint="cs"/>
          <w:sz w:val="28"/>
          <w:szCs w:val="28"/>
          <w:rtl/>
          <w:lang w:bidi="ar-EG"/>
        </w:rPr>
        <w:t xml:space="preserve"> </w:t>
      </w:r>
    </w:p>
    <w:sectPr w:rsidR="0029024C" w:rsidRPr="0029024C" w:rsidSect="005602A4">
      <w:headerReference w:type="default" r:id="rId10"/>
      <w:footerReference w:type="default" r:id="rId11"/>
      <w:pgSz w:w="12240" w:h="15840" w:code="1"/>
      <w:pgMar w:top="720" w:right="720" w:bottom="720" w:left="720" w:header="360" w:footer="720"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0B7100" w14:textId="77777777" w:rsidR="00670449" w:rsidRDefault="00670449" w:rsidP="0046340F">
      <w:pPr>
        <w:spacing w:after="0" w:line="240" w:lineRule="auto"/>
      </w:pPr>
      <w:r>
        <w:separator/>
      </w:r>
    </w:p>
  </w:endnote>
  <w:endnote w:type="continuationSeparator" w:id="0">
    <w:p w14:paraId="5E06A854" w14:textId="77777777" w:rsidR="00670449" w:rsidRDefault="00670449"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subsetted="1" w:fontKey="{F4FB7D0D-5075-468F-840A-371A05375E49}"/>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embedRegular r:id="rId2" w:fontKey="{3AF93328-13CF-4990-856E-6C25E8811E90}"/>
    <w:embedBold r:id="rId3" w:fontKey="{7B231E8F-62F8-4C72-8C53-A80847CF3553}"/>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27" w:usb1="80000000" w:usb2="00000108" w:usb3="00000000" w:csb0="000000D3" w:csb1="00000000"/>
    <w:embedRegular r:id="rId4" w:fontKey="{53E5BA5E-6077-421D-AB25-B2B44A616523}"/>
    <w:embedBold r:id="rId5" w:fontKey="{F38C4543-07C3-47C2-8799-A8E0D1F9970C}"/>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jc w:val="right"/>
      <w:tblCellMar>
        <w:top w:w="115" w:type="dxa"/>
        <w:left w:w="115" w:type="dxa"/>
        <w:bottom w:w="115" w:type="dxa"/>
        <w:right w:w="115" w:type="dxa"/>
      </w:tblCellMar>
      <w:tblLook w:val="04A0" w:firstRow="1" w:lastRow="0" w:firstColumn="1" w:lastColumn="0" w:noHBand="0" w:noVBand="1"/>
    </w:tblPr>
    <w:tblGrid>
      <w:gridCol w:w="10260"/>
      <w:gridCol w:w="540"/>
    </w:tblGrid>
    <w:tr w:rsidR="00702C59" w14:paraId="6DF55F5D" w14:textId="77777777">
      <w:trPr>
        <w:jc w:val="right"/>
      </w:trPr>
      <w:tc>
        <w:tcPr>
          <w:tcW w:w="4795" w:type="dxa"/>
          <w:vAlign w:val="center"/>
        </w:tcPr>
        <w:sdt>
          <w:sdtPr>
            <w:rPr>
              <w:caps/>
              <w:color w:val="000000" w:themeColor="text1"/>
            </w:rPr>
            <w:alias w:val="Author"/>
            <w:tag w:val=""/>
            <w:id w:val="1534539408"/>
            <w:placeholder>
              <w:docPart w:val="56A240E54EC84826A81056ADF55A6654"/>
            </w:placeholder>
            <w:dataBinding w:prefixMappings="xmlns:ns0='http://purl.org/dc/elements/1.1/' xmlns:ns1='http://schemas.openxmlformats.org/package/2006/metadata/core-properties' " w:xpath="/ns1:coreProperties[1]/ns0:creator[1]" w:storeItemID="{6C3C8BC8-F283-45AE-878A-BAB7291924A1}"/>
            <w:text/>
          </w:sdtPr>
          <w:sdtContent>
            <w:p w14:paraId="4C145ABA" w14:textId="67EB2C4D" w:rsidR="00702C59" w:rsidRDefault="00702C59" w:rsidP="00702C59">
              <w:pPr>
                <w:pStyle w:val="a4"/>
                <w:jc w:val="right"/>
                <w:rPr>
                  <w:caps/>
                  <w:color w:val="000000" w:themeColor="text1"/>
                </w:rPr>
              </w:pPr>
              <w:r>
                <w:rPr>
                  <w:rFonts w:hint="cs"/>
                  <w:caps/>
                  <w:color w:val="000000" w:themeColor="text1"/>
                  <w:rtl/>
                  <w:lang w:bidi="ar-EG"/>
                </w:rPr>
                <w:t>صوت الدعاة</w:t>
              </w:r>
            </w:p>
          </w:sdtContent>
        </w:sdt>
      </w:tc>
      <w:tc>
        <w:tcPr>
          <w:tcW w:w="250" w:type="pct"/>
          <w:shd w:val="clear" w:color="auto" w:fill="ED7D31" w:themeFill="accent2"/>
          <w:vAlign w:val="center"/>
        </w:tcPr>
        <w:p w14:paraId="43E97334" w14:textId="77777777" w:rsidR="00702C59" w:rsidRDefault="00702C59">
          <w:pPr>
            <w:pStyle w:val="a5"/>
            <w:tabs>
              <w:tab w:val="clear" w:pos="4680"/>
              <w:tab w:val="clear" w:pos="9360"/>
            </w:tabs>
            <w:jc w:val="center"/>
            <w:rPr>
              <w:color w:val="FFFFFF" w:themeColor="background1"/>
            </w:rPr>
          </w:pPr>
          <w:r>
            <w:rPr>
              <w:color w:val="FFFFFF" w:themeColor="background1"/>
            </w:rPr>
            <w:fldChar w:fldCharType="begin"/>
          </w:r>
          <w:r>
            <w:rPr>
              <w:color w:val="FFFFFF" w:themeColor="background1"/>
            </w:rPr>
            <w:instrText xml:space="preserve"> PAGE   \* MERGEFORMAT </w:instrText>
          </w:r>
          <w:r>
            <w:rPr>
              <w:color w:val="FFFFFF" w:themeColor="background1"/>
            </w:rPr>
            <w:fldChar w:fldCharType="separate"/>
          </w:r>
          <w:r w:rsidR="000E0896">
            <w:rPr>
              <w:noProof/>
              <w:color w:val="FFFFFF" w:themeColor="background1"/>
            </w:rPr>
            <w:t>1</w:t>
          </w:r>
          <w:r>
            <w:rPr>
              <w:noProof/>
              <w:color w:val="FFFFFF" w:themeColor="background1"/>
            </w:rPr>
            <w:fldChar w:fldCharType="end"/>
          </w:r>
        </w:p>
      </w:tc>
    </w:tr>
  </w:tbl>
  <w:p w14:paraId="68A5EEDC" w14:textId="77777777" w:rsidR="00702C59" w:rsidRDefault="00702C5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EB4A9F" w14:textId="77777777" w:rsidR="00670449" w:rsidRDefault="00670449" w:rsidP="0046340F">
      <w:pPr>
        <w:spacing w:after="0" w:line="240" w:lineRule="auto"/>
      </w:pPr>
      <w:r>
        <w:separator/>
      </w:r>
    </w:p>
  </w:footnote>
  <w:footnote w:type="continuationSeparator" w:id="0">
    <w:p w14:paraId="719BB121" w14:textId="77777777" w:rsidR="00670449" w:rsidRDefault="00670449"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0C7F8" w14:textId="4958F8C1" w:rsidR="0046340F" w:rsidRDefault="00000000" w:rsidP="00117387">
    <w:pPr>
      <w:pStyle w:val="a4"/>
    </w:pPr>
    <w:sdt>
      <w:sdtPr>
        <w:id w:val="1743137409"/>
        <w:docPartObj>
          <w:docPartGallery w:val="Watermarks"/>
          <w:docPartUnique/>
        </w:docPartObj>
      </w:sdtPr>
      <w:sdtContent>
        <w:r>
          <w:pict w14:anchorId="24E1533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1469470" o:spid="_x0000_s1038" type="#_x0000_t136" style="position:absolute;margin-left:0;margin-top:0;width:553.7pt;height:207.6pt;rotation:315;z-index:-251658752;mso-position-horizontal:center;mso-position-horizontal-relative:margin;mso-position-vertical:center;mso-position-vertical-relative:margin" o:allowincell="f" fillcolor="#f2f2f2 [3052]" stroked="f">
              <v:fill opacity=".5"/>
              <v:textpath style="font-family:&quot;calibri&quot;;font-size:1pt" string="صوت الدعاة"/>
              <w10:wrap anchorx="margin" anchory="margin"/>
            </v:shape>
          </w:pict>
        </w: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A72E93"/>
    <w:multiLevelType w:val="hybridMultilevel"/>
    <w:tmpl w:val="77206C40"/>
    <w:lvl w:ilvl="0" w:tplc="4C061A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F06371B"/>
    <w:multiLevelType w:val="hybridMultilevel"/>
    <w:tmpl w:val="9B1CE5EA"/>
    <w:lvl w:ilvl="0" w:tplc="D0B8CA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1E67659"/>
    <w:multiLevelType w:val="hybridMultilevel"/>
    <w:tmpl w:val="3766B8D2"/>
    <w:lvl w:ilvl="0" w:tplc="E5E07F4E">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35600B5"/>
    <w:multiLevelType w:val="hybridMultilevel"/>
    <w:tmpl w:val="B332F2E2"/>
    <w:lvl w:ilvl="0" w:tplc="B566B4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D9C1E9C"/>
    <w:multiLevelType w:val="hybridMultilevel"/>
    <w:tmpl w:val="E80A85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54369252">
    <w:abstractNumId w:val="3"/>
  </w:num>
  <w:num w:numId="2" w16cid:durableId="1694501822">
    <w:abstractNumId w:val="0"/>
  </w:num>
  <w:num w:numId="3" w16cid:durableId="398359125">
    <w:abstractNumId w:val="1"/>
  </w:num>
  <w:num w:numId="4" w16cid:durableId="654115498">
    <w:abstractNumId w:val="2"/>
  </w:num>
  <w:num w:numId="5" w16cid:durableId="5951402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7"/>
  <w:embedTrueTypeFonts/>
  <w:saveSubsetFonts/>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2D9B"/>
    <w:rsid w:val="000031B5"/>
    <w:rsid w:val="000049AC"/>
    <w:rsid w:val="00006B19"/>
    <w:rsid w:val="00010599"/>
    <w:rsid w:val="0001080E"/>
    <w:rsid w:val="00011409"/>
    <w:rsid w:val="0001141B"/>
    <w:rsid w:val="00011E2D"/>
    <w:rsid w:val="000122EC"/>
    <w:rsid w:val="000136E0"/>
    <w:rsid w:val="0001388F"/>
    <w:rsid w:val="00014B53"/>
    <w:rsid w:val="0001624D"/>
    <w:rsid w:val="00017AF4"/>
    <w:rsid w:val="00022122"/>
    <w:rsid w:val="000225E0"/>
    <w:rsid w:val="00023006"/>
    <w:rsid w:val="0002336A"/>
    <w:rsid w:val="00023CFD"/>
    <w:rsid w:val="00024C16"/>
    <w:rsid w:val="00031119"/>
    <w:rsid w:val="000311A1"/>
    <w:rsid w:val="000312A5"/>
    <w:rsid w:val="00031F67"/>
    <w:rsid w:val="0003275E"/>
    <w:rsid w:val="00035AA0"/>
    <w:rsid w:val="00036087"/>
    <w:rsid w:val="000368D9"/>
    <w:rsid w:val="00037888"/>
    <w:rsid w:val="0004029D"/>
    <w:rsid w:val="00040EAA"/>
    <w:rsid w:val="00040FFC"/>
    <w:rsid w:val="00042D68"/>
    <w:rsid w:val="00047278"/>
    <w:rsid w:val="00050B44"/>
    <w:rsid w:val="0005208A"/>
    <w:rsid w:val="00054B80"/>
    <w:rsid w:val="00056A2B"/>
    <w:rsid w:val="00060D5A"/>
    <w:rsid w:val="00061C8D"/>
    <w:rsid w:val="00063DB7"/>
    <w:rsid w:val="00064872"/>
    <w:rsid w:val="00065744"/>
    <w:rsid w:val="00065908"/>
    <w:rsid w:val="00067FF2"/>
    <w:rsid w:val="00070CFA"/>
    <w:rsid w:val="00072A04"/>
    <w:rsid w:val="00073257"/>
    <w:rsid w:val="00073DDE"/>
    <w:rsid w:val="00073EEF"/>
    <w:rsid w:val="000748E8"/>
    <w:rsid w:val="00074927"/>
    <w:rsid w:val="0008022E"/>
    <w:rsid w:val="00081305"/>
    <w:rsid w:val="0008312D"/>
    <w:rsid w:val="000836CE"/>
    <w:rsid w:val="000847CC"/>
    <w:rsid w:val="00084FEF"/>
    <w:rsid w:val="00085492"/>
    <w:rsid w:val="00086743"/>
    <w:rsid w:val="00087C0A"/>
    <w:rsid w:val="000919C3"/>
    <w:rsid w:val="0009402E"/>
    <w:rsid w:val="0009478F"/>
    <w:rsid w:val="00094DFD"/>
    <w:rsid w:val="0009595B"/>
    <w:rsid w:val="00095D11"/>
    <w:rsid w:val="000969D7"/>
    <w:rsid w:val="00097CDD"/>
    <w:rsid w:val="000A16A8"/>
    <w:rsid w:val="000A19D3"/>
    <w:rsid w:val="000A253F"/>
    <w:rsid w:val="000A4A15"/>
    <w:rsid w:val="000A4D73"/>
    <w:rsid w:val="000A582C"/>
    <w:rsid w:val="000A5D7A"/>
    <w:rsid w:val="000B0843"/>
    <w:rsid w:val="000B285C"/>
    <w:rsid w:val="000B3C02"/>
    <w:rsid w:val="000B3E31"/>
    <w:rsid w:val="000B51D4"/>
    <w:rsid w:val="000B5FBE"/>
    <w:rsid w:val="000B6859"/>
    <w:rsid w:val="000B7537"/>
    <w:rsid w:val="000C00ED"/>
    <w:rsid w:val="000C021B"/>
    <w:rsid w:val="000C447D"/>
    <w:rsid w:val="000C4E6C"/>
    <w:rsid w:val="000C6895"/>
    <w:rsid w:val="000D17D7"/>
    <w:rsid w:val="000D19C1"/>
    <w:rsid w:val="000D2B2F"/>
    <w:rsid w:val="000D3104"/>
    <w:rsid w:val="000D347E"/>
    <w:rsid w:val="000D4887"/>
    <w:rsid w:val="000D5C2C"/>
    <w:rsid w:val="000D7A16"/>
    <w:rsid w:val="000E050C"/>
    <w:rsid w:val="000E0896"/>
    <w:rsid w:val="000E16A5"/>
    <w:rsid w:val="000E184B"/>
    <w:rsid w:val="000E1BDF"/>
    <w:rsid w:val="000E2592"/>
    <w:rsid w:val="000E2EE5"/>
    <w:rsid w:val="000E3F19"/>
    <w:rsid w:val="000E419A"/>
    <w:rsid w:val="000E4AB6"/>
    <w:rsid w:val="000E66D7"/>
    <w:rsid w:val="000F032F"/>
    <w:rsid w:val="000F1BA4"/>
    <w:rsid w:val="000F47DA"/>
    <w:rsid w:val="000F6EB7"/>
    <w:rsid w:val="000F7F19"/>
    <w:rsid w:val="00101090"/>
    <w:rsid w:val="00102D9B"/>
    <w:rsid w:val="00104234"/>
    <w:rsid w:val="0010455E"/>
    <w:rsid w:val="0010666B"/>
    <w:rsid w:val="00111D22"/>
    <w:rsid w:val="0011226D"/>
    <w:rsid w:val="0011467B"/>
    <w:rsid w:val="001157BF"/>
    <w:rsid w:val="00117387"/>
    <w:rsid w:val="00117DE8"/>
    <w:rsid w:val="00117FAF"/>
    <w:rsid w:val="00121E30"/>
    <w:rsid w:val="00122319"/>
    <w:rsid w:val="00123CAF"/>
    <w:rsid w:val="001243E3"/>
    <w:rsid w:val="001261A5"/>
    <w:rsid w:val="00127306"/>
    <w:rsid w:val="00131288"/>
    <w:rsid w:val="00133CE4"/>
    <w:rsid w:val="001342A8"/>
    <w:rsid w:val="0013627B"/>
    <w:rsid w:val="00136E9D"/>
    <w:rsid w:val="00137926"/>
    <w:rsid w:val="00140D4C"/>
    <w:rsid w:val="00141776"/>
    <w:rsid w:val="0014181C"/>
    <w:rsid w:val="00141CAD"/>
    <w:rsid w:val="00142A48"/>
    <w:rsid w:val="001441A6"/>
    <w:rsid w:val="00144AD4"/>
    <w:rsid w:val="00145155"/>
    <w:rsid w:val="001513A8"/>
    <w:rsid w:val="001516B4"/>
    <w:rsid w:val="00153F2D"/>
    <w:rsid w:val="0015497A"/>
    <w:rsid w:val="001556B0"/>
    <w:rsid w:val="001605DF"/>
    <w:rsid w:val="0016108F"/>
    <w:rsid w:val="001624A6"/>
    <w:rsid w:val="00165397"/>
    <w:rsid w:val="00167215"/>
    <w:rsid w:val="00170469"/>
    <w:rsid w:val="001739CD"/>
    <w:rsid w:val="00174BCF"/>
    <w:rsid w:val="001811AD"/>
    <w:rsid w:val="00181E4B"/>
    <w:rsid w:val="00182D64"/>
    <w:rsid w:val="00184A61"/>
    <w:rsid w:val="00186EDC"/>
    <w:rsid w:val="00187EC8"/>
    <w:rsid w:val="00190BC3"/>
    <w:rsid w:val="00191C6E"/>
    <w:rsid w:val="0019219B"/>
    <w:rsid w:val="001923B7"/>
    <w:rsid w:val="00192FD7"/>
    <w:rsid w:val="00193239"/>
    <w:rsid w:val="0019396C"/>
    <w:rsid w:val="00194767"/>
    <w:rsid w:val="00195FA8"/>
    <w:rsid w:val="001A0503"/>
    <w:rsid w:val="001A0A35"/>
    <w:rsid w:val="001A0BF0"/>
    <w:rsid w:val="001A1FC2"/>
    <w:rsid w:val="001A1FD6"/>
    <w:rsid w:val="001A2976"/>
    <w:rsid w:val="001A3910"/>
    <w:rsid w:val="001A3FDF"/>
    <w:rsid w:val="001A5155"/>
    <w:rsid w:val="001A57BA"/>
    <w:rsid w:val="001A58DF"/>
    <w:rsid w:val="001A6D28"/>
    <w:rsid w:val="001A7068"/>
    <w:rsid w:val="001A7503"/>
    <w:rsid w:val="001B13F6"/>
    <w:rsid w:val="001B3696"/>
    <w:rsid w:val="001B5BB2"/>
    <w:rsid w:val="001B69BD"/>
    <w:rsid w:val="001B7F2A"/>
    <w:rsid w:val="001C0B49"/>
    <w:rsid w:val="001C1ABF"/>
    <w:rsid w:val="001C277A"/>
    <w:rsid w:val="001C6F17"/>
    <w:rsid w:val="001D3E3E"/>
    <w:rsid w:val="001D428A"/>
    <w:rsid w:val="001D4636"/>
    <w:rsid w:val="001D5B79"/>
    <w:rsid w:val="001D5E63"/>
    <w:rsid w:val="001E0AF0"/>
    <w:rsid w:val="001E1341"/>
    <w:rsid w:val="001E2091"/>
    <w:rsid w:val="001E2189"/>
    <w:rsid w:val="001E2437"/>
    <w:rsid w:val="001E2469"/>
    <w:rsid w:val="001E5632"/>
    <w:rsid w:val="001E6AD6"/>
    <w:rsid w:val="001E7762"/>
    <w:rsid w:val="001F0385"/>
    <w:rsid w:val="001F186C"/>
    <w:rsid w:val="001F445A"/>
    <w:rsid w:val="001F5760"/>
    <w:rsid w:val="001F59BD"/>
    <w:rsid w:val="001F6EAC"/>
    <w:rsid w:val="001F789C"/>
    <w:rsid w:val="002004D1"/>
    <w:rsid w:val="002005AD"/>
    <w:rsid w:val="00201D55"/>
    <w:rsid w:val="00202164"/>
    <w:rsid w:val="00203513"/>
    <w:rsid w:val="00203C57"/>
    <w:rsid w:val="00203CA7"/>
    <w:rsid w:val="00203DC6"/>
    <w:rsid w:val="0020401C"/>
    <w:rsid w:val="002062DB"/>
    <w:rsid w:val="002067F0"/>
    <w:rsid w:val="00206ECE"/>
    <w:rsid w:val="002079AE"/>
    <w:rsid w:val="002101C7"/>
    <w:rsid w:val="00210FC5"/>
    <w:rsid w:val="00211242"/>
    <w:rsid w:val="002134D8"/>
    <w:rsid w:val="00213821"/>
    <w:rsid w:val="00214506"/>
    <w:rsid w:val="002147F0"/>
    <w:rsid w:val="00214885"/>
    <w:rsid w:val="00214978"/>
    <w:rsid w:val="00215E22"/>
    <w:rsid w:val="00216106"/>
    <w:rsid w:val="00216887"/>
    <w:rsid w:val="00216B1D"/>
    <w:rsid w:val="00217269"/>
    <w:rsid w:val="00217701"/>
    <w:rsid w:val="00217B3E"/>
    <w:rsid w:val="00220486"/>
    <w:rsid w:val="00226734"/>
    <w:rsid w:val="00226A81"/>
    <w:rsid w:val="00233244"/>
    <w:rsid w:val="00233778"/>
    <w:rsid w:val="00233FCC"/>
    <w:rsid w:val="0023413C"/>
    <w:rsid w:val="0023459A"/>
    <w:rsid w:val="002359D2"/>
    <w:rsid w:val="00236DAD"/>
    <w:rsid w:val="002371CF"/>
    <w:rsid w:val="0023721B"/>
    <w:rsid w:val="002403E3"/>
    <w:rsid w:val="00240A38"/>
    <w:rsid w:val="0024103F"/>
    <w:rsid w:val="00241122"/>
    <w:rsid w:val="00241490"/>
    <w:rsid w:val="00243884"/>
    <w:rsid w:val="0024532E"/>
    <w:rsid w:val="00245873"/>
    <w:rsid w:val="002526D5"/>
    <w:rsid w:val="002533BF"/>
    <w:rsid w:val="0025483C"/>
    <w:rsid w:val="00260964"/>
    <w:rsid w:val="00261961"/>
    <w:rsid w:val="00262193"/>
    <w:rsid w:val="00267037"/>
    <w:rsid w:val="0026764B"/>
    <w:rsid w:val="00267CE3"/>
    <w:rsid w:val="0027026B"/>
    <w:rsid w:val="0027094B"/>
    <w:rsid w:val="00270F2E"/>
    <w:rsid w:val="00272C84"/>
    <w:rsid w:val="002758CB"/>
    <w:rsid w:val="002759C3"/>
    <w:rsid w:val="00277E66"/>
    <w:rsid w:val="00281CBA"/>
    <w:rsid w:val="0028312D"/>
    <w:rsid w:val="00283318"/>
    <w:rsid w:val="00285836"/>
    <w:rsid w:val="00287367"/>
    <w:rsid w:val="0029024C"/>
    <w:rsid w:val="002914BD"/>
    <w:rsid w:val="002956AA"/>
    <w:rsid w:val="0029593A"/>
    <w:rsid w:val="002A03FB"/>
    <w:rsid w:val="002A0ADD"/>
    <w:rsid w:val="002A2522"/>
    <w:rsid w:val="002A3C92"/>
    <w:rsid w:val="002A5129"/>
    <w:rsid w:val="002A77F9"/>
    <w:rsid w:val="002B0776"/>
    <w:rsid w:val="002B2E1F"/>
    <w:rsid w:val="002B378E"/>
    <w:rsid w:val="002B4E09"/>
    <w:rsid w:val="002B58A1"/>
    <w:rsid w:val="002B6871"/>
    <w:rsid w:val="002C4187"/>
    <w:rsid w:val="002D1100"/>
    <w:rsid w:val="002D1760"/>
    <w:rsid w:val="002D242B"/>
    <w:rsid w:val="002D2C43"/>
    <w:rsid w:val="002D3382"/>
    <w:rsid w:val="002D61AB"/>
    <w:rsid w:val="002E02AE"/>
    <w:rsid w:val="002E19D5"/>
    <w:rsid w:val="002E19FC"/>
    <w:rsid w:val="002E4FF3"/>
    <w:rsid w:val="002E7C00"/>
    <w:rsid w:val="002F35FA"/>
    <w:rsid w:val="002F3CD6"/>
    <w:rsid w:val="002F52BF"/>
    <w:rsid w:val="002F5469"/>
    <w:rsid w:val="00301B27"/>
    <w:rsid w:val="00304297"/>
    <w:rsid w:val="00306BAB"/>
    <w:rsid w:val="00313A6C"/>
    <w:rsid w:val="003143DA"/>
    <w:rsid w:val="00317D2F"/>
    <w:rsid w:val="00322BB1"/>
    <w:rsid w:val="003239AD"/>
    <w:rsid w:val="00324623"/>
    <w:rsid w:val="003252B2"/>
    <w:rsid w:val="003258AB"/>
    <w:rsid w:val="00325F5C"/>
    <w:rsid w:val="0032619B"/>
    <w:rsid w:val="0032728D"/>
    <w:rsid w:val="00332CDD"/>
    <w:rsid w:val="00333429"/>
    <w:rsid w:val="0034078A"/>
    <w:rsid w:val="00341052"/>
    <w:rsid w:val="00342785"/>
    <w:rsid w:val="00343279"/>
    <w:rsid w:val="003444C1"/>
    <w:rsid w:val="00344EFD"/>
    <w:rsid w:val="00351108"/>
    <w:rsid w:val="00352450"/>
    <w:rsid w:val="00353734"/>
    <w:rsid w:val="00354E78"/>
    <w:rsid w:val="00354E7D"/>
    <w:rsid w:val="0035525E"/>
    <w:rsid w:val="003552A5"/>
    <w:rsid w:val="00357028"/>
    <w:rsid w:val="003602AD"/>
    <w:rsid w:val="00360B46"/>
    <w:rsid w:val="00365287"/>
    <w:rsid w:val="0036549C"/>
    <w:rsid w:val="003663B5"/>
    <w:rsid w:val="003676AB"/>
    <w:rsid w:val="00370A49"/>
    <w:rsid w:val="00370E3E"/>
    <w:rsid w:val="003718E6"/>
    <w:rsid w:val="00372491"/>
    <w:rsid w:val="0037312E"/>
    <w:rsid w:val="00373650"/>
    <w:rsid w:val="003743F5"/>
    <w:rsid w:val="003746B4"/>
    <w:rsid w:val="00374CEF"/>
    <w:rsid w:val="0037662D"/>
    <w:rsid w:val="003769EA"/>
    <w:rsid w:val="003771FD"/>
    <w:rsid w:val="0037775A"/>
    <w:rsid w:val="00380AEA"/>
    <w:rsid w:val="00380C5C"/>
    <w:rsid w:val="00381047"/>
    <w:rsid w:val="0038563C"/>
    <w:rsid w:val="00390259"/>
    <w:rsid w:val="00390661"/>
    <w:rsid w:val="00391533"/>
    <w:rsid w:val="00392C03"/>
    <w:rsid w:val="00394A79"/>
    <w:rsid w:val="00395699"/>
    <w:rsid w:val="003979B0"/>
    <w:rsid w:val="003A16B3"/>
    <w:rsid w:val="003A23F6"/>
    <w:rsid w:val="003A730C"/>
    <w:rsid w:val="003A7EDF"/>
    <w:rsid w:val="003B1294"/>
    <w:rsid w:val="003B2AE1"/>
    <w:rsid w:val="003B2E7E"/>
    <w:rsid w:val="003B4CD2"/>
    <w:rsid w:val="003B55B5"/>
    <w:rsid w:val="003B5C5F"/>
    <w:rsid w:val="003C0457"/>
    <w:rsid w:val="003C061F"/>
    <w:rsid w:val="003C0A88"/>
    <w:rsid w:val="003C1955"/>
    <w:rsid w:val="003C27BC"/>
    <w:rsid w:val="003C63D4"/>
    <w:rsid w:val="003C68DC"/>
    <w:rsid w:val="003C6F0A"/>
    <w:rsid w:val="003D019A"/>
    <w:rsid w:val="003D082F"/>
    <w:rsid w:val="003D1782"/>
    <w:rsid w:val="003D33B0"/>
    <w:rsid w:val="003D5303"/>
    <w:rsid w:val="003D5E96"/>
    <w:rsid w:val="003D6717"/>
    <w:rsid w:val="003E0586"/>
    <w:rsid w:val="003E0FF9"/>
    <w:rsid w:val="003E223F"/>
    <w:rsid w:val="003E3934"/>
    <w:rsid w:val="003E429D"/>
    <w:rsid w:val="003E495D"/>
    <w:rsid w:val="003E6970"/>
    <w:rsid w:val="003F35EF"/>
    <w:rsid w:val="003F3A1D"/>
    <w:rsid w:val="003F3E64"/>
    <w:rsid w:val="003F6D37"/>
    <w:rsid w:val="004006C3"/>
    <w:rsid w:val="00400A1A"/>
    <w:rsid w:val="00401836"/>
    <w:rsid w:val="00403977"/>
    <w:rsid w:val="00403C43"/>
    <w:rsid w:val="00405775"/>
    <w:rsid w:val="004058A9"/>
    <w:rsid w:val="00406023"/>
    <w:rsid w:val="004109EE"/>
    <w:rsid w:val="00414EC8"/>
    <w:rsid w:val="00415A2C"/>
    <w:rsid w:val="00415D6D"/>
    <w:rsid w:val="00416093"/>
    <w:rsid w:val="00417383"/>
    <w:rsid w:val="00417B8C"/>
    <w:rsid w:val="004203B3"/>
    <w:rsid w:val="00420AE5"/>
    <w:rsid w:val="00420B8F"/>
    <w:rsid w:val="00421341"/>
    <w:rsid w:val="004217FB"/>
    <w:rsid w:val="00425782"/>
    <w:rsid w:val="00426D00"/>
    <w:rsid w:val="00430FF8"/>
    <w:rsid w:val="0043134D"/>
    <w:rsid w:val="00433F79"/>
    <w:rsid w:val="00435558"/>
    <w:rsid w:val="00437A17"/>
    <w:rsid w:val="00437BBE"/>
    <w:rsid w:val="00440481"/>
    <w:rsid w:val="00440B4A"/>
    <w:rsid w:val="0044173D"/>
    <w:rsid w:val="00445CB0"/>
    <w:rsid w:val="00446843"/>
    <w:rsid w:val="00447460"/>
    <w:rsid w:val="00447753"/>
    <w:rsid w:val="00447B77"/>
    <w:rsid w:val="0045413D"/>
    <w:rsid w:val="00454861"/>
    <w:rsid w:val="00454CFB"/>
    <w:rsid w:val="004557C8"/>
    <w:rsid w:val="00455DB6"/>
    <w:rsid w:val="00456563"/>
    <w:rsid w:val="004573DA"/>
    <w:rsid w:val="0045784A"/>
    <w:rsid w:val="00460B53"/>
    <w:rsid w:val="004621BE"/>
    <w:rsid w:val="004623FB"/>
    <w:rsid w:val="0046340F"/>
    <w:rsid w:val="00463C1A"/>
    <w:rsid w:val="00465BB0"/>
    <w:rsid w:val="00466990"/>
    <w:rsid w:val="00467124"/>
    <w:rsid w:val="0047070A"/>
    <w:rsid w:val="00470DDA"/>
    <w:rsid w:val="00472970"/>
    <w:rsid w:val="00475A4C"/>
    <w:rsid w:val="00476507"/>
    <w:rsid w:val="004775FE"/>
    <w:rsid w:val="00477755"/>
    <w:rsid w:val="00480B6D"/>
    <w:rsid w:val="004829BB"/>
    <w:rsid w:val="004859BB"/>
    <w:rsid w:val="00485B11"/>
    <w:rsid w:val="00485E9B"/>
    <w:rsid w:val="004860AF"/>
    <w:rsid w:val="00486473"/>
    <w:rsid w:val="00486D82"/>
    <w:rsid w:val="00492410"/>
    <w:rsid w:val="0049526D"/>
    <w:rsid w:val="00495D53"/>
    <w:rsid w:val="0049685B"/>
    <w:rsid w:val="0049716F"/>
    <w:rsid w:val="004A0871"/>
    <w:rsid w:val="004A1298"/>
    <w:rsid w:val="004A3529"/>
    <w:rsid w:val="004B0153"/>
    <w:rsid w:val="004B0275"/>
    <w:rsid w:val="004B1891"/>
    <w:rsid w:val="004B3B9F"/>
    <w:rsid w:val="004B4177"/>
    <w:rsid w:val="004B45B0"/>
    <w:rsid w:val="004B516E"/>
    <w:rsid w:val="004B680C"/>
    <w:rsid w:val="004B7607"/>
    <w:rsid w:val="004C0947"/>
    <w:rsid w:val="004C141C"/>
    <w:rsid w:val="004C1C21"/>
    <w:rsid w:val="004C5102"/>
    <w:rsid w:val="004C5D8D"/>
    <w:rsid w:val="004D19AE"/>
    <w:rsid w:val="004D3306"/>
    <w:rsid w:val="004D512A"/>
    <w:rsid w:val="004D5E7A"/>
    <w:rsid w:val="004E00D4"/>
    <w:rsid w:val="004E1161"/>
    <w:rsid w:val="004E2335"/>
    <w:rsid w:val="004E23DB"/>
    <w:rsid w:val="004E3388"/>
    <w:rsid w:val="004F025F"/>
    <w:rsid w:val="004F122A"/>
    <w:rsid w:val="004F2164"/>
    <w:rsid w:val="004F280A"/>
    <w:rsid w:val="004F2FEF"/>
    <w:rsid w:val="004F33D0"/>
    <w:rsid w:val="004F3FB3"/>
    <w:rsid w:val="004F4244"/>
    <w:rsid w:val="004F435D"/>
    <w:rsid w:val="004F4FB9"/>
    <w:rsid w:val="004F5CED"/>
    <w:rsid w:val="004F7355"/>
    <w:rsid w:val="004F7FCC"/>
    <w:rsid w:val="005002CE"/>
    <w:rsid w:val="00500C4C"/>
    <w:rsid w:val="00501BBD"/>
    <w:rsid w:val="0050266C"/>
    <w:rsid w:val="00502EEF"/>
    <w:rsid w:val="00502FDB"/>
    <w:rsid w:val="005048EF"/>
    <w:rsid w:val="00504968"/>
    <w:rsid w:val="00505697"/>
    <w:rsid w:val="00506121"/>
    <w:rsid w:val="00507298"/>
    <w:rsid w:val="00510414"/>
    <w:rsid w:val="00511099"/>
    <w:rsid w:val="0051182A"/>
    <w:rsid w:val="00511A69"/>
    <w:rsid w:val="00512844"/>
    <w:rsid w:val="00512B88"/>
    <w:rsid w:val="0051446B"/>
    <w:rsid w:val="00514E3C"/>
    <w:rsid w:val="0051513C"/>
    <w:rsid w:val="005164A6"/>
    <w:rsid w:val="00517BE3"/>
    <w:rsid w:val="0052034E"/>
    <w:rsid w:val="00522940"/>
    <w:rsid w:val="00524AAB"/>
    <w:rsid w:val="005250E3"/>
    <w:rsid w:val="00525655"/>
    <w:rsid w:val="00531980"/>
    <w:rsid w:val="00532C84"/>
    <w:rsid w:val="00532EB8"/>
    <w:rsid w:val="005336B8"/>
    <w:rsid w:val="00534B94"/>
    <w:rsid w:val="00534E6D"/>
    <w:rsid w:val="00536090"/>
    <w:rsid w:val="005372BB"/>
    <w:rsid w:val="00540427"/>
    <w:rsid w:val="00541400"/>
    <w:rsid w:val="005414D8"/>
    <w:rsid w:val="00541F69"/>
    <w:rsid w:val="00541FC3"/>
    <w:rsid w:val="005452E8"/>
    <w:rsid w:val="00545FDD"/>
    <w:rsid w:val="005478A9"/>
    <w:rsid w:val="005513AF"/>
    <w:rsid w:val="005559C0"/>
    <w:rsid w:val="005566BE"/>
    <w:rsid w:val="005602A4"/>
    <w:rsid w:val="005619BB"/>
    <w:rsid w:val="005625C8"/>
    <w:rsid w:val="00564B55"/>
    <w:rsid w:val="00565292"/>
    <w:rsid w:val="00566673"/>
    <w:rsid w:val="00566C23"/>
    <w:rsid w:val="00567267"/>
    <w:rsid w:val="00567D0C"/>
    <w:rsid w:val="0057041E"/>
    <w:rsid w:val="00572DE6"/>
    <w:rsid w:val="0057352A"/>
    <w:rsid w:val="005809C0"/>
    <w:rsid w:val="00582363"/>
    <w:rsid w:val="005860F7"/>
    <w:rsid w:val="00586165"/>
    <w:rsid w:val="005905F9"/>
    <w:rsid w:val="005906B2"/>
    <w:rsid w:val="00591AEF"/>
    <w:rsid w:val="005922DC"/>
    <w:rsid w:val="00593C3C"/>
    <w:rsid w:val="00594BE3"/>
    <w:rsid w:val="00595152"/>
    <w:rsid w:val="00595590"/>
    <w:rsid w:val="0059589F"/>
    <w:rsid w:val="0059655E"/>
    <w:rsid w:val="00596AC5"/>
    <w:rsid w:val="005973B5"/>
    <w:rsid w:val="005977A4"/>
    <w:rsid w:val="00597C56"/>
    <w:rsid w:val="005A01AB"/>
    <w:rsid w:val="005A10A3"/>
    <w:rsid w:val="005A1231"/>
    <w:rsid w:val="005A3214"/>
    <w:rsid w:val="005A7E2E"/>
    <w:rsid w:val="005B0D4C"/>
    <w:rsid w:val="005B2572"/>
    <w:rsid w:val="005B4ABF"/>
    <w:rsid w:val="005B728C"/>
    <w:rsid w:val="005C0568"/>
    <w:rsid w:val="005C1F1D"/>
    <w:rsid w:val="005C294A"/>
    <w:rsid w:val="005C2C5A"/>
    <w:rsid w:val="005C4E8F"/>
    <w:rsid w:val="005C5857"/>
    <w:rsid w:val="005C5D24"/>
    <w:rsid w:val="005C659C"/>
    <w:rsid w:val="005C66B6"/>
    <w:rsid w:val="005C718D"/>
    <w:rsid w:val="005D0322"/>
    <w:rsid w:val="005D0343"/>
    <w:rsid w:val="005D0BA6"/>
    <w:rsid w:val="005D1AB6"/>
    <w:rsid w:val="005D2F5B"/>
    <w:rsid w:val="005D4FD5"/>
    <w:rsid w:val="005D64DE"/>
    <w:rsid w:val="005D7A72"/>
    <w:rsid w:val="005E069E"/>
    <w:rsid w:val="005E0AAB"/>
    <w:rsid w:val="005E1284"/>
    <w:rsid w:val="005E1898"/>
    <w:rsid w:val="005E2C74"/>
    <w:rsid w:val="005E2F8E"/>
    <w:rsid w:val="005E3E56"/>
    <w:rsid w:val="005E5AE6"/>
    <w:rsid w:val="005E6E7D"/>
    <w:rsid w:val="005F0697"/>
    <w:rsid w:val="005F10E3"/>
    <w:rsid w:val="005F2761"/>
    <w:rsid w:val="005F5807"/>
    <w:rsid w:val="005F59F4"/>
    <w:rsid w:val="005F798E"/>
    <w:rsid w:val="006005BE"/>
    <w:rsid w:val="00601C59"/>
    <w:rsid w:val="00603A4F"/>
    <w:rsid w:val="0060404E"/>
    <w:rsid w:val="006045C6"/>
    <w:rsid w:val="006048B5"/>
    <w:rsid w:val="006051BD"/>
    <w:rsid w:val="00605A9A"/>
    <w:rsid w:val="00606628"/>
    <w:rsid w:val="006076EA"/>
    <w:rsid w:val="00612213"/>
    <w:rsid w:val="00612626"/>
    <w:rsid w:val="00612945"/>
    <w:rsid w:val="00613136"/>
    <w:rsid w:val="00613AD3"/>
    <w:rsid w:val="006155BD"/>
    <w:rsid w:val="00617055"/>
    <w:rsid w:val="00617507"/>
    <w:rsid w:val="0061768F"/>
    <w:rsid w:val="00623BB7"/>
    <w:rsid w:val="006245F8"/>
    <w:rsid w:val="00625529"/>
    <w:rsid w:val="0062597D"/>
    <w:rsid w:val="006319FB"/>
    <w:rsid w:val="00632ADA"/>
    <w:rsid w:val="00633B00"/>
    <w:rsid w:val="006348CC"/>
    <w:rsid w:val="00635925"/>
    <w:rsid w:val="00636AEA"/>
    <w:rsid w:val="00637ECF"/>
    <w:rsid w:val="00642540"/>
    <w:rsid w:val="00642843"/>
    <w:rsid w:val="006428A3"/>
    <w:rsid w:val="00645FA8"/>
    <w:rsid w:val="006465DF"/>
    <w:rsid w:val="006476A2"/>
    <w:rsid w:val="00655F80"/>
    <w:rsid w:val="00657834"/>
    <w:rsid w:val="00657FA3"/>
    <w:rsid w:val="006604C5"/>
    <w:rsid w:val="00660826"/>
    <w:rsid w:val="00660839"/>
    <w:rsid w:val="006622B1"/>
    <w:rsid w:val="00662FDE"/>
    <w:rsid w:val="006634CF"/>
    <w:rsid w:val="006636DB"/>
    <w:rsid w:val="00663CE9"/>
    <w:rsid w:val="00664533"/>
    <w:rsid w:val="00664C47"/>
    <w:rsid w:val="006658BD"/>
    <w:rsid w:val="00665FB0"/>
    <w:rsid w:val="00666804"/>
    <w:rsid w:val="006677B5"/>
    <w:rsid w:val="00667A33"/>
    <w:rsid w:val="00667B11"/>
    <w:rsid w:val="00667CF8"/>
    <w:rsid w:val="00670449"/>
    <w:rsid w:val="00671CFB"/>
    <w:rsid w:val="006726EA"/>
    <w:rsid w:val="00672B38"/>
    <w:rsid w:val="00673474"/>
    <w:rsid w:val="00673B20"/>
    <w:rsid w:val="0067469B"/>
    <w:rsid w:val="00677057"/>
    <w:rsid w:val="00677618"/>
    <w:rsid w:val="006818BE"/>
    <w:rsid w:val="0068330A"/>
    <w:rsid w:val="0068383D"/>
    <w:rsid w:val="00685F46"/>
    <w:rsid w:val="00687003"/>
    <w:rsid w:val="00690DD9"/>
    <w:rsid w:val="00690F2D"/>
    <w:rsid w:val="00691B34"/>
    <w:rsid w:val="00693C03"/>
    <w:rsid w:val="0069468B"/>
    <w:rsid w:val="00694C6E"/>
    <w:rsid w:val="00695B45"/>
    <w:rsid w:val="00696015"/>
    <w:rsid w:val="00696EAC"/>
    <w:rsid w:val="00697024"/>
    <w:rsid w:val="00697059"/>
    <w:rsid w:val="006A0E8D"/>
    <w:rsid w:val="006A109A"/>
    <w:rsid w:val="006A13E2"/>
    <w:rsid w:val="006A20EF"/>
    <w:rsid w:val="006A393D"/>
    <w:rsid w:val="006A400D"/>
    <w:rsid w:val="006A7710"/>
    <w:rsid w:val="006B0067"/>
    <w:rsid w:val="006B0622"/>
    <w:rsid w:val="006B1699"/>
    <w:rsid w:val="006B1ABE"/>
    <w:rsid w:val="006B38DB"/>
    <w:rsid w:val="006B6FF3"/>
    <w:rsid w:val="006B70C9"/>
    <w:rsid w:val="006B7107"/>
    <w:rsid w:val="006B7B00"/>
    <w:rsid w:val="006C0796"/>
    <w:rsid w:val="006C0CCB"/>
    <w:rsid w:val="006C2570"/>
    <w:rsid w:val="006C3291"/>
    <w:rsid w:val="006C3C03"/>
    <w:rsid w:val="006C4313"/>
    <w:rsid w:val="006C43EB"/>
    <w:rsid w:val="006C632A"/>
    <w:rsid w:val="006C64FA"/>
    <w:rsid w:val="006D03FD"/>
    <w:rsid w:val="006D3BB2"/>
    <w:rsid w:val="006D5336"/>
    <w:rsid w:val="006D54D5"/>
    <w:rsid w:val="006D59B8"/>
    <w:rsid w:val="006E09B2"/>
    <w:rsid w:val="006E0B69"/>
    <w:rsid w:val="006E3086"/>
    <w:rsid w:val="006E389D"/>
    <w:rsid w:val="006E5145"/>
    <w:rsid w:val="006E545B"/>
    <w:rsid w:val="006E6286"/>
    <w:rsid w:val="006E6615"/>
    <w:rsid w:val="006E7335"/>
    <w:rsid w:val="006E74C8"/>
    <w:rsid w:val="006E781D"/>
    <w:rsid w:val="006E791F"/>
    <w:rsid w:val="006F0086"/>
    <w:rsid w:val="006F0205"/>
    <w:rsid w:val="006F263B"/>
    <w:rsid w:val="006F45EF"/>
    <w:rsid w:val="006F5058"/>
    <w:rsid w:val="006F5413"/>
    <w:rsid w:val="006F5AB7"/>
    <w:rsid w:val="006F5ADC"/>
    <w:rsid w:val="006F5BD6"/>
    <w:rsid w:val="0070058F"/>
    <w:rsid w:val="00700FC1"/>
    <w:rsid w:val="00702A2A"/>
    <w:rsid w:val="00702C59"/>
    <w:rsid w:val="00702C5C"/>
    <w:rsid w:val="007041F2"/>
    <w:rsid w:val="007045A6"/>
    <w:rsid w:val="00705D83"/>
    <w:rsid w:val="0070758A"/>
    <w:rsid w:val="0071013B"/>
    <w:rsid w:val="00714575"/>
    <w:rsid w:val="00715C4E"/>
    <w:rsid w:val="0072007E"/>
    <w:rsid w:val="007224AD"/>
    <w:rsid w:val="0072317D"/>
    <w:rsid w:val="00723400"/>
    <w:rsid w:val="0072546C"/>
    <w:rsid w:val="0072770D"/>
    <w:rsid w:val="00732A15"/>
    <w:rsid w:val="007336C9"/>
    <w:rsid w:val="00733C06"/>
    <w:rsid w:val="00734B7A"/>
    <w:rsid w:val="00734C07"/>
    <w:rsid w:val="00735394"/>
    <w:rsid w:val="00740FB3"/>
    <w:rsid w:val="00741309"/>
    <w:rsid w:val="00741675"/>
    <w:rsid w:val="00741687"/>
    <w:rsid w:val="007419E1"/>
    <w:rsid w:val="00744E6F"/>
    <w:rsid w:val="00744F2C"/>
    <w:rsid w:val="007451B9"/>
    <w:rsid w:val="00745C25"/>
    <w:rsid w:val="00746E72"/>
    <w:rsid w:val="00750E1E"/>
    <w:rsid w:val="0075239B"/>
    <w:rsid w:val="00754328"/>
    <w:rsid w:val="00755410"/>
    <w:rsid w:val="00755C53"/>
    <w:rsid w:val="00760414"/>
    <w:rsid w:val="00761454"/>
    <w:rsid w:val="00761C43"/>
    <w:rsid w:val="00762DE5"/>
    <w:rsid w:val="007633DD"/>
    <w:rsid w:val="00763C5C"/>
    <w:rsid w:val="00764BDF"/>
    <w:rsid w:val="00765613"/>
    <w:rsid w:val="007701BD"/>
    <w:rsid w:val="007704C0"/>
    <w:rsid w:val="00773205"/>
    <w:rsid w:val="00773514"/>
    <w:rsid w:val="00773BE2"/>
    <w:rsid w:val="00780ACF"/>
    <w:rsid w:val="00780EA7"/>
    <w:rsid w:val="007819AF"/>
    <w:rsid w:val="00781AF8"/>
    <w:rsid w:val="00783B84"/>
    <w:rsid w:val="00783EB5"/>
    <w:rsid w:val="0078596E"/>
    <w:rsid w:val="00785BAB"/>
    <w:rsid w:val="0078602E"/>
    <w:rsid w:val="00786601"/>
    <w:rsid w:val="00791567"/>
    <w:rsid w:val="00792219"/>
    <w:rsid w:val="00797076"/>
    <w:rsid w:val="007A072E"/>
    <w:rsid w:val="007A30A1"/>
    <w:rsid w:val="007A44F8"/>
    <w:rsid w:val="007A58EF"/>
    <w:rsid w:val="007B0A31"/>
    <w:rsid w:val="007B3396"/>
    <w:rsid w:val="007B6AA4"/>
    <w:rsid w:val="007C091B"/>
    <w:rsid w:val="007C0BEE"/>
    <w:rsid w:val="007C38B5"/>
    <w:rsid w:val="007C3BFC"/>
    <w:rsid w:val="007C437B"/>
    <w:rsid w:val="007C5CD1"/>
    <w:rsid w:val="007C659D"/>
    <w:rsid w:val="007D0E08"/>
    <w:rsid w:val="007D1E45"/>
    <w:rsid w:val="007D1E69"/>
    <w:rsid w:val="007D31F8"/>
    <w:rsid w:val="007D35EB"/>
    <w:rsid w:val="007D391A"/>
    <w:rsid w:val="007D5378"/>
    <w:rsid w:val="007D5AEC"/>
    <w:rsid w:val="007D5F66"/>
    <w:rsid w:val="007D6F8B"/>
    <w:rsid w:val="007E4059"/>
    <w:rsid w:val="007E57D5"/>
    <w:rsid w:val="007E5C19"/>
    <w:rsid w:val="007E5EA6"/>
    <w:rsid w:val="007E7172"/>
    <w:rsid w:val="007F0965"/>
    <w:rsid w:val="007F196A"/>
    <w:rsid w:val="007F314F"/>
    <w:rsid w:val="007F37D9"/>
    <w:rsid w:val="007F3E9C"/>
    <w:rsid w:val="007F4116"/>
    <w:rsid w:val="007F5CA4"/>
    <w:rsid w:val="007F63EB"/>
    <w:rsid w:val="007F667E"/>
    <w:rsid w:val="00804157"/>
    <w:rsid w:val="00804EEA"/>
    <w:rsid w:val="00805378"/>
    <w:rsid w:val="008059CD"/>
    <w:rsid w:val="0081022E"/>
    <w:rsid w:val="00810A2B"/>
    <w:rsid w:val="008116F7"/>
    <w:rsid w:val="00812C5E"/>
    <w:rsid w:val="008136DD"/>
    <w:rsid w:val="00814F34"/>
    <w:rsid w:val="00815264"/>
    <w:rsid w:val="00815C69"/>
    <w:rsid w:val="008168C9"/>
    <w:rsid w:val="00820A56"/>
    <w:rsid w:val="0082264E"/>
    <w:rsid w:val="008228AE"/>
    <w:rsid w:val="00822D1B"/>
    <w:rsid w:val="008232E9"/>
    <w:rsid w:val="00823DAC"/>
    <w:rsid w:val="00825366"/>
    <w:rsid w:val="00825C02"/>
    <w:rsid w:val="00831479"/>
    <w:rsid w:val="008320FA"/>
    <w:rsid w:val="008321C5"/>
    <w:rsid w:val="0083418D"/>
    <w:rsid w:val="0083471F"/>
    <w:rsid w:val="0084069C"/>
    <w:rsid w:val="00840D2A"/>
    <w:rsid w:val="008411D8"/>
    <w:rsid w:val="00841699"/>
    <w:rsid w:val="00842541"/>
    <w:rsid w:val="00842E75"/>
    <w:rsid w:val="008442FA"/>
    <w:rsid w:val="00844465"/>
    <w:rsid w:val="00845034"/>
    <w:rsid w:val="00845042"/>
    <w:rsid w:val="00845ABD"/>
    <w:rsid w:val="00846A97"/>
    <w:rsid w:val="00850741"/>
    <w:rsid w:val="008508B4"/>
    <w:rsid w:val="00854F37"/>
    <w:rsid w:val="008560B8"/>
    <w:rsid w:val="00856849"/>
    <w:rsid w:val="00857B99"/>
    <w:rsid w:val="00857F5B"/>
    <w:rsid w:val="0086043F"/>
    <w:rsid w:val="00862CDD"/>
    <w:rsid w:val="00864ADF"/>
    <w:rsid w:val="0087255A"/>
    <w:rsid w:val="00873172"/>
    <w:rsid w:val="00873652"/>
    <w:rsid w:val="0087384D"/>
    <w:rsid w:val="00873D61"/>
    <w:rsid w:val="00873E85"/>
    <w:rsid w:val="008757C8"/>
    <w:rsid w:val="00876D8E"/>
    <w:rsid w:val="00877190"/>
    <w:rsid w:val="008773C5"/>
    <w:rsid w:val="00880C76"/>
    <w:rsid w:val="008830E1"/>
    <w:rsid w:val="0088456A"/>
    <w:rsid w:val="008846F1"/>
    <w:rsid w:val="008850D7"/>
    <w:rsid w:val="00886C65"/>
    <w:rsid w:val="00887546"/>
    <w:rsid w:val="00892332"/>
    <w:rsid w:val="00892FEF"/>
    <w:rsid w:val="008933F8"/>
    <w:rsid w:val="00895717"/>
    <w:rsid w:val="00895CFC"/>
    <w:rsid w:val="00895DD1"/>
    <w:rsid w:val="00896A1F"/>
    <w:rsid w:val="00897792"/>
    <w:rsid w:val="008A11A0"/>
    <w:rsid w:val="008A136B"/>
    <w:rsid w:val="008A2839"/>
    <w:rsid w:val="008A3170"/>
    <w:rsid w:val="008A5D41"/>
    <w:rsid w:val="008A5DD2"/>
    <w:rsid w:val="008A66B9"/>
    <w:rsid w:val="008B0E26"/>
    <w:rsid w:val="008B370A"/>
    <w:rsid w:val="008B3F97"/>
    <w:rsid w:val="008B44AC"/>
    <w:rsid w:val="008B77C4"/>
    <w:rsid w:val="008C1F7B"/>
    <w:rsid w:val="008C2109"/>
    <w:rsid w:val="008C2DBE"/>
    <w:rsid w:val="008C3507"/>
    <w:rsid w:val="008C5821"/>
    <w:rsid w:val="008C6BD6"/>
    <w:rsid w:val="008C6FDC"/>
    <w:rsid w:val="008C75A5"/>
    <w:rsid w:val="008C7A26"/>
    <w:rsid w:val="008D05E5"/>
    <w:rsid w:val="008D126E"/>
    <w:rsid w:val="008D2C7E"/>
    <w:rsid w:val="008D3184"/>
    <w:rsid w:val="008D44EB"/>
    <w:rsid w:val="008D56B8"/>
    <w:rsid w:val="008D6C77"/>
    <w:rsid w:val="008D6DAC"/>
    <w:rsid w:val="008D6EFC"/>
    <w:rsid w:val="008D6F79"/>
    <w:rsid w:val="008E1714"/>
    <w:rsid w:val="008E1A1F"/>
    <w:rsid w:val="008E232D"/>
    <w:rsid w:val="008E2A78"/>
    <w:rsid w:val="008E4C47"/>
    <w:rsid w:val="008E66F1"/>
    <w:rsid w:val="008E6C01"/>
    <w:rsid w:val="008F201C"/>
    <w:rsid w:val="008F29D4"/>
    <w:rsid w:val="008F2B53"/>
    <w:rsid w:val="008F2B63"/>
    <w:rsid w:val="008F48FD"/>
    <w:rsid w:val="008F4CB2"/>
    <w:rsid w:val="008F4CC2"/>
    <w:rsid w:val="008F553A"/>
    <w:rsid w:val="008F598B"/>
    <w:rsid w:val="008F60B9"/>
    <w:rsid w:val="008F675D"/>
    <w:rsid w:val="009020B9"/>
    <w:rsid w:val="009042D3"/>
    <w:rsid w:val="009048C1"/>
    <w:rsid w:val="00905772"/>
    <w:rsid w:val="00905ADE"/>
    <w:rsid w:val="00906DDC"/>
    <w:rsid w:val="00907015"/>
    <w:rsid w:val="00910E0B"/>
    <w:rsid w:val="00912266"/>
    <w:rsid w:val="0091445D"/>
    <w:rsid w:val="0091615E"/>
    <w:rsid w:val="0091658C"/>
    <w:rsid w:val="00917DDC"/>
    <w:rsid w:val="00921DD1"/>
    <w:rsid w:val="00925A16"/>
    <w:rsid w:val="00927932"/>
    <w:rsid w:val="00930452"/>
    <w:rsid w:val="00930E97"/>
    <w:rsid w:val="00932A44"/>
    <w:rsid w:val="00936AD8"/>
    <w:rsid w:val="009372FB"/>
    <w:rsid w:val="00937FC3"/>
    <w:rsid w:val="009443F6"/>
    <w:rsid w:val="009458B0"/>
    <w:rsid w:val="00947717"/>
    <w:rsid w:val="00954228"/>
    <w:rsid w:val="00955053"/>
    <w:rsid w:val="009555AC"/>
    <w:rsid w:val="00955DAB"/>
    <w:rsid w:val="009564AC"/>
    <w:rsid w:val="00956EFB"/>
    <w:rsid w:val="0095705F"/>
    <w:rsid w:val="00957E7D"/>
    <w:rsid w:val="00960027"/>
    <w:rsid w:val="009607A5"/>
    <w:rsid w:val="00960AB9"/>
    <w:rsid w:val="009649F9"/>
    <w:rsid w:val="0096510C"/>
    <w:rsid w:val="009663B2"/>
    <w:rsid w:val="009672D9"/>
    <w:rsid w:val="009716FE"/>
    <w:rsid w:val="00971AE0"/>
    <w:rsid w:val="0097207D"/>
    <w:rsid w:val="00972A56"/>
    <w:rsid w:val="00972DC9"/>
    <w:rsid w:val="00975BD6"/>
    <w:rsid w:val="00977DC9"/>
    <w:rsid w:val="0098211F"/>
    <w:rsid w:val="009863DD"/>
    <w:rsid w:val="00986DB1"/>
    <w:rsid w:val="00987024"/>
    <w:rsid w:val="009903F4"/>
    <w:rsid w:val="00990931"/>
    <w:rsid w:val="0099098F"/>
    <w:rsid w:val="00991045"/>
    <w:rsid w:val="00992F9C"/>
    <w:rsid w:val="00994AB8"/>
    <w:rsid w:val="00995CA1"/>
    <w:rsid w:val="009966D5"/>
    <w:rsid w:val="0099740B"/>
    <w:rsid w:val="009A0D96"/>
    <w:rsid w:val="009A154D"/>
    <w:rsid w:val="009A1A90"/>
    <w:rsid w:val="009A222E"/>
    <w:rsid w:val="009A2A37"/>
    <w:rsid w:val="009A4A02"/>
    <w:rsid w:val="009A4DBB"/>
    <w:rsid w:val="009B0609"/>
    <w:rsid w:val="009B10D1"/>
    <w:rsid w:val="009B3194"/>
    <w:rsid w:val="009B42A8"/>
    <w:rsid w:val="009B4573"/>
    <w:rsid w:val="009B55DB"/>
    <w:rsid w:val="009B5770"/>
    <w:rsid w:val="009B60B1"/>
    <w:rsid w:val="009B7D06"/>
    <w:rsid w:val="009C01C8"/>
    <w:rsid w:val="009C0DF5"/>
    <w:rsid w:val="009C1156"/>
    <w:rsid w:val="009C2350"/>
    <w:rsid w:val="009C35A1"/>
    <w:rsid w:val="009C5355"/>
    <w:rsid w:val="009C5767"/>
    <w:rsid w:val="009C67AA"/>
    <w:rsid w:val="009C722D"/>
    <w:rsid w:val="009D1D2D"/>
    <w:rsid w:val="009D1F2A"/>
    <w:rsid w:val="009D34FE"/>
    <w:rsid w:val="009D34FF"/>
    <w:rsid w:val="009D3560"/>
    <w:rsid w:val="009D4B32"/>
    <w:rsid w:val="009D6ADF"/>
    <w:rsid w:val="009D7893"/>
    <w:rsid w:val="009E0A3D"/>
    <w:rsid w:val="009E12E0"/>
    <w:rsid w:val="009E13DC"/>
    <w:rsid w:val="009E1662"/>
    <w:rsid w:val="009E282A"/>
    <w:rsid w:val="009E2F4B"/>
    <w:rsid w:val="009E6F90"/>
    <w:rsid w:val="009E7541"/>
    <w:rsid w:val="009E7724"/>
    <w:rsid w:val="009F0231"/>
    <w:rsid w:val="009F0260"/>
    <w:rsid w:val="009F140F"/>
    <w:rsid w:val="009F29C4"/>
    <w:rsid w:val="009F393B"/>
    <w:rsid w:val="009F3F79"/>
    <w:rsid w:val="009F53B5"/>
    <w:rsid w:val="009F670D"/>
    <w:rsid w:val="009F779A"/>
    <w:rsid w:val="009F7E36"/>
    <w:rsid w:val="00A00952"/>
    <w:rsid w:val="00A00B79"/>
    <w:rsid w:val="00A016AC"/>
    <w:rsid w:val="00A01AAE"/>
    <w:rsid w:val="00A046E5"/>
    <w:rsid w:val="00A0496D"/>
    <w:rsid w:val="00A06867"/>
    <w:rsid w:val="00A07979"/>
    <w:rsid w:val="00A07E46"/>
    <w:rsid w:val="00A114DD"/>
    <w:rsid w:val="00A118DF"/>
    <w:rsid w:val="00A129FE"/>
    <w:rsid w:val="00A12FD0"/>
    <w:rsid w:val="00A15BA3"/>
    <w:rsid w:val="00A16EC7"/>
    <w:rsid w:val="00A172E9"/>
    <w:rsid w:val="00A179BD"/>
    <w:rsid w:val="00A17C05"/>
    <w:rsid w:val="00A218BB"/>
    <w:rsid w:val="00A22D4B"/>
    <w:rsid w:val="00A235A6"/>
    <w:rsid w:val="00A24F6F"/>
    <w:rsid w:val="00A2648F"/>
    <w:rsid w:val="00A2668A"/>
    <w:rsid w:val="00A307A3"/>
    <w:rsid w:val="00A30969"/>
    <w:rsid w:val="00A34517"/>
    <w:rsid w:val="00A35D68"/>
    <w:rsid w:val="00A36D9C"/>
    <w:rsid w:val="00A40357"/>
    <w:rsid w:val="00A411E5"/>
    <w:rsid w:val="00A419C3"/>
    <w:rsid w:val="00A42F54"/>
    <w:rsid w:val="00A468DF"/>
    <w:rsid w:val="00A46B68"/>
    <w:rsid w:val="00A47A42"/>
    <w:rsid w:val="00A51141"/>
    <w:rsid w:val="00A5195D"/>
    <w:rsid w:val="00A530E3"/>
    <w:rsid w:val="00A53940"/>
    <w:rsid w:val="00A541D2"/>
    <w:rsid w:val="00A56D32"/>
    <w:rsid w:val="00A63F3B"/>
    <w:rsid w:val="00A668A3"/>
    <w:rsid w:val="00A67E61"/>
    <w:rsid w:val="00A70A91"/>
    <w:rsid w:val="00A75733"/>
    <w:rsid w:val="00A8056E"/>
    <w:rsid w:val="00A806E9"/>
    <w:rsid w:val="00A80A4A"/>
    <w:rsid w:val="00A82770"/>
    <w:rsid w:val="00A852FA"/>
    <w:rsid w:val="00A85626"/>
    <w:rsid w:val="00A871DD"/>
    <w:rsid w:val="00A8735D"/>
    <w:rsid w:val="00A8747D"/>
    <w:rsid w:val="00A9040E"/>
    <w:rsid w:val="00A90F6B"/>
    <w:rsid w:val="00A957CE"/>
    <w:rsid w:val="00A95FA0"/>
    <w:rsid w:val="00A96423"/>
    <w:rsid w:val="00A9798C"/>
    <w:rsid w:val="00A979CC"/>
    <w:rsid w:val="00AA0986"/>
    <w:rsid w:val="00AA19D3"/>
    <w:rsid w:val="00AA3768"/>
    <w:rsid w:val="00AA5F3C"/>
    <w:rsid w:val="00AA5FEF"/>
    <w:rsid w:val="00AB00D2"/>
    <w:rsid w:val="00AB05B5"/>
    <w:rsid w:val="00AB2357"/>
    <w:rsid w:val="00AB2C2C"/>
    <w:rsid w:val="00AB6A02"/>
    <w:rsid w:val="00AB6B55"/>
    <w:rsid w:val="00AB73F2"/>
    <w:rsid w:val="00AC0F51"/>
    <w:rsid w:val="00AC1119"/>
    <w:rsid w:val="00AC2451"/>
    <w:rsid w:val="00AC26D0"/>
    <w:rsid w:val="00AC672A"/>
    <w:rsid w:val="00AD0FAA"/>
    <w:rsid w:val="00AD34C4"/>
    <w:rsid w:val="00AD3B14"/>
    <w:rsid w:val="00AD3F4E"/>
    <w:rsid w:val="00AD472B"/>
    <w:rsid w:val="00AD5889"/>
    <w:rsid w:val="00AD668A"/>
    <w:rsid w:val="00AE1ADE"/>
    <w:rsid w:val="00AE4102"/>
    <w:rsid w:val="00AF3908"/>
    <w:rsid w:val="00AF39AF"/>
    <w:rsid w:val="00AF3D6F"/>
    <w:rsid w:val="00AF51AE"/>
    <w:rsid w:val="00AF523C"/>
    <w:rsid w:val="00AF757F"/>
    <w:rsid w:val="00B0280C"/>
    <w:rsid w:val="00B03150"/>
    <w:rsid w:val="00B04EF2"/>
    <w:rsid w:val="00B0785D"/>
    <w:rsid w:val="00B07EA8"/>
    <w:rsid w:val="00B10098"/>
    <w:rsid w:val="00B111CB"/>
    <w:rsid w:val="00B12730"/>
    <w:rsid w:val="00B132C2"/>
    <w:rsid w:val="00B14D43"/>
    <w:rsid w:val="00B15551"/>
    <w:rsid w:val="00B15E04"/>
    <w:rsid w:val="00B20FBF"/>
    <w:rsid w:val="00B2224B"/>
    <w:rsid w:val="00B25ECD"/>
    <w:rsid w:val="00B2605A"/>
    <w:rsid w:val="00B30B57"/>
    <w:rsid w:val="00B3109A"/>
    <w:rsid w:val="00B330DF"/>
    <w:rsid w:val="00B33AC9"/>
    <w:rsid w:val="00B34FFA"/>
    <w:rsid w:val="00B35465"/>
    <w:rsid w:val="00B37DC8"/>
    <w:rsid w:val="00B419EB"/>
    <w:rsid w:val="00B45009"/>
    <w:rsid w:val="00B45298"/>
    <w:rsid w:val="00B466AC"/>
    <w:rsid w:val="00B532A4"/>
    <w:rsid w:val="00B5408C"/>
    <w:rsid w:val="00B546E8"/>
    <w:rsid w:val="00B554FC"/>
    <w:rsid w:val="00B55E76"/>
    <w:rsid w:val="00B565C3"/>
    <w:rsid w:val="00B60F45"/>
    <w:rsid w:val="00B61818"/>
    <w:rsid w:val="00B623FA"/>
    <w:rsid w:val="00B631EB"/>
    <w:rsid w:val="00B6327D"/>
    <w:rsid w:val="00B63F09"/>
    <w:rsid w:val="00B648FD"/>
    <w:rsid w:val="00B66E06"/>
    <w:rsid w:val="00B707AD"/>
    <w:rsid w:val="00B75447"/>
    <w:rsid w:val="00B75F08"/>
    <w:rsid w:val="00B76AA3"/>
    <w:rsid w:val="00B7796E"/>
    <w:rsid w:val="00B81120"/>
    <w:rsid w:val="00B82107"/>
    <w:rsid w:val="00B823B6"/>
    <w:rsid w:val="00B828DA"/>
    <w:rsid w:val="00B82B1C"/>
    <w:rsid w:val="00B84AE2"/>
    <w:rsid w:val="00B85432"/>
    <w:rsid w:val="00B85EA9"/>
    <w:rsid w:val="00B87386"/>
    <w:rsid w:val="00B8771B"/>
    <w:rsid w:val="00B87C95"/>
    <w:rsid w:val="00B904E4"/>
    <w:rsid w:val="00B91E40"/>
    <w:rsid w:val="00B93256"/>
    <w:rsid w:val="00B93737"/>
    <w:rsid w:val="00B944B3"/>
    <w:rsid w:val="00B94AB5"/>
    <w:rsid w:val="00B9696B"/>
    <w:rsid w:val="00BA03AC"/>
    <w:rsid w:val="00BA0644"/>
    <w:rsid w:val="00BA2788"/>
    <w:rsid w:val="00BA27F0"/>
    <w:rsid w:val="00BA2865"/>
    <w:rsid w:val="00BA68B9"/>
    <w:rsid w:val="00BA7715"/>
    <w:rsid w:val="00BB23B2"/>
    <w:rsid w:val="00BB2580"/>
    <w:rsid w:val="00BB27EC"/>
    <w:rsid w:val="00BB2876"/>
    <w:rsid w:val="00BB330E"/>
    <w:rsid w:val="00BB3C01"/>
    <w:rsid w:val="00BB4287"/>
    <w:rsid w:val="00BB5395"/>
    <w:rsid w:val="00BB5EA9"/>
    <w:rsid w:val="00BB624D"/>
    <w:rsid w:val="00BB788F"/>
    <w:rsid w:val="00BB7BF0"/>
    <w:rsid w:val="00BC03E1"/>
    <w:rsid w:val="00BC145B"/>
    <w:rsid w:val="00BC2A2A"/>
    <w:rsid w:val="00BC2C35"/>
    <w:rsid w:val="00BC4C56"/>
    <w:rsid w:val="00BC4FC3"/>
    <w:rsid w:val="00BD233B"/>
    <w:rsid w:val="00BD236F"/>
    <w:rsid w:val="00BD2750"/>
    <w:rsid w:val="00BD28B0"/>
    <w:rsid w:val="00BD4B52"/>
    <w:rsid w:val="00BD7DE9"/>
    <w:rsid w:val="00BE0645"/>
    <w:rsid w:val="00BE14F2"/>
    <w:rsid w:val="00BE47CB"/>
    <w:rsid w:val="00BE58D6"/>
    <w:rsid w:val="00BE7519"/>
    <w:rsid w:val="00BE76DA"/>
    <w:rsid w:val="00BE7EB9"/>
    <w:rsid w:val="00BF079B"/>
    <w:rsid w:val="00BF0A44"/>
    <w:rsid w:val="00BF2AB1"/>
    <w:rsid w:val="00BF2FD3"/>
    <w:rsid w:val="00BF35F5"/>
    <w:rsid w:val="00BF4705"/>
    <w:rsid w:val="00BF59D7"/>
    <w:rsid w:val="00BF5B94"/>
    <w:rsid w:val="00BF7354"/>
    <w:rsid w:val="00C02774"/>
    <w:rsid w:val="00C02D6F"/>
    <w:rsid w:val="00C042B9"/>
    <w:rsid w:val="00C0430B"/>
    <w:rsid w:val="00C04BB1"/>
    <w:rsid w:val="00C04DA3"/>
    <w:rsid w:val="00C07AE6"/>
    <w:rsid w:val="00C07CF0"/>
    <w:rsid w:val="00C1113E"/>
    <w:rsid w:val="00C11CB3"/>
    <w:rsid w:val="00C12319"/>
    <w:rsid w:val="00C145DB"/>
    <w:rsid w:val="00C16CED"/>
    <w:rsid w:val="00C22911"/>
    <w:rsid w:val="00C23037"/>
    <w:rsid w:val="00C23232"/>
    <w:rsid w:val="00C2770D"/>
    <w:rsid w:val="00C3006C"/>
    <w:rsid w:val="00C324AB"/>
    <w:rsid w:val="00C33D43"/>
    <w:rsid w:val="00C40C50"/>
    <w:rsid w:val="00C4103E"/>
    <w:rsid w:val="00C4316F"/>
    <w:rsid w:val="00C45255"/>
    <w:rsid w:val="00C46417"/>
    <w:rsid w:val="00C508F5"/>
    <w:rsid w:val="00C51D90"/>
    <w:rsid w:val="00C54754"/>
    <w:rsid w:val="00C57329"/>
    <w:rsid w:val="00C57815"/>
    <w:rsid w:val="00C60309"/>
    <w:rsid w:val="00C61129"/>
    <w:rsid w:val="00C62BDB"/>
    <w:rsid w:val="00C63972"/>
    <w:rsid w:val="00C641F0"/>
    <w:rsid w:val="00C677DA"/>
    <w:rsid w:val="00C70D72"/>
    <w:rsid w:val="00C73A5A"/>
    <w:rsid w:val="00C7515F"/>
    <w:rsid w:val="00C755A6"/>
    <w:rsid w:val="00C75B70"/>
    <w:rsid w:val="00C76463"/>
    <w:rsid w:val="00C80CD8"/>
    <w:rsid w:val="00C81645"/>
    <w:rsid w:val="00C828FB"/>
    <w:rsid w:val="00C83C4C"/>
    <w:rsid w:val="00C84F23"/>
    <w:rsid w:val="00C84F7D"/>
    <w:rsid w:val="00C87782"/>
    <w:rsid w:val="00C90E26"/>
    <w:rsid w:val="00C91828"/>
    <w:rsid w:val="00C92061"/>
    <w:rsid w:val="00C94B62"/>
    <w:rsid w:val="00C94E7C"/>
    <w:rsid w:val="00C9671C"/>
    <w:rsid w:val="00C96A40"/>
    <w:rsid w:val="00CA1077"/>
    <w:rsid w:val="00CA1F1D"/>
    <w:rsid w:val="00CA2757"/>
    <w:rsid w:val="00CA3210"/>
    <w:rsid w:val="00CA365C"/>
    <w:rsid w:val="00CA3901"/>
    <w:rsid w:val="00CA3ECC"/>
    <w:rsid w:val="00CA47CF"/>
    <w:rsid w:val="00CA78E7"/>
    <w:rsid w:val="00CA7FAF"/>
    <w:rsid w:val="00CB11E2"/>
    <w:rsid w:val="00CB17A8"/>
    <w:rsid w:val="00CB23A3"/>
    <w:rsid w:val="00CB344F"/>
    <w:rsid w:val="00CB58F8"/>
    <w:rsid w:val="00CB63B0"/>
    <w:rsid w:val="00CB6472"/>
    <w:rsid w:val="00CB71EF"/>
    <w:rsid w:val="00CB73AB"/>
    <w:rsid w:val="00CC0C4A"/>
    <w:rsid w:val="00CC1505"/>
    <w:rsid w:val="00CC1931"/>
    <w:rsid w:val="00CC1FF5"/>
    <w:rsid w:val="00CC2913"/>
    <w:rsid w:val="00CC4DDE"/>
    <w:rsid w:val="00CC721D"/>
    <w:rsid w:val="00CC79EE"/>
    <w:rsid w:val="00CD29B2"/>
    <w:rsid w:val="00CD2DC6"/>
    <w:rsid w:val="00CD35FA"/>
    <w:rsid w:val="00CD397F"/>
    <w:rsid w:val="00CD5A8F"/>
    <w:rsid w:val="00CD771E"/>
    <w:rsid w:val="00CD7ADD"/>
    <w:rsid w:val="00CE05F5"/>
    <w:rsid w:val="00CE361C"/>
    <w:rsid w:val="00CE467C"/>
    <w:rsid w:val="00CE5640"/>
    <w:rsid w:val="00CE6D0A"/>
    <w:rsid w:val="00CE6EB3"/>
    <w:rsid w:val="00CF0331"/>
    <w:rsid w:val="00CF2C32"/>
    <w:rsid w:val="00CF330C"/>
    <w:rsid w:val="00CF492C"/>
    <w:rsid w:val="00CF4E76"/>
    <w:rsid w:val="00CF5AA2"/>
    <w:rsid w:val="00CF6387"/>
    <w:rsid w:val="00CF685C"/>
    <w:rsid w:val="00D003A2"/>
    <w:rsid w:val="00D006FD"/>
    <w:rsid w:val="00D00B58"/>
    <w:rsid w:val="00D013E0"/>
    <w:rsid w:val="00D03DE3"/>
    <w:rsid w:val="00D05669"/>
    <w:rsid w:val="00D06194"/>
    <w:rsid w:val="00D07406"/>
    <w:rsid w:val="00D07E1D"/>
    <w:rsid w:val="00D1077C"/>
    <w:rsid w:val="00D10F2F"/>
    <w:rsid w:val="00D10FA8"/>
    <w:rsid w:val="00D1182B"/>
    <w:rsid w:val="00D12DB4"/>
    <w:rsid w:val="00D15BE2"/>
    <w:rsid w:val="00D16828"/>
    <w:rsid w:val="00D205A3"/>
    <w:rsid w:val="00D20FA3"/>
    <w:rsid w:val="00D2155E"/>
    <w:rsid w:val="00D22784"/>
    <w:rsid w:val="00D24086"/>
    <w:rsid w:val="00D25A27"/>
    <w:rsid w:val="00D25BB1"/>
    <w:rsid w:val="00D25DE4"/>
    <w:rsid w:val="00D277E0"/>
    <w:rsid w:val="00D3161E"/>
    <w:rsid w:val="00D332DC"/>
    <w:rsid w:val="00D35B15"/>
    <w:rsid w:val="00D36924"/>
    <w:rsid w:val="00D43536"/>
    <w:rsid w:val="00D450A5"/>
    <w:rsid w:val="00D46255"/>
    <w:rsid w:val="00D47B36"/>
    <w:rsid w:val="00D51CFE"/>
    <w:rsid w:val="00D55804"/>
    <w:rsid w:val="00D5726D"/>
    <w:rsid w:val="00D573C5"/>
    <w:rsid w:val="00D601AB"/>
    <w:rsid w:val="00D615F7"/>
    <w:rsid w:val="00D61F6D"/>
    <w:rsid w:val="00D633DB"/>
    <w:rsid w:val="00D63CA0"/>
    <w:rsid w:val="00D65B5E"/>
    <w:rsid w:val="00D66BEC"/>
    <w:rsid w:val="00D706BB"/>
    <w:rsid w:val="00D70AE2"/>
    <w:rsid w:val="00D70DE2"/>
    <w:rsid w:val="00D72F07"/>
    <w:rsid w:val="00D75E77"/>
    <w:rsid w:val="00D779D3"/>
    <w:rsid w:val="00D803BE"/>
    <w:rsid w:val="00D834B7"/>
    <w:rsid w:val="00D83791"/>
    <w:rsid w:val="00D8390C"/>
    <w:rsid w:val="00D84836"/>
    <w:rsid w:val="00D85975"/>
    <w:rsid w:val="00D86B96"/>
    <w:rsid w:val="00D90680"/>
    <w:rsid w:val="00D90BB8"/>
    <w:rsid w:val="00D92286"/>
    <w:rsid w:val="00D94AF8"/>
    <w:rsid w:val="00D94B5D"/>
    <w:rsid w:val="00D95635"/>
    <w:rsid w:val="00D95C00"/>
    <w:rsid w:val="00D95DDF"/>
    <w:rsid w:val="00D9605A"/>
    <w:rsid w:val="00D96110"/>
    <w:rsid w:val="00D963AC"/>
    <w:rsid w:val="00DA0244"/>
    <w:rsid w:val="00DA2432"/>
    <w:rsid w:val="00DA2619"/>
    <w:rsid w:val="00DA26D3"/>
    <w:rsid w:val="00DA2AAD"/>
    <w:rsid w:val="00DA7727"/>
    <w:rsid w:val="00DB0BAB"/>
    <w:rsid w:val="00DB18B2"/>
    <w:rsid w:val="00DB1A19"/>
    <w:rsid w:val="00DB3D71"/>
    <w:rsid w:val="00DB3FF7"/>
    <w:rsid w:val="00DB4358"/>
    <w:rsid w:val="00DB63C7"/>
    <w:rsid w:val="00DB65F9"/>
    <w:rsid w:val="00DB6B21"/>
    <w:rsid w:val="00DB6D28"/>
    <w:rsid w:val="00DB7030"/>
    <w:rsid w:val="00DB74BB"/>
    <w:rsid w:val="00DC13C9"/>
    <w:rsid w:val="00DC1B77"/>
    <w:rsid w:val="00DC1D06"/>
    <w:rsid w:val="00DC1ED7"/>
    <w:rsid w:val="00DC35AE"/>
    <w:rsid w:val="00DC761B"/>
    <w:rsid w:val="00DC780B"/>
    <w:rsid w:val="00DD35D5"/>
    <w:rsid w:val="00DD3FC9"/>
    <w:rsid w:val="00DD503A"/>
    <w:rsid w:val="00DD6B6B"/>
    <w:rsid w:val="00DD76A8"/>
    <w:rsid w:val="00DE1C91"/>
    <w:rsid w:val="00DE2874"/>
    <w:rsid w:val="00DE3763"/>
    <w:rsid w:val="00DE3C09"/>
    <w:rsid w:val="00DE4BC0"/>
    <w:rsid w:val="00DE6710"/>
    <w:rsid w:val="00DE721E"/>
    <w:rsid w:val="00DE772E"/>
    <w:rsid w:val="00DF22BA"/>
    <w:rsid w:val="00DF24D5"/>
    <w:rsid w:val="00E0046E"/>
    <w:rsid w:val="00E00C4D"/>
    <w:rsid w:val="00E00F15"/>
    <w:rsid w:val="00E01AD2"/>
    <w:rsid w:val="00E01E53"/>
    <w:rsid w:val="00E02C08"/>
    <w:rsid w:val="00E044EF"/>
    <w:rsid w:val="00E06F0B"/>
    <w:rsid w:val="00E11981"/>
    <w:rsid w:val="00E13C85"/>
    <w:rsid w:val="00E14E05"/>
    <w:rsid w:val="00E15904"/>
    <w:rsid w:val="00E165E3"/>
    <w:rsid w:val="00E17770"/>
    <w:rsid w:val="00E20BC3"/>
    <w:rsid w:val="00E21C26"/>
    <w:rsid w:val="00E22ABA"/>
    <w:rsid w:val="00E267B5"/>
    <w:rsid w:val="00E3235B"/>
    <w:rsid w:val="00E36C16"/>
    <w:rsid w:val="00E37009"/>
    <w:rsid w:val="00E3715B"/>
    <w:rsid w:val="00E375F0"/>
    <w:rsid w:val="00E402FE"/>
    <w:rsid w:val="00E40E9F"/>
    <w:rsid w:val="00E41420"/>
    <w:rsid w:val="00E43798"/>
    <w:rsid w:val="00E43DB6"/>
    <w:rsid w:val="00E458B3"/>
    <w:rsid w:val="00E46562"/>
    <w:rsid w:val="00E46B02"/>
    <w:rsid w:val="00E46DCC"/>
    <w:rsid w:val="00E473A6"/>
    <w:rsid w:val="00E5066B"/>
    <w:rsid w:val="00E522F4"/>
    <w:rsid w:val="00E533A6"/>
    <w:rsid w:val="00E56E12"/>
    <w:rsid w:val="00E57BD8"/>
    <w:rsid w:val="00E6158E"/>
    <w:rsid w:val="00E61C49"/>
    <w:rsid w:val="00E6406D"/>
    <w:rsid w:val="00E6480B"/>
    <w:rsid w:val="00E64FF2"/>
    <w:rsid w:val="00E66BB4"/>
    <w:rsid w:val="00E704E7"/>
    <w:rsid w:val="00E70967"/>
    <w:rsid w:val="00E731C5"/>
    <w:rsid w:val="00E7343A"/>
    <w:rsid w:val="00E769FC"/>
    <w:rsid w:val="00E800BC"/>
    <w:rsid w:val="00E800F7"/>
    <w:rsid w:val="00E803D3"/>
    <w:rsid w:val="00E80717"/>
    <w:rsid w:val="00E84285"/>
    <w:rsid w:val="00E84BCF"/>
    <w:rsid w:val="00E8538F"/>
    <w:rsid w:val="00E85708"/>
    <w:rsid w:val="00E87115"/>
    <w:rsid w:val="00E87385"/>
    <w:rsid w:val="00E87C5A"/>
    <w:rsid w:val="00E908E4"/>
    <w:rsid w:val="00E92AA3"/>
    <w:rsid w:val="00E92D1A"/>
    <w:rsid w:val="00E92E89"/>
    <w:rsid w:val="00E931E5"/>
    <w:rsid w:val="00E941AC"/>
    <w:rsid w:val="00E944F3"/>
    <w:rsid w:val="00E95A1F"/>
    <w:rsid w:val="00E95BE5"/>
    <w:rsid w:val="00E964D6"/>
    <w:rsid w:val="00E97DE8"/>
    <w:rsid w:val="00EA095A"/>
    <w:rsid w:val="00EA0DBC"/>
    <w:rsid w:val="00EA2AF6"/>
    <w:rsid w:val="00EA6948"/>
    <w:rsid w:val="00EA74C7"/>
    <w:rsid w:val="00EB02E9"/>
    <w:rsid w:val="00EB11E9"/>
    <w:rsid w:val="00EB1957"/>
    <w:rsid w:val="00EB3435"/>
    <w:rsid w:val="00EB399C"/>
    <w:rsid w:val="00EB4135"/>
    <w:rsid w:val="00EB57C9"/>
    <w:rsid w:val="00EB5E2D"/>
    <w:rsid w:val="00EB6F1D"/>
    <w:rsid w:val="00EC0AE8"/>
    <w:rsid w:val="00EC23B0"/>
    <w:rsid w:val="00EC34C5"/>
    <w:rsid w:val="00EC3B69"/>
    <w:rsid w:val="00EC4028"/>
    <w:rsid w:val="00EC5668"/>
    <w:rsid w:val="00EC720E"/>
    <w:rsid w:val="00EC7C29"/>
    <w:rsid w:val="00ED04C6"/>
    <w:rsid w:val="00ED19C7"/>
    <w:rsid w:val="00ED59A2"/>
    <w:rsid w:val="00ED604F"/>
    <w:rsid w:val="00ED7EDB"/>
    <w:rsid w:val="00EE08CA"/>
    <w:rsid w:val="00EE095E"/>
    <w:rsid w:val="00EE185B"/>
    <w:rsid w:val="00EE250F"/>
    <w:rsid w:val="00EE2DE4"/>
    <w:rsid w:val="00EE47E2"/>
    <w:rsid w:val="00EE6C28"/>
    <w:rsid w:val="00EF01BF"/>
    <w:rsid w:val="00EF256C"/>
    <w:rsid w:val="00EF3D43"/>
    <w:rsid w:val="00EF4A9B"/>
    <w:rsid w:val="00F00795"/>
    <w:rsid w:val="00F007D6"/>
    <w:rsid w:val="00F00CD5"/>
    <w:rsid w:val="00F01759"/>
    <w:rsid w:val="00F03737"/>
    <w:rsid w:val="00F0413A"/>
    <w:rsid w:val="00F04361"/>
    <w:rsid w:val="00F04E53"/>
    <w:rsid w:val="00F04E65"/>
    <w:rsid w:val="00F05ACB"/>
    <w:rsid w:val="00F14193"/>
    <w:rsid w:val="00F14AE4"/>
    <w:rsid w:val="00F15BB2"/>
    <w:rsid w:val="00F16DB6"/>
    <w:rsid w:val="00F16F68"/>
    <w:rsid w:val="00F17A1C"/>
    <w:rsid w:val="00F2083E"/>
    <w:rsid w:val="00F20C31"/>
    <w:rsid w:val="00F20CE1"/>
    <w:rsid w:val="00F21279"/>
    <w:rsid w:val="00F22186"/>
    <w:rsid w:val="00F23BC4"/>
    <w:rsid w:val="00F252FD"/>
    <w:rsid w:val="00F2570D"/>
    <w:rsid w:val="00F260D5"/>
    <w:rsid w:val="00F27802"/>
    <w:rsid w:val="00F27DC9"/>
    <w:rsid w:val="00F30382"/>
    <w:rsid w:val="00F30D9C"/>
    <w:rsid w:val="00F3191F"/>
    <w:rsid w:val="00F31A2C"/>
    <w:rsid w:val="00F32BF9"/>
    <w:rsid w:val="00F34787"/>
    <w:rsid w:val="00F351B5"/>
    <w:rsid w:val="00F37EC7"/>
    <w:rsid w:val="00F401EF"/>
    <w:rsid w:val="00F4065B"/>
    <w:rsid w:val="00F42961"/>
    <w:rsid w:val="00F43F3B"/>
    <w:rsid w:val="00F44C46"/>
    <w:rsid w:val="00F45598"/>
    <w:rsid w:val="00F45ED3"/>
    <w:rsid w:val="00F4612A"/>
    <w:rsid w:val="00F4613D"/>
    <w:rsid w:val="00F4615C"/>
    <w:rsid w:val="00F46378"/>
    <w:rsid w:val="00F46C08"/>
    <w:rsid w:val="00F47262"/>
    <w:rsid w:val="00F47AB6"/>
    <w:rsid w:val="00F47D4B"/>
    <w:rsid w:val="00F51EBF"/>
    <w:rsid w:val="00F52695"/>
    <w:rsid w:val="00F52D50"/>
    <w:rsid w:val="00F52EAA"/>
    <w:rsid w:val="00F54502"/>
    <w:rsid w:val="00F5477F"/>
    <w:rsid w:val="00F550DD"/>
    <w:rsid w:val="00F55D70"/>
    <w:rsid w:val="00F56022"/>
    <w:rsid w:val="00F61959"/>
    <w:rsid w:val="00F619E2"/>
    <w:rsid w:val="00F61B78"/>
    <w:rsid w:val="00F61D36"/>
    <w:rsid w:val="00F6293D"/>
    <w:rsid w:val="00F62B86"/>
    <w:rsid w:val="00F64B25"/>
    <w:rsid w:val="00F66210"/>
    <w:rsid w:val="00F708E8"/>
    <w:rsid w:val="00F72CC5"/>
    <w:rsid w:val="00F74AE3"/>
    <w:rsid w:val="00F75478"/>
    <w:rsid w:val="00F75518"/>
    <w:rsid w:val="00F75FB8"/>
    <w:rsid w:val="00F77EC1"/>
    <w:rsid w:val="00F82FE6"/>
    <w:rsid w:val="00F87AFB"/>
    <w:rsid w:val="00F91ACB"/>
    <w:rsid w:val="00F926FF"/>
    <w:rsid w:val="00F94A4A"/>
    <w:rsid w:val="00F94EAE"/>
    <w:rsid w:val="00F95411"/>
    <w:rsid w:val="00F9599C"/>
    <w:rsid w:val="00F970FB"/>
    <w:rsid w:val="00F971FF"/>
    <w:rsid w:val="00F9740C"/>
    <w:rsid w:val="00FA3DE7"/>
    <w:rsid w:val="00FA669E"/>
    <w:rsid w:val="00FA77C7"/>
    <w:rsid w:val="00FB0376"/>
    <w:rsid w:val="00FB16C6"/>
    <w:rsid w:val="00FB2E9F"/>
    <w:rsid w:val="00FB4A1D"/>
    <w:rsid w:val="00FB4A8A"/>
    <w:rsid w:val="00FB50CE"/>
    <w:rsid w:val="00FB7123"/>
    <w:rsid w:val="00FC2295"/>
    <w:rsid w:val="00FC4632"/>
    <w:rsid w:val="00FC46D4"/>
    <w:rsid w:val="00FC489B"/>
    <w:rsid w:val="00FC6BA0"/>
    <w:rsid w:val="00FC7D41"/>
    <w:rsid w:val="00FD1B9B"/>
    <w:rsid w:val="00FD436F"/>
    <w:rsid w:val="00FD4C93"/>
    <w:rsid w:val="00FD4D9A"/>
    <w:rsid w:val="00FD4E26"/>
    <w:rsid w:val="00FD607F"/>
    <w:rsid w:val="00FD6AC8"/>
    <w:rsid w:val="00FD799F"/>
    <w:rsid w:val="00FE1FB2"/>
    <w:rsid w:val="00FE3173"/>
    <w:rsid w:val="00FE3499"/>
    <w:rsid w:val="00FE420E"/>
    <w:rsid w:val="00FE4865"/>
    <w:rsid w:val="00FE4F40"/>
    <w:rsid w:val="00FE5AA6"/>
    <w:rsid w:val="00FE6746"/>
    <w:rsid w:val="00FE766B"/>
    <w:rsid w:val="00FF147E"/>
    <w:rsid w:val="00FF2A50"/>
    <w:rsid w:val="00FF32C5"/>
    <w:rsid w:val="00FF4676"/>
    <w:rsid w:val="00FF621D"/>
    <w:rsid w:val="00FF75D5"/>
    <w:rsid w:val="00FF7F9A"/>
    <w:rsid w:val="00FF7FE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148ED5"/>
  <w15:chartTrackingRefBased/>
  <w15:docId w15:val="{52B13835-C66A-4616-AF6F-E1B42E9941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C3507"/>
    <w:pPr>
      <w:bidi/>
      <w:spacing w:after="200" w:line="276" w:lineRule="auto"/>
    </w:pPr>
  </w:style>
  <w:style w:type="paragraph" w:styleId="1">
    <w:name w:val="heading 1"/>
    <w:basedOn w:val="a"/>
    <w:next w:val="a"/>
    <w:link w:val="1Char"/>
    <w:uiPriority w:val="9"/>
    <w:qFormat/>
    <w:rsid w:val="009D7893"/>
    <w:pPr>
      <w:keepNext/>
      <w:widowControl w:val="0"/>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uiPriority w:val="9"/>
    <w:qFormat/>
    <w:rsid w:val="009D7893"/>
    <w:pPr>
      <w:keepNext/>
      <w:widowControl w:val="0"/>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iPriority w:val="9"/>
    <w:unhideWhenUsed/>
    <w:qFormat/>
    <w:rsid w:val="005D0BA6"/>
    <w:pPr>
      <w:keepNext/>
      <w:keepLines/>
      <w:bidi w:val="0"/>
      <w:spacing w:before="40" w:after="0" w:line="259" w:lineRule="auto"/>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uiPriority w:val="9"/>
    <w:qFormat/>
    <w:rsid w:val="009D7893"/>
    <w:pPr>
      <w:keepNext/>
      <w:widowControl w:val="0"/>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iPriority w:val="9"/>
    <w:unhideWhenUsed/>
    <w:qFormat/>
    <w:rsid w:val="00B6327D"/>
    <w:pPr>
      <w:keepNext/>
      <w:keepLines/>
      <w:spacing w:before="200" w:after="0"/>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uiPriority w:val="9"/>
    <w:qFormat/>
    <w:rsid w:val="009D7893"/>
    <w:pPr>
      <w:keepNext/>
      <w:widowControl w:val="0"/>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uiPriority w:val="9"/>
    <w:qFormat/>
    <w:rsid w:val="009D7893"/>
    <w:pPr>
      <w:keepNext/>
      <w:widowControl w:val="0"/>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uiPriority w:val="9"/>
    <w:qFormat/>
    <w:rsid w:val="009D7893"/>
    <w:pPr>
      <w:keepNext/>
      <w:widowControl w:val="0"/>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uiPriority w:val="9"/>
    <w:qFormat/>
    <w:rsid w:val="009D7893"/>
    <w:pPr>
      <w:keepNext/>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sid w:val="008F675D"/>
    <w:rPr>
      <w:i/>
      <w:iCs/>
    </w:rPr>
  </w:style>
  <w:style w:type="paragraph" w:styleId="a4">
    <w:name w:val="header"/>
    <w:basedOn w:val="a"/>
    <w:link w:val="Char"/>
    <w:uiPriority w:val="99"/>
    <w:unhideWhenUsed/>
    <w:rsid w:val="0046340F"/>
    <w:pPr>
      <w:tabs>
        <w:tab w:val="center" w:pos="4680"/>
        <w:tab w:val="right" w:pos="9360"/>
      </w:tabs>
      <w:bidi w:val="0"/>
      <w:spacing w:after="0" w:line="240" w:lineRule="auto"/>
    </w:pPr>
  </w:style>
  <w:style w:type="character" w:customStyle="1" w:styleId="Char">
    <w:name w:val="رأس الصفحة Char"/>
    <w:basedOn w:val="a0"/>
    <w:link w:val="a4"/>
    <w:uiPriority w:val="99"/>
    <w:rsid w:val="0046340F"/>
  </w:style>
  <w:style w:type="paragraph" w:styleId="a5">
    <w:name w:val="footer"/>
    <w:basedOn w:val="a"/>
    <w:link w:val="Char0"/>
    <w:uiPriority w:val="99"/>
    <w:unhideWhenUsed/>
    <w:rsid w:val="0046340F"/>
    <w:pPr>
      <w:tabs>
        <w:tab w:val="center" w:pos="4680"/>
        <w:tab w:val="right" w:pos="9360"/>
      </w:tabs>
      <w:bidi w:val="0"/>
      <w:spacing w:after="0" w:line="240" w:lineRule="auto"/>
    </w:pPr>
  </w:style>
  <w:style w:type="character" w:customStyle="1" w:styleId="Char0">
    <w:name w:val="تذييل الصفحة Char"/>
    <w:basedOn w:val="a0"/>
    <w:link w:val="a5"/>
    <w:uiPriority w:val="99"/>
    <w:rsid w:val="0046340F"/>
  </w:style>
  <w:style w:type="character" w:customStyle="1" w:styleId="5Char">
    <w:name w:val="عنوان 5 Char"/>
    <w:basedOn w:val="a0"/>
    <w:link w:val="5"/>
    <w:uiPriority w:val="9"/>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bidi w:val="0"/>
      <w:spacing w:after="160"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bidi w:val="0"/>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link w:val="Char4"/>
    <w:uiPriority w:val="1"/>
    <w:qFormat/>
    <w:rsid w:val="003C63D4"/>
    <w:pPr>
      <w:spacing w:after="0" w:line="240" w:lineRule="auto"/>
    </w:pPr>
  </w:style>
  <w:style w:type="character" w:customStyle="1" w:styleId="3Char">
    <w:name w:val="عنوان 3 Char"/>
    <w:basedOn w:val="a0"/>
    <w:link w:val="3"/>
    <w:uiPriority w:val="9"/>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uiPriority w:val="9"/>
    <w:rsid w:val="009D7893"/>
    <w:rPr>
      <w:rFonts w:ascii="Times New Roman" w:eastAsia="Times New Roman" w:hAnsi="Times New Roman" w:cs="PT Bold Heading"/>
      <w:b/>
      <w:bCs/>
      <w:sz w:val="20"/>
      <w:szCs w:val="30"/>
    </w:rPr>
  </w:style>
  <w:style w:type="character" w:customStyle="1" w:styleId="2Char">
    <w:name w:val="عنوان 2 Char"/>
    <w:basedOn w:val="a0"/>
    <w:link w:val="2"/>
    <w:uiPriority w:val="9"/>
    <w:rsid w:val="009D7893"/>
    <w:rPr>
      <w:rFonts w:ascii="Times New Roman" w:eastAsia="Times New Roman" w:hAnsi="Times New Roman" w:cs="PT Bold Heading"/>
      <w:b/>
      <w:bCs/>
      <w:sz w:val="26"/>
      <w:szCs w:val="36"/>
    </w:rPr>
  </w:style>
  <w:style w:type="character" w:customStyle="1" w:styleId="4Char">
    <w:name w:val="عنوان 4 Char"/>
    <w:basedOn w:val="a0"/>
    <w:link w:val="4"/>
    <w:uiPriority w:val="9"/>
    <w:rsid w:val="009D7893"/>
    <w:rPr>
      <w:rFonts w:ascii="Times New Roman" w:eastAsia="Times New Roman" w:hAnsi="Times New Roman" w:cs="PT Bold Heading"/>
      <w:b/>
      <w:bCs/>
      <w:sz w:val="20"/>
      <w:szCs w:val="30"/>
    </w:rPr>
  </w:style>
  <w:style w:type="character" w:customStyle="1" w:styleId="6Char">
    <w:name w:val="عنوان 6 Char"/>
    <w:basedOn w:val="a0"/>
    <w:link w:val="6"/>
    <w:uiPriority w:val="9"/>
    <w:rsid w:val="009D7893"/>
    <w:rPr>
      <w:rFonts w:ascii="Times New Roman" w:eastAsia="Times New Roman" w:hAnsi="Times New Roman" w:cs="PT Bold Heading"/>
      <w:b/>
      <w:bCs/>
      <w:sz w:val="36"/>
      <w:szCs w:val="46"/>
    </w:rPr>
  </w:style>
  <w:style w:type="character" w:customStyle="1" w:styleId="7Char">
    <w:name w:val="عنوان 7 Char"/>
    <w:basedOn w:val="a0"/>
    <w:link w:val="7"/>
    <w:uiPriority w:val="9"/>
    <w:rsid w:val="009D7893"/>
    <w:rPr>
      <w:rFonts w:ascii="Times New Roman" w:eastAsia="Times New Roman" w:hAnsi="Times New Roman" w:cs="PT Bold Heading"/>
      <w:b/>
      <w:bCs/>
      <w:szCs w:val="32"/>
    </w:rPr>
  </w:style>
  <w:style w:type="character" w:customStyle="1" w:styleId="8Char">
    <w:name w:val="عنوان 8 Char"/>
    <w:basedOn w:val="a0"/>
    <w:link w:val="8"/>
    <w:uiPriority w:val="9"/>
    <w:rsid w:val="009D7893"/>
    <w:rPr>
      <w:rFonts w:ascii="Times New Roman" w:eastAsia="Times New Roman" w:hAnsi="Times New Roman" w:cs="Simplified Arabic"/>
      <w:b/>
      <w:bCs/>
      <w:sz w:val="20"/>
      <w:szCs w:val="30"/>
    </w:rPr>
  </w:style>
  <w:style w:type="character" w:customStyle="1" w:styleId="9Char">
    <w:name w:val="عنوان 9 Char"/>
    <w:basedOn w:val="a0"/>
    <w:link w:val="9"/>
    <w:uiPriority w:val="9"/>
    <w:rsid w:val="009D7893"/>
    <w:rPr>
      <w:rFonts w:ascii="Times New Roman" w:eastAsia="Times New Roman" w:hAnsi="Times New Roman" w:cs="Traditional Arabic"/>
      <w:b/>
      <w:bCs/>
      <w:sz w:val="26"/>
      <w:szCs w:val="36"/>
    </w:rPr>
  </w:style>
  <w:style w:type="paragraph" w:styleId="af">
    <w:name w:val="Title"/>
    <w:basedOn w:val="a"/>
    <w:link w:val="Char5"/>
    <w:uiPriority w:val="10"/>
    <w:qFormat/>
    <w:rsid w:val="009D7893"/>
    <w:pPr>
      <w:widowControl w:val="0"/>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5">
    <w:name w:val="العنوان Char"/>
    <w:basedOn w:val="a0"/>
    <w:link w:val="af"/>
    <w:uiPriority w:val="10"/>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6"/>
    <w:rsid w:val="009D7893"/>
    <w:pPr>
      <w:widowControl w:val="0"/>
      <w:spacing w:before="240" w:after="0" w:line="240" w:lineRule="auto"/>
      <w:jc w:val="lowKashida"/>
    </w:pPr>
    <w:rPr>
      <w:rFonts w:ascii="Times New Roman" w:eastAsia="Times New Roman" w:hAnsi="Times New Roman" w:cs="Simplified Arabic"/>
      <w:b/>
      <w:bCs/>
      <w:sz w:val="20"/>
      <w:szCs w:val="30"/>
    </w:rPr>
  </w:style>
  <w:style w:type="character" w:customStyle="1" w:styleId="Char6">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7"/>
    <w:uiPriority w:val="11"/>
    <w:qFormat/>
    <w:rsid w:val="009D7893"/>
    <w:pPr>
      <w:widowControl w:val="0"/>
      <w:spacing w:after="0" w:line="240" w:lineRule="auto"/>
      <w:jc w:val="center"/>
    </w:pPr>
    <w:rPr>
      <w:rFonts w:ascii="Times New Roman" w:eastAsia="Times New Roman" w:hAnsi="Times New Roman" w:cs="PT Bold Heading"/>
      <w:b/>
      <w:bCs/>
      <w:sz w:val="20"/>
      <w:szCs w:val="30"/>
    </w:rPr>
  </w:style>
  <w:style w:type="character" w:customStyle="1" w:styleId="Char7">
    <w:name w:val="عنوان فرعي Char"/>
    <w:basedOn w:val="a0"/>
    <w:link w:val="af1"/>
    <w:uiPriority w:val="1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8"/>
    <w:uiPriority w:val="99"/>
    <w:rsid w:val="009D7893"/>
    <w:pPr>
      <w:spacing w:after="0" w:line="240" w:lineRule="auto"/>
    </w:pPr>
    <w:rPr>
      <w:rFonts w:ascii="Times New Roman" w:eastAsia="Times New Roman" w:hAnsi="Times New Roman" w:cs="Traditional Arabic"/>
      <w:sz w:val="20"/>
      <w:szCs w:val="20"/>
    </w:rPr>
  </w:style>
  <w:style w:type="character" w:customStyle="1" w:styleId="Char8">
    <w:name w:val="نص حاشية سفلية Char"/>
    <w:basedOn w:val="a0"/>
    <w:link w:val="af2"/>
    <w:uiPriority w:val="99"/>
    <w:rsid w:val="009D7893"/>
    <w:rPr>
      <w:rFonts w:ascii="Times New Roman" w:eastAsia="Times New Roman" w:hAnsi="Times New Roman" w:cs="Traditional Arabic"/>
      <w:sz w:val="20"/>
      <w:szCs w:val="20"/>
    </w:rPr>
  </w:style>
  <w:style w:type="character" w:styleId="af3">
    <w:name w:val="footnote reference"/>
    <w:aliases w:val="Footnote Reference1,Footnote Reference2,Footnote Reference11,Footnote Reference21,Footnote Reference12,Footnote Reference22,Footnote Reference13,Footnote Reference23,Footnote Reference111,Footnote Reference211,Footnote Reference121"/>
    <w:rsid w:val="009D7893"/>
    <w:rPr>
      <w:vertAlign w:val="superscript"/>
    </w:rPr>
  </w:style>
  <w:style w:type="paragraph" w:styleId="af4">
    <w:name w:val="endnote text"/>
    <w:basedOn w:val="a"/>
    <w:link w:val="Char9"/>
    <w:rsid w:val="009D7893"/>
    <w:pPr>
      <w:spacing w:after="0" w:line="240" w:lineRule="auto"/>
    </w:pPr>
    <w:rPr>
      <w:rFonts w:ascii="Times New Roman" w:eastAsia="Times New Roman" w:hAnsi="Times New Roman" w:cs="Traditional Arabic"/>
      <w:sz w:val="20"/>
      <w:szCs w:val="20"/>
    </w:rPr>
  </w:style>
  <w:style w:type="character" w:customStyle="1" w:styleId="Char9">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table" w:customStyle="1" w:styleId="11">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bidi w:val="0"/>
      <w:spacing w:after="160" w:line="259" w:lineRule="auto"/>
      <w:ind w:left="720"/>
      <w:contextualSpacing/>
    </w:pPr>
  </w:style>
  <w:style w:type="table" w:customStyle="1" w:styleId="21">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Body Text Indent"/>
    <w:basedOn w:val="a"/>
    <w:link w:val="Chara"/>
    <w:unhideWhenUsed/>
    <w:rsid w:val="00B33AC9"/>
    <w:pPr>
      <w:spacing w:after="120"/>
      <w:ind w:left="360"/>
    </w:pPr>
    <w:rPr>
      <w:rFonts w:eastAsiaTheme="minorEastAsia"/>
    </w:rPr>
  </w:style>
  <w:style w:type="character" w:customStyle="1" w:styleId="Chara">
    <w:name w:val="نص أساسي بمسافة بادئة Char"/>
    <w:basedOn w:val="a0"/>
    <w:link w:val="af7"/>
    <w:rsid w:val="00B33AC9"/>
    <w:rPr>
      <w:rFonts w:eastAsiaTheme="minorEastAsia"/>
    </w:rPr>
  </w:style>
  <w:style w:type="paragraph" w:styleId="af8">
    <w:name w:val="Revision"/>
    <w:hidden/>
    <w:uiPriority w:val="99"/>
    <w:semiHidden/>
    <w:rsid w:val="002D1100"/>
    <w:pPr>
      <w:spacing w:after="0" w:line="240" w:lineRule="auto"/>
    </w:pPr>
    <w:rPr>
      <w:rFonts w:eastAsiaTheme="minorEastAsia"/>
    </w:rPr>
  </w:style>
  <w:style w:type="character" w:customStyle="1" w:styleId="aaya">
    <w:name w:val="aaya"/>
    <w:basedOn w:val="a0"/>
    <w:rsid w:val="00873172"/>
  </w:style>
  <w:style w:type="character" w:customStyle="1" w:styleId="aya-separator">
    <w:name w:val="aya-separator"/>
    <w:basedOn w:val="a0"/>
    <w:rsid w:val="00873172"/>
  </w:style>
  <w:style w:type="character" w:customStyle="1" w:styleId="t3">
    <w:name w:val="t3"/>
    <w:basedOn w:val="a0"/>
    <w:rsid w:val="001B3696"/>
  </w:style>
  <w:style w:type="character" w:customStyle="1" w:styleId="info-subtitle1">
    <w:name w:val="info-subtitle1"/>
    <w:rsid w:val="001B3696"/>
    <w:rPr>
      <w:rFonts w:ascii="Tahoma" w:hAnsi="Tahoma" w:cs="Tahoma" w:hint="default"/>
      <w:color w:val="800000"/>
      <w:sz w:val="18"/>
      <w:szCs w:val="18"/>
    </w:rPr>
  </w:style>
  <w:style w:type="numbering" w:customStyle="1" w:styleId="NoList1">
    <w:name w:val="No List1"/>
    <w:next w:val="a2"/>
    <w:uiPriority w:val="99"/>
    <w:semiHidden/>
    <w:unhideWhenUsed/>
    <w:rsid w:val="009607A5"/>
  </w:style>
  <w:style w:type="character" w:customStyle="1" w:styleId="search-keys">
    <w:name w:val="search-keys"/>
    <w:basedOn w:val="a0"/>
    <w:rsid w:val="00E20BC3"/>
  </w:style>
  <w:style w:type="character" w:customStyle="1" w:styleId="x193iq5w">
    <w:name w:val="x193iq5w"/>
    <w:basedOn w:val="a0"/>
    <w:rsid w:val="008A2839"/>
  </w:style>
  <w:style w:type="character" w:styleId="af9">
    <w:name w:val="Unresolved Mention"/>
    <w:basedOn w:val="a0"/>
    <w:uiPriority w:val="99"/>
    <w:semiHidden/>
    <w:unhideWhenUsed/>
    <w:rsid w:val="00372491"/>
    <w:rPr>
      <w:color w:val="605E5C"/>
      <w:shd w:val="clear" w:color="auto" w:fill="E1DFDD"/>
    </w:rPr>
  </w:style>
  <w:style w:type="paragraph" w:styleId="afa">
    <w:name w:val="Quote"/>
    <w:basedOn w:val="a"/>
    <w:next w:val="a"/>
    <w:link w:val="Charb"/>
    <w:uiPriority w:val="29"/>
    <w:qFormat/>
    <w:rsid w:val="009649F9"/>
    <w:pPr>
      <w:spacing w:before="160" w:after="160" w:line="278" w:lineRule="auto"/>
      <w:jc w:val="center"/>
    </w:pPr>
    <w:rPr>
      <w:i/>
      <w:iCs/>
      <w:color w:val="404040" w:themeColor="text1" w:themeTint="BF"/>
      <w:kern w:val="2"/>
      <w:sz w:val="24"/>
      <w:szCs w:val="24"/>
      <w14:ligatures w14:val="standardContextual"/>
    </w:rPr>
  </w:style>
  <w:style w:type="character" w:customStyle="1" w:styleId="Charb">
    <w:name w:val="اقتباس Char"/>
    <w:basedOn w:val="a0"/>
    <w:link w:val="afa"/>
    <w:uiPriority w:val="29"/>
    <w:rsid w:val="009649F9"/>
    <w:rPr>
      <w:i/>
      <w:iCs/>
      <w:color w:val="404040" w:themeColor="text1" w:themeTint="BF"/>
      <w:kern w:val="2"/>
      <w:sz w:val="24"/>
      <w:szCs w:val="24"/>
      <w14:ligatures w14:val="standardContextual"/>
    </w:rPr>
  </w:style>
  <w:style w:type="character" w:styleId="afb">
    <w:name w:val="Intense Emphasis"/>
    <w:basedOn w:val="a0"/>
    <w:uiPriority w:val="21"/>
    <w:qFormat/>
    <w:rsid w:val="009649F9"/>
    <w:rPr>
      <w:i/>
      <w:iCs/>
      <w:color w:val="2E74B5" w:themeColor="accent1" w:themeShade="BF"/>
    </w:rPr>
  </w:style>
  <w:style w:type="paragraph" w:styleId="afc">
    <w:name w:val="Intense Quote"/>
    <w:basedOn w:val="a"/>
    <w:next w:val="a"/>
    <w:link w:val="Charc"/>
    <w:uiPriority w:val="30"/>
    <w:qFormat/>
    <w:rsid w:val="009649F9"/>
    <w:pPr>
      <w:pBdr>
        <w:top w:val="single" w:sz="4" w:space="10" w:color="2E74B5" w:themeColor="accent1" w:themeShade="BF"/>
        <w:bottom w:val="single" w:sz="4" w:space="10" w:color="2E74B5" w:themeColor="accent1" w:themeShade="BF"/>
      </w:pBdr>
      <w:spacing w:before="360" w:after="360" w:line="278" w:lineRule="auto"/>
      <w:ind w:left="864" w:right="864"/>
      <w:jc w:val="center"/>
    </w:pPr>
    <w:rPr>
      <w:i/>
      <w:iCs/>
      <w:color w:val="2E74B5" w:themeColor="accent1" w:themeShade="BF"/>
      <w:kern w:val="2"/>
      <w:sz w:val="24"/>
      <w:szCs w:val="24"/>
      <w14:ligatures w14:val="standardContextual"/>
    </w:rPr>
  </w:style>
  <w:style w:type="character" w:customStyle="1" w:styleId="Charc">
    <w:name w:val="اقتباس مكثف Char"/>
    <w:basedOn w:val="a0"/>
    <w:link w:val="afc"/>
    <w:uiPriority w:val="30"/>
    <w:rsid w:val="009649F9"/>
    <w:rPr>
      <w:i/>
      <w:iCs/>
      <w:color w:val="2E74B5" w:themeColor="accent1" w:themeShade="BF"/>
      <w:kern w:val="2"/>
      <w:sz w:val="24"/>
      <w:szCs w:val="24"/>
      <w14:ligatures w14:val="standardContextual"/>
    </w:rPr>
  </w:style>
  <w:style w:type="character" w:styleId="afd">
    <w:name w:val="Intense Reference"/>
    <w:basedOn w:val="a0"/>
    <w:uiPriority w:val="32"/>
    <w:qFormat/>
    <w:rsid w:val="009649F9"/>
    <w:rPr>
      <w:b/>
      <w:bCs/>
      <w:smallCaps/>
      <w:color w:val="2E74B5" w:themeColor="accent1" w:themeShade="BF"/>
      <w:spacing w:val="5"/>
    </w:rPr>
  </w:style>
  <w:style w:type="character" w:customStyle="1" w:styleId="Char4">
    <w:name w:val="بلا تباعد Char"/>
    <w:basedOn w:val="a0"/>
    <w:link w:val="ad"/>
    <w:uiPriority w:val="1"/>
    <w:rsid w:val="005602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1391624">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2074018">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12472910">
      <w:bodyDiv w:val="1"/>
      <w:marLeft w:val="0"/>
      <w:marRight w:val="0"/>
      <w:marTop w:val="0"/>
      <w:marBottom w:val="0"/>
      <w:divBdr>
        <w:top w:val="none" w:sz="0" w:space="0" w:color="auto"/>
        <w:left w:val="none" w:sz="0" w:space="0" w:color="auto"/>
        <w:bottom w:val="none" w:sz="0" w:space="0" w:color="auto"/>
        <w:right w:val="none" w:sz="0" w:space="0" w:color="auto"/>
      </w:divBdr>
    </w:div>
    <w:div w:id="216815971">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94066654">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1200336">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14479565">
      <w:bodyDiv w:val="1"/>
      <w:marLeft w:val="0"/>
      <w:marRight w:val="0"/>
      <w:marTop w:val="0"/>
      <w:marBottom w:val="0"/>
      <w:divBdr>
        <w:top w:val="none" w:sz="0" w:space="0" w:color="auto"/>
        <w:left w:val="none" w:sz="0" w:space="0" w:color="auto"/>
        <w:bottom w:val="none" w:sz="0" w:space="0" w:color="auto"/>
        <w:right w:val="none" w:sz="0" w:space="0" w:color="auto"/>
      </w:divBdr>
    </w:div>
    <w:div w:id="443572597">
      <w:bodyDiv w:val="1"/>
      <w:marLeft w:val="0"/>
      <w:marRight w:val="0"/>
      <w:marTop w:val="0"/>
      <w:marBottom w:val="0"/>
      <w:divBdr>
        <w:top w:val="none" w:sz="0" w:space="0" w:color="auto"/>
        <w:left w:val="none" w:sz="0" w:space="0" w:color="auto"/>
        <w:bottom w:val="none" w:sz="0" w:space="0" w:color="auto"/>
        <w:right w:val="none" w:sz="0" w:space="0" w:color="auto"/>
      </w:divBdr>
    </w:div>
    <w:div w:id="466944980">
      <w:bodyDiv w:val="1"/>
      <w:marLeft w:val="0"/>
      <w:marRight w:val="0"/>
      <w:marTop w:val="0"/>
      <w:marBottom w:val="0"/>
      <w:divBdr>
        <w:top w:val="none" w:sz="0" w:space="0" w:color="auto"/>
        <w:left w:val="none" w:sz="0" w:space="0" w:color="auto"/>
        <w:bottom w:val="none" w:sz="0" w:space="0" w:color="auto"/>
        <w:right w:val="none" w:sz="0" w:space="0" w:color="auto"/>
      </w:divBdr>
      <w:divsChild>
        <w:div w:id="13416598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81237314">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0168277">
      <w:bodyDiv w:val="1"/>
      <w:marLeft w:val="0"/>
      <w:marRight w:val="0"/>
      <w:marTop w:val="0"/>
      <w:marBottom w:val="0"/>
      <w:divBdr>
        <w:top w:val="none" w:sz="0" w:space="0" w:color="auto"/>
        <w:left w:val="none" w:sz="0" w:space="0" w:color="auto"/>
        <w:bottom w:val="none" w:sz="0" w:space="0" w:color="auto"/>
        <w:right w:val="none" w:sz="0" w:space="0" w:color="auto"/>
      </w:divBdr>
    </w:div>
    <w:div w:id="534319282">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119075">
      <w:bodyDiv w:val="1"/>
      <w:marLeft w:val="0"/>
      <w:marRight w:val="0"/>
      <w:marTop w:val="0"/>
      <w:marBottom w:val="0"/>
      <w:divBdr>
        <w:top w:val="none" w:sz="0" w:space="0" w:color="auto"/>
        <w:left w:val="none" w:sz="0" w:space="0" w:color="auto"/>
        <w:bottom w:val="none" w:sz="0" w:space="0" w:color="auto"/>
        <w:right w:val="none" w:sz="0" w:space="0" w:color="auto"/>
      </w:divBdr>
      <w:divsChild>
        <w:div w:id="1947340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595748623">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8009980">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4175256">
      <w:bodyDiv w:val="1"/>
      <w:marLeft w:val="0"/>
      <w:marRight w:val="0"/>
      <w:marTop w:val="0"/>
      <w:marBottom w:val="0"/>
      <w:divBdr>
        <w:top w:val="none" w:sz="0" w:space="0" w:color="auto"/>
        <w:left w:val="none" w:sz="0" w:space="0" w:color="auto"/>
        <w:bottom w:val="none" w:sz="0" w:space="0" w:color="auto"/>
        <w:right w:val="none" w:sz="0" w:space="0" w:color="auto"/>
      </w:divBdr>
    </w:div>
    <w:div w:id="816727123">
      <w:bodyDiv w:val="1"/>
      <w:marLeft w:val="0"/>
      <w:marRight w:val="0"/>
      <w:marTop w:val="0"/>
      <w:marBottom w:val="0"/>
      <w:divBdr>
        <w:top w:val="none" w:sz="0" w:space="0" w:color="auto"/>
        <w:left w:val="none" w:sz="0" w:space="0" w:color="auto"/>
        <w:bottom w:val="none" w:sz="0" w:space="0" w:color="auto"/>
        <w:right w:val="none" w:sz="0" w:space="0" w:color="auto"/>
      </w:divBdr>
    </w:div>
    <w:div w:id="822355942">
      <w:bodyDiv w:val="1"/>
      <w:marLeft w:val="0"/>
      <w:marRight w:val="0"/>
      <w:marTop w:val="0"/>
      <w:marBottom w:val="0"/>
      <w:divBdr>
        <w:top w:val="none" w:sz="0" w:space="0" w:color="auto"/>
        <w:left w:val="none" w:sz="0" w:space="0" w:color="auto"/>
        <w:bottom w:val="none" w:sz="0" w:space="0" w:color="auto"/>
        <w:right w:val="none" w:sz="0" w:space="0" w:color="auto"/>
      </w:divBdr>
    </w:div>
    <w:div w:id="832256087">
      <w:bodyDiv w:val="1"/>
      <w:marLeft w:val="0"/>
      <w:marRight w:val="0"/>
      <w:marTop w:val="0"/>
      <w:marBottom w:val="0"/>
      <w:divBdr>
        <w:top w:val="none" w:sz="0" w:space="0" w:color="auto"/>
        <w:left w:val="none" w:sz="0" w:space="0" w:color="auto"/>
        <w:bottom w:val="none" w:sz="0" w:space="0" w:color="auto"/>
        <w:right w:val="none" w:sz="0" w:space="0" w:color="auto"/>
      </w:divBdr>
    </w:div>
    <w:div w:id="837577593">
      <w:bodyDiv w:val="1"/>
      <w:marLeft w:val="0"/>
      <w:marRight w:val="0"/>
      <w:marTop w:val="0"/>
      <w:marBottom w:val="0"/>
      <w:divBdr>
        <w:top w:val="none" w:sz="0" w:space="0" w:color="auto"/>
        <w:left w:val="none" w:sz="0" w:space="0" w:color="auto"/>
        <w:bottom w:val="none" w:sz="0" w:space="0" w:color="auto"/>
        <w:right w:val="none" w:sz="0" w:space="0" w:color="auto"/>
      </w:divBdr>
    </w:div>
    <w:div w:id="838468677">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85264506">
      <w:bodyDiv w:val="1"/>
      <w:marLeft w:val="0"/>
      <w:marRight w:val="0"/>
      <w:marTop w:val="0"/>
      <w:marBottom w:val="0"/>
      <w:divBdr>
        <w:top w:val="none" w:sz="0" w:space="0" w:color="auto"/>
        <w:left w:val="none" w:sz="0" w:space="0" w:color="auto"/>
        <w:bottom w:val="none" w:sz="0" w:space="0" w:color="auto"/>
        <w:right w:val="none" w:sz="0" w:space="0" w:color="auto"/>
      </w:divBdr>
    </w:div>
    <w:div w:id="945773132">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59535729">
      <w:bodyDiv w:val="1"/>
      <w:marLeft w:val="0"/>
      <w:marRight w:val="0"/>
      <w:marTop w:val="0"/>
      <w:marBottom w:val="0"/>
      <w:divBdr>
        <w:top w:val="none" w:sz="0" w:space="0" w:color="auto"/>
        <w:left w:val="none" w:sz="0" w:space="0" w:color="auto"/>
        <w:bottom w:val="none" w:sz="0" w:space="0" w:color="auto"/>
        <w:right w:val="none" w:sz="0" w:space="0" w:color="auto"/>
      </w:divBdr>
    </w:div>
    <w:div w:id="964577225">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2920650">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77362636">
      <w:bodyDiv w:val="1"/>
      <w:marLeft w:val="0"/>
      <w:marRight w:val="0"/>
      <w:marTop w:val="0"/>
      <w:marBottom w:val="0"/>
      <w:divBdr>
        <w:top w:val="none" w:sz="0" w:space="0" w:color="auto"/>
        <w:left w:val="none" w:sz="0" w:space="0" w:color="auto"/>
        <w:bottom w:val="none" w:sz="0" w:space="0" w:color="auto"/>
        <w:right w:val="none" w:sz="0" w:space="0" w:color="auto"/>
      </w:divBdr>
    </w:div>
    <w:div w:id="1087847060">
      <w:bodyDiv w:val="1"/>
      <w:marLeft w:val="0"/>
      <w:marRight w:val="0"/>
      <w:marTop w:val="0"/>
      <w:marBottom w:val="0"/>
      <w:divBdr>
        <w:top w:val="none" w:sz="0" w:space="0" w:color="auto"/>
        <w:left w:val="none" w:sz="0" w:space="0" w:color="auto"/>
        <w:bottom w:val="none" w:sz="0" w:space="0" w:color="auto"/>
        <w:right w:val="none" w:sz="0" w:space="0" w:color="auto"/>
      </w:divBdr>
    </w:div>
    <w:div w:id="1106576996">
      <w:bodyDiv w:val="1"/>
      <w:marLeft w:val="0"/>
      <w:marRight w:val="0"/>
      <w:marTop w:val="0"/>
      <w:marBottom w:val="0"/>
      <w:divBdr>
        <w:top w:val="none" w:sz="0" w:space="0" w:color="auto"/>
        <w:left w:val="none" w:sz="0" w:space="0" w:color="auto"/>
        <w:bottom w:val="none" w:sz="0" w:space="0" w:color="auto"/>
        <w:right w:val="none" w:sz="0" w:space="0" w:color="auto"/>
      </w:divBdr>
    </w:div>
    <w:div w:id="1129473817">
      <w:bodyDiv w:val="1"/>
      <w:marLeft w:val="0"/>
      <w:marRight w:val="0"/>
      <w:marTop w:val="0"/>
      <w:marBottom w:val="0"/>
      <w:divBdr>
        <w:top w:val="none" w:sz="0" w:space="0" w:color="auto"/>
        <w:left w:val="none" w:sz="0" w:space="0" w:color="auto"/>
        <w:bottom w:val="none" w:sz="0" w:space="0" w:color="auto"/>
        <w:right w:val="none" w:sz="0" w:space="0" w:color="auto"/>
      </w:divBdr>
      <w:divsChild>
        <w:div w:id="14961496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2427628">
      <w:bodyDiv w:val="1"/>
      <w:marLeft w:val="0"/>
      <w:marRight w:val="0"/>
      <w:marTop w:val="0"/>
      <w:marBottom w:val="0"/>
      <w:divBdr>
        <w:top w:val="none" w:sz="0" w:space="0" w:color="auto"/>
        <w:left w:val="none" w:sz="0" w:space="0" w:color="auto"/>
        <w:bottom w:val="none" w:sz="0" w:space="0" w:color="auto"/>
        <w:right w:val="none" w:sz="0" w:space="0" w:color="auto"/>
      </w:divBdr>
    </w:div>
    <w:div w:id="1151560658">
      <w:bodyDiv w:val="1"/>
      <w:marLeft w:val="0"/>
      <w:marRight w:val="0"/>
      <w:marTop w:val="0"/>
      <w:marBottom w:val="0"/>
      <w:divBdr>
        <w:top w:val="none" w:sz="0" w:space="0" w:color="auto"/>
        <w:left w:val="none" w:sz="0" w:space="0" w:color="auto"/>
        <w:bottom w:val="none" w:sz="0" w:space="0" w:color="auto"/>
        <w:right w:val="none" w:sz="0" w:space="0" w:color="auto"/>
      </w:divBdr>
    </w:div>
    <w:div w:id="1156724893">
      <w:bodyDiv w:val="1"/>
      <w:marLeft w:val="0"/>
      <w:marRight w:val="0"/>
      <w:marTop w:val="0"/>
      <w:marBottom w:val="0"/>
      <w:divBdr>
        <w:top w:val="none" w:sz="0" w:space="0" w:color="auto"/>
        <w:left w:val="none" w:sz="0" w:space="0" w:color="auto"/>
        <w:bottom w:val="none" w:sz="0" w:space="0" w:color="auto"/>
        <w:right w:val="none" w:sz="0" w:space="0" w:color="auto"/>
      </w:divBdr>
    </w:div>
    <w:div w:id="1178543092">
      <w:bodyDiv w:val="1"/>
      <w:marLeft w:val="0"/>
      <w:marRight w:val="0"/>
      <w:marTop w:val="0"/>
      <w:marBottom w:val="0"/>
      <w:divBdr>
        <w:top w:val="none" w:sz="0" w:space="0" w:color="auto"/>
        <w:left w:val="none" w:sz="0" w:space="0" w:color="auto"/>
        <w:bottom w:val="none" w:sz="0" w:space="0" w:color="auto"/>
        <w:right w:val="none" w:sz="0" w:space="0" w:color="auto"/>
      </w:divBdr>
    </w:div>
    <w:div w:id="1180775372">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4367964">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08906789">
      <w:bodyDiv w:val="1"/>
      <w:marLeft w:val="0"/>
      <w:marRight w:val="0"/>
      <w:marTop w:val="0"/>
      <w:marBottom w:val="0"/>
      <w:divBdr>
        <w:top w:val="none" w:sz="0" w:space="0" w:color="auto"/>
        <w:left w:val="none" w:sz="0" w:space="0" w:color="auto"/>
        <w:bottom w:val="none" w:sz="0" w:space="0" w:color="auto"/>
        <w:right w:val="none" w:sz="0" w:space="0" w:color="auto"/>
      </w:divBdr>
    </w:div>
    <w:div w:id="1250656160">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91801985">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47846845">
      <w:bodyDiv w:val="1"/>
      <w:marLeft w:val="0"/>
      <w:marRight w:val="0"/>
      <w:marTop w:val="0"/>
      <w:marBottom w:val="0"/>
      <w:divBdr>
        <w:top w:val="none" w:sz="0" w:space="0" w:color="auto"/>
        <w:left w:val="none" w:sz="0" w:space="0" w:color="auto"/>
        <w:bottom w:val="none" w:sz="0" w:space="0" w:color="auto"/>
        <w:right w:val="none" w:sz="0" w:space="0" w:color="auto"/>
      </w:divBdr>
    </w:div>
    <w:div w:id="1453281592">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2692142">
      <w:bodyDiv w:val="1"/>
      <w:marLeft w:val="0"/>
      <w:marRight w:val="0"/>
      <w:marTop w:val="0"/>
      <w:marBottom w:val="0"/>
      <w:divBdr>
        <w:top w:val="none" w:sz="0" w:space="0" w:color="auto"/>
        <w:left w:val="none" w:sz="0" w:space="0" w:color="auto"/>
        <w:bottom w:val="none" w:sz="0" w:space="0" w:color="auto"/>
        <w:right w:val="none" w:sz="0" w:space="0" w:color="auto"/>
      </w:divBdr>
    </w:div>
    <w:div w:id="1493134909">
      <w:bodyDiv w:val="1"/>
      <w:marLeft w:val="0"/>
      <w:marRight w:val="0"/>
      <w:marTop w:val="0"/>
      <w:marBottom w:val="0"/>
      <w:divBdr>
        <w:top w:val="none" w:sz="0" w:space="0" w:color="auto"/>
        <w:left w:val="none" w:sz="0" w:space="0" w:color="auto"/>
        <w:bottom w:val="none" w:sz="0" w:space="0" w:color="auto"/>
        <w:right w:val="none" w:sz="0" w:space="0" w:color="auto"/>
      </w:divBdr>
    </w:div>
    <w:div w:id="1643391108">
      <w:bodyDiv w:val="1"/>
      <w:marLeft w:val="0"/>
      <w:marRight w:val="0"/>
      <w:marTop w:val="0"/>
      <w:marBottom w:val="0"/>
      <w:divBdr>
        <w:top w:val="none" w:sz="0" w:space="0" w:color="auto"/>
        <w:left w:val="none" w:sz="0" w:space="0" w:color="auto"/>
        <w:bottom w:val="none" w:sz="0" w:space="0" w:color="auto"/>
        <w:right w:val="none" w:sz="0" w:space="0" w:color="auto"/>
      </w:divBdr>
    </w:div>
    <w:div w:id="1653482755">
      <w:bodyDiv w:val="1"/>
      <w:marLeft w:val="0"/>
      <w:marRight w:val="0"/>
      <w:marTop w:val="0"/>
      <w:marBottom w:val="0"/>
      <w:divBdr>
        <w:top w:val="none" w:sz="0" w:space="0" w:color="auto"/>
        <w:left w:val="none" w:sz="0" w:space="0" w:color="auto"/>
        <w:bottom w:val="none" w:sz="0" w:space="0" w:color="auto"/>
        <w:right w:val="none" w:sz="0" w:space="0" w:color="auto"/>
      </w:divBdr>
    </w:div>
    <w:div w:id="1662807552">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75566384">
      <w:bodyDiv w:val="1"/>
      <w:marLeft w:val="0"/>
      <w:marRight w:val="0"/>
      <w:marTop w:val="0"/>
      <w:marBottom w:val="0"/>
      <w:divBdr>
        <w:top w:val="none" w:sz="0" w:space="0" w:color="auto"/>
        <w:left w:val="none" w:sz="0" w:space="0" w:color="auto"/>
        <w:bottom w:val="none" w:sz="0" w:space="0" w:color="auto"/>
        <w:right w:val="none" w:sz="0" w:space="0" w:color="auto"/>
      </w:divBdr>
    </w:div>
    <w:div w:id="1707565216">
      <w:bodyDiv w:val="1"/>
      <w:marLeft w:val="0"/>
      <w:marRight w:val="0"/>
      <w:marTop w:val="0"/>
      <w:marBottom w:val="0"/>
      <w:divBdr>
        <w:top w:val="none" w:sz="0" w:space="0" w:color="auto"/>
        <w:left w:val="none" w:sz="0" w:space="0" w:color="auto"/>
        <w:bottom w:val="none" w:sz="0" w:space="0" w:color="auto"/>
        <w:right w:val="none" w:sz="0" w:space="0" w:color="auto"/>
      </w:divBdr>
    </w:div>
    <w:div w:id="1906988711">
      <w:bodyDiv w:val="1"/>
      <w:marLeft w:val="0"/>
      <w:marRight w:val="0"/>
      <w:marTop w:val="0"/>
      <w:marBottom w:val="0"/>
      <w:divBdr>
        <w:top w:val="none" w:sz="0" w:space="0" w:color="auto"/>
        <w:left w:val="none" w:sz="0" w:space="0" w:color="auto"/>
        <w:bottom w:val="none" w:sz="0" w:space="0" w:color="auto"/>
        <w:right w:val="none" w:sz="0" w:space="0" w:color="auto"/>
      </w:divBdr>
    </w:div>
    <w:div w:id="1989429885">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57005897">
      <w:bodyDiv w:val="1"/>
      <w:marLeft w:val="0"/>
      <w:marRight w:val="0"/>
      <w:marTop w:val="0"/>
      <w:marBottom w:val="0"/>
      <w:divBdr>
        <w:top w:val="none" w:sz="0" w:space="0" w:color="auto"/>
        <w:left w:val="none" w:sz="0" w:space="0" w:color="auto"/>
        <w:bottom w:val="none" w:sz="0" w:space="0" w:color="auto"/>
        <w:right w:val="none" w:sz="0" w:space="0" w:color="auto"/>
      </w:divBdr>
    </w:div>
    <w:div w:id="2103448591">
      <w:bodyDiv w:val="1"/>
      <w:marLeft w:val="0"/>
      <w:marRight w:val="0"/>
      <w:marTop w:val="0"/>
      <w:marBottom w:val="0"/>
      <w:divBdr>
        <w:top w:val="none" w:sz="0" w:space="0" w:color="auto"/>
        <w:left w:val="none" w:sz="0" w:space="0" w:color="auto"/>
        <w:bottom w:val="none" w:sz="0" w:space="0" w:color="auto"/>
        <w:right w:val="none" w:sz="0" w:space="0" w:color="auto"/>
      </w:divBdr>
      <w:divsChild>
        <w:div w:id="18307129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sChild>
    </w:div>
    <w:div w:id="2122337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56A240E54EC84826A81056ADF55A6654"/>
        <w:category>
          <w:name w:val="General"/>
          <w:gallery w:val="placeholder"/>
        </w:category>
        <w:types>
          <w:type w:val="bbPlcHdr"/>
        </w:types>
        <w:behaviors>
          <w:behavior w:val="content"/>
        </w:behaviors>
        <w:guid w:val="{94B2930A-97F8-470F-941B-BD0B91BE7766}"/>
      </w:docPartPr>
      <w:docPartBody>
        <w:p w:rsidR="008918A1" w:rsidRDefault="000659BC" w:rsidP="000659BC">
          <w:pPr>
            <w:pStyle w:val="56A240E54EC84826A81056ADF55A6654"/>
          </w:pPr>
          <w:r>
            <w:rPr>
              <w:caps/>
              <w:color w:val="FFFFFF" w:themeColor="background1"/>
            </w:rPr>
            <w:t>[Author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27" w:usb1="80000000" w:usb2="00000108" w:usb3="00000000" w:csb0="000000D3"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59BC"/>
    <w:rsid w:val="00015498"/>
    <w:rsid w:val="0001624D"/>
    <w:rsid w:val="00025315"/>
    <w:rsid w:val="0003275E"/>
    <w:rsid w:val="000368D9"/>
    <w:rsid w:val="00040EAA"/>
    <w:rsid w:val="000659BC"/>
    <w:rsid w:val="00096080"/>
    <w:rsid w:val="000A5A89"/>
    <w:rsid w:val="000B5AE0"/>
    <w:rsid w:val="000E5FB8"/>
    <w:rsid w:val="000F4D78"/>
    <w:rsid w:val="000F6EB7"/>
    <w:rsid w:val="00101DDA"/>
    <w:rsid w:val="00111CB8"/>
    <w:rsid w:val="00155DC9"/>
    <w:rsid w:val="00175B85"/>
    <w:rsid w:val="001D51AD"/>
    <w:rsid w:val="001D7449"/>
    <w:rsid w:val="001D7B9A"/>
    <w:rsid w:val="001E2437"/>
    <w:rsid w:val="001E411E"/>
    <w:rsid w:val="001F6D50"/>
    <w:rsid w:val="001F6EAC"/>
    <w:rsid w:val="0020401C"/>
    <w:rsid w:val="00212928"/>
    <w:rsid w:val="002147F0"/>
    <w:rsid w:val="0023408A"/>
    <w:rsid w:val="002640CE"/>
    <w:rsid w:val="002671FA"/>
    <w:rsid w:val="002758CB"/>
    <w:rsid w:val="0028704A"/>
    <w:rsid w:val="00292634"/>
    <w:rsid w:val="002958D5"/>
    <w:rsid w:val="002A0ADD"/>
    <w:rsid w:val="002A3E32"/>
    <w:rsid w:val="002B0ACF"/>
    <w:rsid w:val="002B29E7"/>
    <w:rsid w:val="002C158D"/>
    <w:rsid w:val="002E17A1"/>
    <w:rsid w:val="0031229D"/>
    <w:rsid w:val="00312A7D"/>
    <w:rsid w:val="00314735"/>
    <w:rsid w:val="00316EFB"/>
    <w:rsid w:val="00322D56"/>
    <w:rsid w:val="00335D54"/>
    <w:rsid w:val="0037312E"/>
    <w:rsid w:val="003769EA"/>
    <w:rsid w:val="00385BEE"/>
    <w:rsid w:val="00395D9D"/>
    <w:rsid w:val="003B5C5F"/>
    <w:rsid w:val="003B72E2"/>
    <w:rsid w:val="003C4496"/>
    <w:rsid w:val="003D2C37"/>
    <w:rsid w:val="003E0BC8"/>
    <w:rsid w:val="00420AE5"/>
    <w:rsid w:val="00427E3D"/>
    <w:rsid w:val="004333BF"/>
    <w:rsid w:val="00442C3C"/>
    <w:rsid w:val="00451C13"/>
    <w:rsid w:val="0045413D"/>
    <w:rsid w:val="00497A47"/>
    <w:rsid w:val="004A2E15"/>
    <w:rsid w:val="0050266C"/>
    <w:rsid w:val="00504968"/>
    <w:rsid w:val="00506121"/>
    <w:rsid w:val="005164A6"/>
    <w:rsid w:val="00527DD6"/>
    <w:rsid w:val="0053095A"/>
    <w:rsid w:val="005323D6"/>
    <w:rsid w:val="00532E99"/>
    <w:rsid w:val="005452E8"/>
    <w:rsid w:val="00546835"/>
    <w:rsid w:val="00552217"/>
    <w:rsid w:val="00562D58"/>
    <w:rsid w:val="005663A0"/>
    <w:rsid w:val="00597D2A"/>
    <w:rsid w:val="005C0FD3"/>
    <w:rsid w:val="005C553C"/>
    <w:rsid w:val="005C66B6"/>
    <w:rsid w:val="005C7A4D"/>
    <w:rsid w:val="005F5F64"/>
    <w:rsid w:val="00633697"/>
    <w:rsid w:val="00645241"/>
    <w:rsid w:val="006565A7"/>
    <w:rsid w:val="006604C5"/>
    <w:rsid w:val="00663CE9"/>
    <w:rsid w:val="00671F93"/>
    <w:rsid w:val="0068383D"/>
    <w:rsid w:val="00684ACA"/>
    <w:rsid w:val="00685047"/>
    <w:rsid w:val="00691B34"/>
    <w:rsid w:val="00694052"/>
    <w:rsid w:val="006A02D4"/>
    <w:rsid w:val="006B2752"/>
    <w:rsid w:val="006E4638"/>
    <w:rsid w:val="006E4A16"/>
    <w:rsid w:val="006F15FF"/>
    <w:rsid w:val="007041F2"/>
    <w:rsid w:val="007045A6"/>
    <w:rsid w:val="007174E5"/>
    <w:rsid w:val="00741675"/>
    <w:rsid w:val="00742BEE"/>
    <w:rsid w:val="00760A6E"/>
    <w:rsid w:val="007633DD"/>
    <w:rsid w:val="00765AC7"/>
    <w:rsid w:val="007A1B65"/>
    <w:rsid w:val="007A44F8"/>
    <w:rsid w:val="007B641F"/>
    <w:rsid w:val="007D5F66"/>
    <w:rsid w:val="007F6786"/>
    <w:rsid w:val="00801570"/>
    <w:rsid w:val="008279F6"/>
    <w:rsid w:val="008408B0"/>
    <w:rsid w:val="008442FA"/>
    <w:rsid w:val="00847254"/>
    <w:rsid w:val="0086043F"/>
    <w:rsid w:val="00862CDD"/>
    <w:rsid w:val="00873D61"/>
    <w:rsid w:val="008846F1"/>
    <w:rsid w:val="008918A1"/>
    <w:rsid w:val="00895CFC"/>
    <w:rsid w:val="008A45BA"/>
    <w:rsid w:val="008A4EAB"/>
    <w:rsid w:val="008B77C4"/>
    <w:rsid w:val="008C11D5"/>
    <w:rsid w:val="008C7A26"/>
    <w:rsid w:val="008D0239"/>
    <w:rsid w:val="008E66F1"/>
    <w:rsid w:val="00911ADB"/>
    <w:rsid w:val="00921D0E"/>
    <w:rsid w:val="0092360B"/>
    <w:rsid w:val="00954228"/>
    <w:rsid w:val="00976CFB"/>
    <w:rsid w:val="00981CB5"/>
    <w:rsid w:val="009E12E0"/>
    <w:rsid w:val="009F0DC3"/>
    <w:rsid w:val="00A16EC7"/>
    <w:rsid w:val="00A2585D"/>
    <w:rsid w:val="00A35D68"/>
    <w:rsid w:val="00A57011"/>
    <w:rsid w:val="00A613FE"/>
    <w:rsid w:val="00A61F07"/>
    <w:rsid w:val="00A806E9"/>
    <w:rsid w:val="00AA5F3C"/>
    <w:rsid w:val="00AB1E2C"/>
    <w:rsid w:val="00AC5A7F"/>
    <w:rsid w:val="00AC5C38"/>
    <w:rsid w:val="00AE4102"/>
    <w:rsid w:val="00B135BB"/>
    <w:rsid w:val="00B16A0B"/>
    <w:rsid w:val="00B23B74"/>
    <w:rsid w:val="00B26D07"/>
    <w:rsid w:val="00B30B57"/>
    <w:rsid w:val="00B35841"/>
    <w:rsid w:val="00B45009"/>
    <w:rsid w:val="00B53EE2"/>
    <w:rsid w:val="00BA7715"/>
    <w:rsid w:val="00BB25C7"/>
    <w:rsid w:val="00BF5F24"/>
    <w:rsid w:val="00C164AD"/>
    <w:rsid w:val="00C4106E"/>
    <w:rsid w:val="00C41291"/>
    <w:rsid w:val="00C7515F"/>
    <w:rsid w:val="00C84F23"/>
    <w:rsid w:val="00CA3901"/>
    <w:rsid w:val="00CB23A3"/>
    <w:rsid w:val="00CB29F0"/>
    <w:rsid w:val="00CC1931"/>
    <w:rsid w:val="00CC721D"/>
    <w:rsid w:val="00CC79EE"/>
    <w:rsid w:val="00CD3407"/>
    <w:rsid w:val="00CD521A"/>
    <w:rsid w:val="00CE467C"/>
    <w:rsid w:val="00D1404A"/>
    <w:rsid w:val="00D14DED"/>
    <w:rsid w:val="00D277E0"/>
    <w:rsid w:val="00D57DE8"/>
    <w:rsid w:val="00D723C4"/>
    <w:rsid w:val="00D741C9"/>
    <w:rsid w:val="00D94B5D"/>
    <w:rsid w:val="00DB0640"/>
    <w:rsid w:val="00E165E3"/>
    <w:rsid w:val="00E36C16"/>
    <w:rsid w:val="00E70967"/>
    <w:rsid w:val="00E769FC"/>
    <w:rsid w:val="00EA064B"/>
    <w:rsid w:val="00EC720E"/>
    <w:rsid w:val="00ED59A2"/>
    <w:rsid w:val="00EE08CA"/>
    <w:rsid w:val="00EF10F1"/>
    <w:rsid w:val="00EF3FBF"/>
    <w:rsid w:val="00F04361"/>
    <w:rsid w:val="00F21279"/>
    <w:rsid w:val="00F41368"/>
    <w:rsid w:val="00F578A8"/>
    <w:rsid w:val="00F64144"/>
    <w:rsid w:val="00F80F82"/>
    <w:rsid w:val="00F926FF"/>
    <w:rsid w:val="00F970FB"/>
    <w:rsid w:val="00FB57CC"/>
    <w:rsid w:val="00FB6BF7"/>
    <w:rsid w:val="00FC521C"/>
    <w:rsid w:val="00FD402E"/>
    <w:rsid w:val="00FF440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56A240E54EC84826A81056ADF55A6654">
    <w:name w:val="56A240E54EC84826A81056ADF55A6654"/>
    <w:rsid w:val="000659B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D9DDCBE-FD4E-41C8-8613-D1FDCEE9F8C0}">
  <we:reference id="wa200007708" version="1.0.0.0" store="ar-SA" storeType="OMEX"/>
  <we:alternateReferences>
    <we:reference id="wa200007708" version="1.0.0.0" store="wa200007708"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49B8C6-555A-4B33-9C1D-56FD9E389B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6</Pages>
  <Words>1979</Words>
  <Characters>12353</Characters>
  <Application>Microsoft Office Word</Application>
  <DocSecurity>0</DocSecurity>
  <Lines>131</Lines>
  <Paragraphs>53</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14279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صوت الدعاة</dc:creator>
  <cp:keywords/>
  <dc:description/>
  <cp:lastModifiedBy>Ahmed Ramadan</cp:lastModifiedBy>
  <cp:revision>2</cp:revision>
  <cp:lastPrinted>2025-03-22T20:34:00Z</cp:lastPrinted>
  <dcterms:created xsi:type="dcterms:W3CDTF">2026-02-25T03:46:00Z</dcterms:created>
  <dcterms:modified xsi:type="dcterms:W3CDTF">2026-02-25T03:46:00Z</dcterms:modified>
</cp:coreProperties>
</file>