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4F3E6541">
            <wp:simplePos x="0" y="0"/>
            <wp:positionH relativeFrom="page">
              <wp:posOffset>144780</wp:posOffset>
            </wp:positionH>
            <wp:positionV relativeFrom="margin">
              <wp:posOffset>-3175</wp:posOffset>
            </wp:positionV>
            <wp:extent cx="7134225" cy="1592580"/>
            <wp:effectExtent l="0" t="0" r="952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5925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334F7223" w14:textId="77777777" w:rsidR="00E8167E" w:rsidRPr="00E8167E" w:rsidRDefault="00E8167E"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72"/>
          <w:szCs w:val="72"/>
          <w:rtl/>
        </w:rPr>
      </w:pPr>
      <w:r w:rsidRPr="00E8167E">
        <w:rPr>
          <w:rFonts w:ascii="Sakkal Majalla" w:hAnsi="Sakkal Majalla" w:cs="PT Bold Heading"/>
          <w:sz w:val="72"/>
          <w:szCs w:val="72"/>
          <w:rtl/>
        </w:rPr>
        <w:t>أَيَّامُ اللَّهِ فِي رَمَضَانَ</w:t>
      </w:r>
      <w:r w:rsidRPr="00E8167E">
        <w:rPr>
          <w:rFonts w:ascii="Sakkal Majalla" w:hAnsi="Sakkal Majalla" w:cs="PT Bold Heading"/>
          <w:sz w:val="72"/>
          <w:szCs w:val="72"/>
          <w:rtl/>
        </w:rPr>
        <w:t xml:space="preserve"> </w:t>
      </w:r>
    </w:p>
    <w:p w14:paraId="0F85B54A" w14:textId="0A063167" w:rsidR="006F54AE" w:rsidRPr="006F54AE" w:rsidRDefault="00E8657C" w:rsidP="006F54AE">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E8167E">
        <w:rPr>
          <w:rFonts w:ascii="Simplified Arabic" w:hAnsi="Simplified Arabic" w:cs="PT Bold Heading"/>
          <w:sz w:val="36"/>
          <w:szCs w:val="36"/>
        </w:rPr>
        <w:t>9</w:t>
      </w:r>
      <w:r w:rsidR="008748B7">
        <w:rPr>
          <w:rFonts w:ascii="Simplified Arabic" w:hAnsi="Simplified Arabic" w:cs="PT Bold Heading" w:hint="cs"/>
          <w:sz w:val="36"/>
          <w:szCs w:val="36"/>
          <w:rtl/>
        </w:rPr>
        <w:t xml:space="preserve"> رمضان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166A34">
        <w:rPr>
          <w:rFonts w:ascii="Simplified Arabic" w:hAnsi="Simplified Arabic" w:cs="PT Bold Heading" w:hint="cs"/>
          <w:sz w:val="36"/>
          <w:szCs w:val="36"/>
          <w:rtl/>
        </w:rPr>
        <w:t xml:space="preserve"> </w:t>
      </w:r>
      <w:r w:rsidR="00E8167E">
        <w:rPr>
          <w:rFonts w:ascii="Simplified Arabic" w:hAnsi="Simplified Arabic" w:cs="PT Bold Heading" w:hint="cs"/>
          <w:sz w:val="36"/>
          <w:szCs w:val="36"/>
          <w:rtl/>
        </w:rPr>
        <w:t>27</w:t>
      </w:r>
      <w:r w:rsidR="00025B63">
        <w:rPr>
          <w:rFonts w:ascii="Simplified Arabic" w:hAnsi="Simplified Arabic" w:cs="PT Bold Heading" w:hint="cs"/>
          <w:sz w:val="36"/>
          <w:szCs w:val="36"/>
          <w:rtl/>
        </w:rPr>
        <w:t xml:space="preserve"> فبراير</w:t>
      </w:r>
      <w:r w:rsidR="001743B8">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202</w:t>
      </w:r>
      <w:r w:rsidR="0030059B">
        <w:rPr>
          <w:rFonts w:ascii="Simplified Arabic" w:hAnsi="Simplified Arabic" w:cs="PT Bold Heading" w:hint="cs"/>
          <w:sz w:val="36"/>
          <w:szCs w:val="36"/>
          <w:rtl/>
        </w:rPr>
        <w:t>6</w:t>
      </w:r>
      <w:r w:rsidRPr="00967504">
        <w:rPr>
          <w:rFonts w:ascii="Simplified Arabic" w:hAnsi="Simplified Arabic" w:cs="PT Bold Heading"/>
          <w:sz w:val="36"/>
          <w:szCs w:val="36"/>
          <w:rtl/>
        </w:rPr>
        <w:t>م</w:t>
      </w:r>
    </w:p>
    <w:p w14:paraId="33A20732" w14:textId="77777777" w:rsidR="00E8167E" w:rsidRPr="00E8167E" w:rsidRDefault="00E8167E" w:rsidP="00E8167E">
      <w:pPr>
        <w:bidi/>
        <w:spacing w:after="120" w:line="240" w:lineRule="auto"/>
        <w:jc w:val="both"/>
        <w:rPr>
          <w:rFonts w:ascii="Sakkal Majalla" w:hAnsi="Sakkal Majalla" w:cs="Sakkal Majalla"/>
          <w:sz w:val="46"/>
          <w:szCs w:val="46"/>
          <w:lang w:bidi="ar-EG"/>
        </w:rPr>
      </w:pPr>
      <w:r w:rsidRPr="00E8167E">
        <w:rPr>
          <w:rFonts w:ascii="Sakkal Majalla" w:hAnsi="Sakkal Majalla" w:cs="Sakkal Majalla"/>
          <w:sz w:val="46"/>
          <w:szCs w:val="46"/>
          <w:rtl/>
          <w:lang w:bidi="ar-EG"/>
        </w:rPr>
        <w:t>الْحَمْدُ لِلَّهِ رَبِّ الْعَالَمِينَ، نَحْمَدُهُ تَعَالَى حَمْدَ الشَّاكِرِينَ، وَنَشْكُرُهُ شُكْرَ الْحَامِدِينَ</w:t>
      </w:r>
      <w:r w:rsidRPr="00E8167E">
        <w:rPr>
          <w:rFonts w:ascii="Sakkal Majalla" w:hAnsi="Sakkal Majalla" w:cs="Sakkal Majalla"/>
          <w:sz w:val="46"/>
          <w:szCs w:val="46"/>
          <w:lang w:bidi="ar-EG"/>
        </w:rPr>
        <w:t>.</w:t>
      </w:r>
    </w:p>
    <w:p w14:paraId="69FACA80" w14:textId="7B1B384F" w:rsidR="00E8167E" w:rsidRPr="00E8167E" w:rsidRDefault="00E8167E" w:rsidP="00E8167E">
      <w:pPr>
        <w:bidi/>
        <w:spacing w:after="120" w:line="240" w:lineRule="auto"/>
        <w:jc w:val="both"/>
        <w:rPr>
          <w:rFonts w:ascii="Sakkal Majalla" w:hAnsi="Sakkal Majalla" w:cs="Sakkal Majalla" w:hint="cs"/>
          <w:sz w:val="46"/>
          <w:szCs w:val="46"/>
          <w:rtl/>
          <w:lang w:bidi="ar-EG"/>
        </w:rPr>
      </w:pPr>
      <w:r w:rsidRPr="00E8167E">
        <w:rPr>
          <w:rFonts w:ascii="Sakkal Majalla" w:hAnsi="Sakkal Majalla" w:cs="Sakkal Majalla"/>
          <w:sz w:val="46"/>
          <w:szCs w:val="46"/>
          <w:rtl/>
          <w:lang w:bidi="ar-EG"/>
        </w:rPr>
        <w:t xml:space="preserve">وَأَشْهَدُ أَنْ لَا إِلَهَ إِلَّا اللَّهُ، وَحْدَهُ لَا شَرِيكَ لَهُ، لَهُ الْمُلْكُ وَلَهُ الْحَمْدُ يُحْيِي وَيُمِيتُ، وَهُوَ عَلَى كُلِّ شَيْءٍ قَدِيرٌ، الْقَائِلُ فِي كِتَابِهِ الْعَزِيزِ: </w:t>
      </w:r>
      <w:r w:rsidRPr="00E8167E">
        <w:rPr>
          <w:rFonts w:ascii="Sakkal Majalla" w:hAnsi="Sakkal Majalla" w:cs="Sakkal Majalla"/>
          <w:b/>
          <w:bCs/>
          <w:color w:val="EE0000"/>
          <w:sz w:val="46"/>
          <w:szCs w:val="46"/>
          <w:rtl/>
          <w:lang w:bidi="ar-EG"/>
        </w:rPr>
        <w:t xml:space="preserve">((وَلَقَدْ نَصَرَكُمُ اللَّهُ بِبَدْرٍ وَأَنْتُمْ أَذِلَّةٌ ۖ فَاتَّقُوا اللَّهَ لَعَلَّكُمْ تَشْكُرُونَ)) </w:t>
      </w:r>
      <w:r w:rsidRPr="00E8167E">
        <w:rPr>
          <w:rFonts w:ascii="Sakkal Majalla" w:hAnsi="Sakkal Majalla" w:cs="Sakkal Majalla"/>
          <w:sz w:val="46"/>
          <w:szCs w:val="46"/>
          <w:rtl/>
          <w:lang w:bidi="ar-EG"/>
        </w:rPr>
        <w:t>سُورَةُ آلِ عِمْرَانَ</w:t>
      </w:r>
      <w:r w:rsidRPr="00C719B6">
        <w:rPr>
          <w:rFonts w:ascii="Sakkal Majalla" w:hAnsi="Sakkal Majalla" w:cs="Sakkal Majalla" w:hint="cs"/>
          <w:sz w:val="46"/>
          <w:szCs w:val="46"/>
          <w:rtl/>
          <w:lang w:bidi="ar-EG"/>
        </w:rPr>
        <w:t xml:space="preserve"> 123.</w:t>
      </w:r>
    </w:p>
    <w:p w14:paraId="4C364369" w14:textId="53C5B647" w:rsidR="00E8167E" w:rsidRPr="00E8167E" w:rsidRDefault="00E8167E" w:rsidP="00E8167E">
      <w:pPr>
        <w:bidi/>
        <w:spacing w:after="120" w:line="240" w:lineRule="auto"/>
        <w:jc w:val="both"/>
        <w:rPr>
          <w:rFonts w:ascii="Sakkal Majalla" w:hAnsi="Sakkal Majalla" w:cs="Sakkal Majalla"/>
          <w:sz w:val="46"/>
          <w:szCs w:val="46"/>
          <w:lang w:bidi="ar-EG"/>
        </w:rPr>
      </w:pPr>
      <w:r w:rsidRPr="00E8167E">
        <w:rPr>
          <w:rFonts w:ascii="Sakkal Majalla" w:hAnsi="Sakkal Majalla" w:cs="Sakkal Majalla"/>
          <w:sz w:val="46"/>
          <w:szCs w:val="46"/>
          <w:rtl/>
          <w:lang w:bidi="ar-EG"/>
        </w:rPr>
        <w:t xml:space="preserve">وَأَشْهَدُ أَنَّ سَيِّدَنَا مُحَمَّدًا عَبْدُهُ وَرَسُولُهُ، وَصَفِيُّهُ مِنْ خَلْقِهِ وَحَبِيبُهُ، اللَّهُمَّ صَلِّ وَسَلِّمْ وَزِدْ وَبَارِكْ عَلَيْهِ وَعَلَى </w:t>
      </w:r>
      <w:proofErr w:type="spellStart"/>
      <w:r w:rsidRPr="00E8167E">
        <w:rPr>
          <w:rFonts w:ascii="Sakkal Majalla" w:hAnsi="Sakkal Majalla" w:cs="Sakkal Majalla"/>
          <w:sz w:val="46"/>
          <w:szCs w:val="46"/>
          <w:rtl/>
          <w:lang w:bidi="ar-EG"/>
        </w:rPr>
        <w:t>آلِهِ</w:t>
      </w:r>
      <w:proofErr w:type="spellEnd"/>
      <w:r w:rsidRPr="00E8167E">
        <w:rPr>
          <w:rFonts w:ascii="Sakkal Majalla" w:hAnsi="Sakkal Majalla" w:cs="Sakkal Majalla"/>
          <w:sz w:val="46"/>
          <w:szCs w:val="46"/>
          <w:rtl/>
          <w:lang w:bidi="ar-EG"/>
        </w:rPr>
        <w:t xml:space="preserve"> وَصَحْبِهِ أَجْمَعِينَ، حَقَّ قَدْرِهِ وَمِقْدَارِهِ الْعَظِيمِ</w:t>
      </w:r>
      <w:r w:rsidRPr="00E8167E">
        <w:rPr>
          <w:rFonts w:ascii="Sakkal Majalla" w:hAnsi="Sakkal Majalla" w:cs="Sakkal Majalla"/>
          <w:sz w:val="46"/>
          <w:szCs w:val="46"/>
          <w:lang w:bidi="ar-EG"/>
        </w:rPr>
        <w:t>.</w:t>
      </w:r>
    </w:p>
    <w:p w14:paraId="18A9EFDB" w14:textId="55446A5E" w:rsidR="00E8167E" w:rsidRPr="00E8167E" w:rsidRDefault="00E8167E" w:rsidP="00E8167E">
      <w:pPr>
        <w:bidi/>
        <w:spacing w:after="120" w:line="240" w:lineRule="auto"/>
        <w:jc w:val="center"/>
        <w:rPr>
          <w:rFonts w:ascii="Sakkal Majalla" w:hAnsi="Sakkal Majalla" w:cs="PT Bold Heading"/>
          <w:sz w:val="46"/>
          <w:szCs w:val="46"/>
          <w:lang w:bidi="ar-EG"/>
        </w:rPr>
      </w:pPr>
      <w:r w:rsidRPr="00E8167E">
        <w:rPr>
          <w:rFonts w:ascii="Sakkal Majalla" w:hAnsi="Sakkal Majalla" w:cs="PT Bold Heading"/>
          <w:sz w:val="46"/>
          <w:szCs w:val="46"/>
          <w:rtl/>
          <w:lang w:bidi="ar-EG"/>
        </w:rPr>
        <w:t>أَمَّا بَعْدُ</w:t>
      </w:r>
    </w:p>
    <w:p w14:paraId="61C790D6" w14:textId="3CB17F7A" w:rsidR="00E8167E" w:rsidRPr="00E8167E" w:rsidRDefault="00E8167E" w:rsidP="00E8167E">
      <w:pPr>
        <w:bidi/>
        <w:spacing w:after="120" w:line="240" w:lineRule="auto"/>
        <w:jc w:val="both"/>
        <w:rPr>
          <w:rFonts w:ascii="Sakkal Majalla" w:hAnsi="Sakkal Majalla" w:cs="Sakkal Majalla"/>
          <w:sz w:val="46"/>
          <w:szCs w:val="46"/>
          <w:lang w:bidi="ar-EG"/>
        </w:rPr>
      </w:pPr>
      <w:r w:rsidRPr="00E8167E">
        <w:rPr>
          <w:rFonts w:ascii="Sakkal Majalla" w:hAnsi="Sakkal Majalla" w:cs="Sakkal Majalla"/>
          <w:sz w:val="46"/>
          <w:szCs w:val="46"/>
          <w:rtl/>
          <w:lang w:bidi="ar-EG"/>
        </w:rPr>
        <w:t>أَيُّهَا الْمُسْلِمُونَ، هَا نَحْنُ مَا زِلْنَا نَعِيشُ بِأَرْوَاحِنَا وَوِجْدَانِنَا قَبْلَ أَجْسَادِنَا نَفَحَاتِ وَبَرَكَاتِ وَكَرَامَاتِ هَذَا الشَّهْرِ الْفَضِيلِ، شَهْرِ رَمَضَانَ الْمُبَارَكِ، وَلَقَدْ كَانَ لِهَذَا الشَّهْرِ الْمُبَارَكِ أَسْرَارٌ عَجِيبَةٌ، وَبَرَكَاتٌ عَدِيدَةٌ، وَانْتِصَارَاتٌ مَجِيدَةٌ، عَبْرَ تَارِيخِنَا الْإِسْلَامِيِّ كُلِّهِ، وَلِمَ لَا؟ فَمَنْ اسْتَطَاعَ أَنْ يَنْتَصِرَ عَلَى شَهَوَاتِهِ وَمَلَذَّاتِهِ، وَاسْتَطَاعَ أَنْ يَقْهَرَ هَوَى نَفْسِهِ، فَإِنَّهُ بِقُوَّةِ إِرَادَتِهِ وَإِيمَانِهِ الْعَمِيقِ بِرَبِّهِ يَسْتَطِيعُ النَّصْرَ عَلَى كُلِّ الْأَعْدَاءِ، وَهَكَذَا كَانَ الْمُسْلِمُونَ عَبْرَ تَارِيخِهِمُ الطَّوِيلِ ابْتِدَاءً بِغَزْوَةِ بَدْرٍ الْكُبْرَى، وَانْتِهَاءً بِمَعْرَكَةِ الْعِزَّةِ وَالْكَرَامَةِ فِي الْعَاشِرِ مِنْ رَمَضَانَ</w:t>
      </w:r>
      <w:r w:rsidRPr="00E8167E">
        <w:rPr>
          <w:rFonts w:ascii="Sakkal Majalla" w:hAnsi="Sakkal Majalla" w:cs="Sakkal Majalla"/>
          <w:sz w:val="46"/>
          <w:szCs w:val="46"/>
          <w:lang w:bidi="ar-EG"/>
        </w:rPr>
        <w:t>.</w:t>
      </w:r>
    </w:p>
    <w:p w14:paraId="1E53BE62" w14:textId="78F087B1" w:rsidR="00E8167E" w:rsidRPr="00E8167E" w:rsidRDefault="00E8167E" w:rsidP="00C719B6">
      <w:pPr>
        <w:bidi/>
        <w:spacing w:after="120" w:line="240" w:lineRule="auto"/>
        <w:jc w:val="both"/>
        <w:rPr>
          <w:rFonts w:ascii="Sakkal Majalla" w:hAnsi="Sakkal Majalla" w:cs="Sakkal Majalla" w:hint="cs"/>
          <w:sz w:val="46"/>
          <w:szCs w:val="46"/>
          <w:lang w:bidi="ar-EG"/>
        </w:rPr>
      </w:pPr>
      <w:r w:rsidRPr="00E8167E">
        <w:rPr>
          <w:rFonts w:ascii="Sakkal Majalla" w:hAnsi="Sakkal Majalla" w:cs="Sakkal Majalla"/>
          <w:sz w:val="46"/>
          <w:szCs w:val="46"/>
          <w:rtl/>
          <w:lang w:bidi="ar-EG"/>
        </w:rPr>
        <w:lastRenderedPageBreak/>
        <w:t>أَيُّهَا الْمُسْلِمُونَ، فَفِي رَمَضَانَ مِنَ السَّنَةِ الثَّانِيَةِ مِنَ الْهِجْرَةِ النَّبَوِيَّةِ الشَّرِيفَةِ، سَطَّرَ الْمُسْلِمُونَ الْأَوَائِلُ بِقِيَادَةِ سَيِّدِنَا مُحَمَّدٍ صَلَّى اللَّهُ عَلَيْهِ وَسَلَّمَ مَلْحَمَةً تَارِيخِيَّةً، وَحَفَرُوا أَسْمَاءَهُمْ فِي سِجِلِّ التَّارِيخِ، بِالرَّغْمِ مِنْ أَنَّ كُلَّ الْمُقَدِّمَاتِ وَالْمُلَابَسَاتِ قَبْلَ خَوْضِ الْمَعْرَكَةِ تُرَجِّحُ فَوْزَ الْمُشْرِكِينَ، فَهُمْ أَكْثَرُ عَدَدًا وَعُدَّةً، وَلَكِنَّ الْإِيمَانَ الْقَوِيَّ بِاللَّهِ يَقْهَرُ أَيَّ عَدَدٍ، وَأَيَّ عُتَادٍ، وَهَيَّا بِنَا نَتَوَجَّهُ مُبَاشَرَةً إِلَى الْحَبِيبِ الْمُصْطَفَى صَلَّى اللَّهُ عَلَيْهِ وَسَلَّمَ، وَهُوَ فِي سَاحَةِ الْمَعْرَكَةِ هُوَ وَأَصْحَابُهُ، لِنَقْتَرِبَ أَكْثَرَ وَأَكْثَرَ مِنَ الْأَحْدَاثِ، فَقَدْ أَخْرَجَ الْإِمَامُ مُسْلِمٌ فِي صَحِيحِهِ مِنْ حَدِيثِ عُمَرَ بْنِ الْخَطَّابِ رَضِيَ اللَّهُ عَنْه</w:t>
      </w:r>
      <w:r w:rsidRPr="00C719B6">
        <w:rPr>
          <w:rFonts w:ascii="Sakkal Majalla" w:hAnsi="Sakkal Majalla" w:cs="Sakkal Majalla"/>
          <w:sz w:val="46"/>
          <w:szCs w:val="46"/>
          <w:rtl/>
        </w:rPr>
        <w:t xml:space="preserve">، </w:t>
      </w:r>
      <w:r w:rsidRPr="00C719B6">
        <w:rPr>
          <w:rFonts w:ascii="Sakkal Majalla" w:hAnsi="Sakkal Majalla" w:cs="Sakkal Majalla"/>
          <w:b/>
          <w:bCs/>
          <w:color w:val="00B050"/>
          <w:sz w:val="46"/>
          <w:szCs w:val="46"/>
          <w:rtl/>
        </w:rPr>
        <w:t xml:space="preserve">قال: لمَّا كان يومُ بَدْرٍ، قال: نظر النبيُّ صلَّى اللهُ عليه وعلى </w:t>
      </w:r>
      <w:proofErr w:type="spellStart"/>
      <w:r w:rsidRPr="00C719B6">
        <w:rPr>
          <w:rFonts w:ascii="Sakkal Majalla" w:hAnsi="Sakkal Majalla" w:cs="Sakkal Majalla"/>
          <w:b/>
          <w:bCs/>
          <w:color w:val="00B050"/>
          <w:sz w:val="46"/>
          <w:szCs w:val="46"/>
          <w:rtl/>
        </w:rPr>
        <w:t>آلِه</w:t>
      </w:r>
      <w:proofErr w:type="spellEnd"/>
      <w:r w:rsidRPr="00C719B6">
        <w:rPr>
          <w:rFonts w:ascii="Sakkal Majalla" w:hAnsi="Sakkal Majalla" w:cs="Sakkal Majalla"/>
          <w:b/>
          <w:bCs/>
          <w:color w:val="00B050"/>
          <w:sz w:val="46"/>
          <w:szCs w:val="46"/>
          <w:rtl/>
        </w:rPr>
        <w:t xml:space="preserve"> وسلَّمَ إلى أصحابِهِ وهُمْ ثلاثُ مئةٍ ونَيِّفٌ، ونظر إلى المشركينَ فإذا هُمْ ألفٌ وزيادةٌ، فاستقبَلَ النبيُّ صلَّى اللهُ عليه وعلى </w:t>
      </w:r>
      <w:proofErr w:type="spellStart"/>
      <w:r w:rsidRPr="00C719B6">
        <w:rPr>
          <w:rFonts w:ascii="Sakkal Majalla" w:hAnsi="Sakkal Majalla" w:cs="Sakkal Majalla"/>
          <w:b/>
          <w:bCs/>
          <w:color w:val="00B050"/>
          <w:sz w:val="46"/>
          <w:szCs w:val="46"/>
          <w:rtl/>
        </w:rPr>
        <w:t>آلِه</w:t>
      </w:r>
      <w:proofErr w:type="spellEnd"/>
      <w:r w:rsidRPr="00C719B6">
        <w:rPr>
          <w:rFonts w:ascii="Sakkal Majalla" w:hAnsi="Sakkal Majalla" w:cs="Sakkal Majalla"/>
          <w:b/>
          <w:bCs/>
          <w:color w:val="00B050"/>
          <w:sz w:val="46"/>
          <w:szCs w:val="46"/>
          <w:rtl/>
        </w:rPr>
        <w:t xml:space="preserve"> وسلَّمَ القِبلةَ، ثم مَدَّ يديْهِ وعليه رِداؤُهُ وإزارُهُ، ثم قال: اللَّهمَّ أينَ ما وَعَدْتَني؟ اللَّهمَّ أَنْجِزْ لي ما وَعَدْتَني، اللَّهمَّ إنَّكَ إنْ تُهلِكْ هذهِ العِصابةَ مِن أهلِ الإسلامِ، فلا تُعْبَدُ في الأرضِ أبدًا، قال: فما زال يَستَغيثُ ربَّهُ عزَّ وجلَّ ويَدْعوه حتى سَقَطَ رِداؤُهُ، فأتاهُ أبو بكرٍ رَضِيَ اللهُ عنه، فأخذ رِداءَهُ فرَدَّاهُ، ثم الْتَزَمَهُ مِن وَرائِهِ، ثم قال: يا نَبيَّ اللهِ، كَفاكَ مُناشَدَتُكَ ربَّكَ؛ فإنَّهُ سيُنْجِزُ لكَ ما وَعَدَكَ، وأنزل اللهُ عزَّ وجلَّ: {إِذْ تَسْتَغِيثُونَ رَبَّكُمْ فَاسْتَجَابَ لَكُمْ أَنِّي مُمِدُّكُمْ بِأَلْفٍ مِنَ الْمَلَائِكَةِ مُرْدِفِينَ} [الأنفال: 9]، فلمَّا كان يومئذٍ والْتَقَوْا، فهزم اللهُ عزَّ وجلَّ المشركينَ، فقُتِلَ مِنهُم سبعونَ رجُلًا، وأُسِرَ منهم سبعونَ رجُلًا، فاستشار رسولُ اللهِ صلَّى اللهُ عليه وعلى </w:t>
      </w:r>
      <w:proofErr w:type="spellStart"/>
      <w:r w:rsidRPr="00C719B6">
        <w:rPr>
          <w:rFonts w:ascii="Sakkal Majalla" w:hAnsi="Sakkal Majalla" w:cs="Sakkal Majalla"/>
          <w:b/>
          <w:bCs/>
          <w:color w:val="00B050"/>
          <w:sz w:val="46"/>
          <w:szCs w:val="46"/>
          <w:rtl/>
        </w:rPr>
        <w:t>آلِه</w:t>
      </w:r>
      <w:proofErr w:type="spellEnd"/>
      <w:r w:rsidRPr="00C719B6">
        <w:rPr>
          <w:rFonts w:ascii="Sakkal Majalla" w:hAnsi="Sakkal Majalla" w:cs="Sakkal Majalla"/>
          <w:b/>
          <w:bCs/>
          <w:color w:val="00B050"/>
          <w:sz w:val="46"/>
          <w:szCs w:val="46"/>
          <w:rtl/>
        </w:rPr>
        <w:t xml:space="preserve"> وسلَّمَ أبا بكرٍ وعليًّا وعُمرَ رَضِيَ اللهُ عنهم، فقال أبو بكرٍ رَضِيَ اللهُ عنه: يا رسولَ اللهِ، هؤلاءِ بَنو العَمِّ والعشيرةِ والإخوانِ؛ فإنِّي أرى أنْ تأخُذَ منهُمُ الفِديةَ، فيكونَ ما أخَذْنا منهم قُوَّةً لنا على الكُفَّارِ، وعسى اللهُ أنْ يَهديَهم؛ فيكونوا لنا عَضُدًا، فقال رسولُ اللهِ صلَّى اللهُ عليه وعلى </w:t>
      </w:r>
      <w:proofErr w:type="spellStart"/>
      <w:r w:rsidRPr="00C719B6">
        <w:rPr>
          <w:rFonts w:ascii="Sakkal Majalla" w:hAnsi="Sakkal Majalla" w:cs="Sakkal Majalla"/>
          <w:b/>
          <w:bCs/>
          <w:color w:val="00B050"/>
          <w:sz w:val="46"/>
          <w:szCs w:val="46"/>
          <w:rtl/>
        </w:rPr>
        <w:t>آلِهِ</w:t>
      </w:r>
      <w:proofErr w:type="spellEnd"/>
      <w:r w:rsidRPr="00C719B6">
        <w:rPr>
          <w:rFonts w:ascii="Sakkal Majalla" w:hAnsi="Sakkal Majalla" w:cs="Sakkal Majalla"/>
          <w:b/>
          <w:bCs/>
          <w:color w:val="00B050"/>
          <w:sz w:val="46"/>
          <w:szCs w:val="46"/>
          <w:rtl/>
        </w:rPr>
        <w:t xml:space="preserve"> وسلَّمَ: ما ترى يا بنَ الخطَّابِ؟ قلتُ: واللهِ، ما أرى ما رأى أبو بكرٍ، ولكنِّي أرى أنْ تُمَكِّنَني مِن فُلانٍ -قريبًا لعُمرَ- فأضرِبَ عُنُقَهُ، وتُمَكِّنَ عليًّا رَضِيَ اللهُ عنه مِن عَقيلٍ فيضرِبَ عُنُقَهُ، وتُمَكِّنَ حمزةَ مِن فُلانٍ أخيه فيضرِبَ عُنُقَهُ؛ حتى يعلَمَ اللهُ </w:t>
      </w:r>
      <w:r w:rsidRPr="00C719B6">
        <w:rPr>
          <w:rFonts w:ascii="Sakkal Majalla" w:hAnsi="Sakkal Majalla" w:cs="Sakkal Majalla"/>
          <w:b/>
          <w:bCs/>
          <w:color w:val="00B050"/>
          <w:sz w:val="46"/>
          <w:szCs w:val="46"/>
          <w:rtl/>
        </w:rPr>
        <w:lastRenderedPageBreak/>
        <w:t xml:space="preserve">أنَّه ليستْ في قُلوبِنا هَوادَةٌ للمشركينَ، هؤلاءِ صَناديدُهم وأئمَّتُهم وقادتُهم، فهَوِيَ رسولُ اللهِ صلَّى اللهُ عليه وعلى </w:t>
      </w:r>
      <w:proofErr w:type="spellStart"/>
      <w:r w:rsidRPr="00C719B6">
        <w:rPr>
          <w:rFonts w:ascii="Sakkal Majalla" w:hAnsi="Sakkal Majalla" w:cs="Sakkal Majalla"/>
          <w:b/>
          <w:bCs/>
          <w:color w:val="00B050"/>
          <w:sz w:val="46"/>
          <w:szCs w:val="46"/>
          <w:rtl/>
        </w:rPr>
        <w:t>آلِه</w:t>
      </w:r>
      <w:proofErr w:type="spellEnd"/>
      <w:r w:rsidRPr="00C719B6">
        <w:rPr>
          <w:rFonts w:ascii="Sakkal Majalla" w:hAnsi="Sakkal Majalla" w:cs="Sakkal Majalla"/>
          <w:b/>
          <w:bCs/>
          <w:color w:val="00B050"/>
          <w:sz w:val="46"/>
          <w:szCs w:val="46"/>
          <w:rtl/>
        </w:rPr>
        <w:t xml:space="preserve"> وسلَّمَ ما قال أبو بكرٍ رَضِيَ اللهُ عنه، ولم يَهْوَ ما قلتُ؛ فأخَذَ مِنهُمُ الفِداءَ، فلمَّا أنْ كان مِنَ الغَدِ قال عمرُ رَضِيَ اللهُ عنه: غَدَوْتُ إلى رسولِ اللهِ صلَّى اللهُ عليه وعلى </w:t>
      </w:r>
      <w:proofErr w:type="spellStart"/>
      <w:r w:rsidRPr="00C719B6">
        <w:rPr>
          <w:rFonts w:ascii="Sakkal Majalla" w:hAnsi="Sakkal Majalla" w:cs="Sakkal Majalla"/>
          <w:b/>
          <w:bCs/>
          <w:color w:val="00B050"/>
          <w:sz w:val="46"/>
          <w:szCs w:val="46"/>
          <w:rtl/>
        </w:rPr>
        <w:t>آلِه</w:t>
      </w:r>
      <w:proofErr w:type="spellEnd"/>
      <w:r w:rsidRPr="00C719B6">
        <w:rPr>
          <w:rFonts w:ascii="Sakkal Majalla" w:hAnsi="Sakkal Majalla" w:cs="Sakkal Majalla"/>
          <w:b/>
          <w:bCs/>
          <w:color w:val="00B050"/>
          <w:sz w:val="46"/>
          <w:szCs w:val="46"/>
          <w:rtl/>
        </w:rPr>
        <w:t xml:space="preserve"> وسلَّمَ، فإذا هو قاعدٌ وأبو بكرٍ رَضِيَ اللهُ عنه، وإذا هما يبكيانِ، فقلتُ: يا رسولَ اللهِ، أَخبِرْني ماذا يُبكيكَ أنتَ وصاحبَكَ، فإنْ وجدْتُ بُكاءً بكيْتُ، وإنْ لم أجِدْ تَباكَيْتُ لبكائِكما، قال: فقال النبيُّ صلَّى اللهُ عليه وعلى </w:t>
      </w:r>
      <w:proofErr w:type="spellStart"/>
      <w:r w:rsidRPr="00C719B6">
        <w:rPr>
          <w:rFonts w:ascii="Sakkal Majalla" w:hAnsi="Sakkal Majalla" w:cs="Sakkal Majalla"/>
          <w:b/>
          <w:bCs/>
          <w:color w:val="00B050"/>
          <w:sz w:val="46"/>
          <w:szCs w:val="46"/>
          <w:rtl/>
        </w:rPr>
        <w:t>آلِهِ</w:t>
      </w:r>
      <w:proofErr w:type="spellEnd"/>
      <w:r w:rsidRPr="00C719B6">
        <w:rPr>
          <w:rFonts w:ascii="Sakkal Majalla" w:hAnsi="Sakkal Majalla" w:cs="Sakkal Majalla"/>
          <w:b/>
          <w:bCs/>
          <w:color w:val="00B050"/>
          <w:sz w:val="46"/>
          <w:szCs w:val="46"/>
          <w:rtl/>
        </w:rPr>
        <w:t xml:space="preserve"> وسلَّمَ: الذي عَرَضَ عليَّ أَصحابُكَ مِنَ الفِداءِ، لقد عُرِضَ عليَّ عذابُهم أَدْنَى مِن هذهِ الشَّجرةِ -لشجرةٍ قريبةٍ-، وأنزل اللهُ عزَّ وجلَّ: {مَا كَانَ لِنَبِيٍّ أَنْ يَكونَ لَهُ أَسْرَى حَتَّى يُثْخِنَ فِي الْأَرْضِ} [الأنفال: 67] إلى قولِهِ: {لَوْلَا كِتَابٌ مِنَ اللَّهِ سَبَقَ لَمَسَّكُمْ فِيمَا أَخَذْتُمْ} [الأنفال: 68]</w:t>
      </w:r>
      <w:r w:rsidR="00C719B6" w:rsidRPr="00C719B6">
        <w:rPr>
          <w:rFonts w:ascii="Sakkal Majalla" w:hAnsi="Sakkal Majalla" w:cs="Sakkal Majalla"/>
          <w:sz w:val="46"/>
          <w:szCs w:val="46"/>
        </w:rPr>
        <w:t xml:space="preserve"> </w:t>
      </w:r>
      <w:r w:rsidRPr="00E8167E">
        <w:rPr>
          <w:rFonts w:ascii="Sakkal Majalla" w:hAnsi="Sakkal Majalla" w:cs="Sakkal Majalla"/>
          <w:sz w:val="46"/>
          <w:szCs w:val="46"/>
          <w:rtl/>
          <w:lang w:bidi="ar-EG"/>
        </w:rPr>
        <w:t>وَكَانَتِ النَّتِيجَةُ الْفَوْزَ الْمُحَقَّقَ لِلنَّبِيِّ وَأَصْحَابِهِ، وَالْهَزِيمَةَ السَّاحِقَةَ لِلْمُشْرِكِينَ، قَالَ تَعَالَى:</w:t>
      </w:r>
      <w:r w:rsidRPr="00E8167E">
        <w:rPr>
          <w:rFonts w:ascii="Sakkal Majalla" w:hAnsi="Sakkal Majalla" w:cs="Sakkal Majalla"/>
          <w:b/>
          <w:bCs/>
          <w:color w:val="EE0000"/>
          <w:sz w:val="46"/>
          <w:szCs w:val="46"/>
          <w:rtl/>
          <w:lang w:bidi="ar-EG"/>
        </w:rPr>
        <w:t xml:space="preserve"> (( وَلَقَدْ نَصَرَكُمُ اللَّهُ بِبَدْرٍ وَأَنْتُمْ أَذِلَّةٌ ۖ فَاتَّقُوا اللَّهَ لَعَلَّكُمْ تَشْكُرُونَ )) </w:t>
      </w:r>
      <w:r w:rsidRPr="00E8167E">
        <w:rPr>
          <w:rFonts w:ascii="Sakkal Majalla" w:hAnsi="Sakkal Majalla" w:cs="Sakkal Majalla"/>
          <w:sz w:val="46"/>
          <w:szCs w:val="46"/>
          <w:rtl/>
          <w:lang w:bidi="ar-EG"/>
        </w:rPr>
        <w:t>سُورَةُ آلِ عِمْرَانَ</w:t>
      </w:r>
      <w:r w:rsidRPr="00E8167E">
        <w:rPr>
          <w:rFonts w:ascii="Sakkal Majalla" w:hAnsi="Sakkal Majalla" w:cs="Sakkal Majalla"/>
          <w:sz w:val="46"/>
          <w:szCs w:val="46"/>
          <w:lang w:bidi="ar-EG"/>
        </w:rPr>
        <w:t xml:space="preserve"> (</w:t>
      </w:r>
      <w:r w:rsidRPr="00E8167E">
        <w:rPr>
          <w:rFonts w:ascii="Sakkal Majalla" w:hAnsi="Sakkal Majalla" w:cs="Sakkal Majalla"/>
          <w:sz w:val="46"/>
          <w:szCs w:val="46"/>
          <w:rtl/>
          <w:lang w:bidi="ar-EG"/>
        </w:rPr>
        <w:t>123</w:t>
      </w:r>
      <w:r w:rsidRPr="00E8167E">
        <w:rPr>
          <w:rFonts w:ascii="Sakkal Majalla" w:hAnsi="Sakkal Majalla" w:cs="Sakkal Majalla"/>
          <w:sz w:val="46"/>
          <w:szCs w:val="46"/>
          <w:lang w:bidi="ar-EG"/>
        </w:rPr>
        <w:t>).</w:t>
      </w:r>
    </w:p>
    <w:p w14:paraId="0DBB65C9" w14:textId="0462F617" w:rsidR="00E8167E" w:rsidRPr="00E8167E" w:rsidRDefault="00E8167E" w:rsidP="00E8167E">
      <w:pPr>
        <w:bidi/>
        <w:spacing w:after="120" w:line="240" w:lineRule="auto"/>
        <w:jc w:val="both"/>
        <w:rPr>
          <w:rFonts w:ascii="Sakkal Majalla" w:hAnsi="Sakkal Majalla" w:cs="Sakkal Majalla" w:hint="cs"/>
          <w:sz w:val="46"/>
          <w:szCs w:val="46"/>
          <w:rtl/>
          <w:lang w:bidi="ar-EG"/>
        </w:rPr>
      </w:pPr>
      <w:r w:rsidRPr="00E8167E">
        <w:rPr>
          <w:rFonts w:ascii="Sakkal Majalla" w:hAnsi="Sakkal Majalla" w:cs="Sakkal Majalla"/>
          <w:sz w:val="46"/>
          <w:szCs w:val="46"/>
          <w:rtl/>
          <w:lang w:bidi="ar-EG"/>
        </w:rPr>
        <w:t>أَيُّهَا الْمُسْلِمُونَ، وَكَذَلِكَ مِنَ الْأَيَّامِ الَّتِي لَا تُنْسَى يَوْمُ فَتْحِ مَكَّةَ، فَفِي السَّنَةِ الثَّامِنَةِ مِنْ هِجْرَتِهِ الشَّرِيفَةِ صَلَّى اللَّهُ عَلَيْهِ وَسَلَّمَ، وَفِي رَمَضَانَ أَيْضًا وَقَعَتْ أَحْدَاثُ فَتْحِ مَكَّةَ، حَيْثُ دَخَلَ رَسُولُ اللَّهِ صَلَّى اللَّهُ عَلَيْهِ وَسَلَّمَ مَكَّةَ فَاتِحًا مُنْتَصِرًا، بَعْدَ صَبْرٍ وَطُولِ غِيَابٍ وَاشْتِيَاقٍ، حَقَّقَ اللَّهُ لَهُ مَا تَمَنَّاهُ، قَالَ تَعَالَى:</w:t>
      </w:r>
      <w:r w:rsidRPr="00E8167E">
        <w:rPr>
          <w:rFonts w:ascii="Sakkal Majalla" w:hAnsi="Sakkal Majalla" w:cs="Sakkal Majalla"/>
          <w:b/>
          <w:bCs/>
          <w:color w:val="EE0000"/>
          <w:sz w:val="46"/>
          <w:szCs w:val="46"/>
          <w:rtl/>
          <w:lang w:bidi="ar-EG"/>
        </w:rPr>
        <w:t xml:space="preserve"> (( لَقَدْ صَدَقَ اللَّهُ رَسُولَهُ الرُّؤْيَا بِالْحَقِّ لَتَدْخُلُنَّ الْمَسْجِدَ الْحَرَامَ إِنْ شَاءَ اللَّهُ آمِنِينَ مُحَلِّقِينَ رُءُوسَكُمْ وَمُقَصِّرِينَ لَا تَخَافُونَ فَعَلِمَ مَا لَمْ تَعْلَمُوا فَجَعَلَ مِنْ دُونِ ذَٰلِكَ فَتْحًا قَرِيبًا ))</w:t>
      </w:r>
      <w:r w:rsidRPr="00E8167E">
        <w:rPr>
          <w:rFonts w:ascii="Sakkal Majalla" w:hAnsi="Sakkal Majalla" w:cs="Sakkal Majalla"/>
          <w:sz w:val="46"/>
          <w:szCs w:val="46"/>
          <w:rtl/>
          <w:lang w:bidi="ar-EG"/>
        </w:rPr>
        <w:t xml:space="preserve"> سُورَةُ الْفَتْحِ</w:t>
      </w:r>
      <w:r w:rsidR="00C719B6" w:rsidRPr="00C719B6">
        <w:rPr>
          <w:rFonts w:ascii="Sakkal Majalla" w:hAnsi="Sakkal Majalla" w:cs="Sakkal Majalla" w:hint="cs"/>
          <w:sz w:val="46"/>
          <w:szCs w:val="46"/>
          <w:rtl/>
          <w:lang w:bidi="ar-EG"/>
        </w:rPr>
        <w:t xml:space="preserve"> 127.</w:t>
      </w:r>
    </w:p>
    <w:p w14:paraId="430B6CB6" w14:textId="63878ADF" w:rsidR="00E8167E" w:rsidRPr="00E8167E" w:rsidRDefault="00E8167E" w:rsidP="00C719B6">
      <w:pPr>
        <w:bidi/>
        <w:spacing w:after="120" w:line="240" w:lineRule="auto"/>
        <w:jc w:val="both"/>
        <w:rPr>
          <w:rFonts w:ascii="Sakkal Majalla" w:hAnsi="Sakkal Majalla" w:cs="Sakkal Majalla"/>
          <w:sz w:val="46"/>
          <w:szCs w:val="46"/>
          <w:lang w:bidi="ar-EG"/>
        </w:rPr>
      </w:pPr>
      <w:r w:rsidRPr="00E8167E">
        <w:rPr>
          <w:rFonts w:ascii="Sakkal Majalla" w:hAnsi="Sakkal Majalla" w:cs="Sakkal Majalla"/>
          <w:sz w:val="46"/>
          <w:szCs w:val="46"/>
          <w:rtl/>
          <w:lang w:bidi="ar-EG"/>
        </w:rPr>
        <w:t>أَيُّهَا الْمُسْلِمُونَ، وَلَوْ ظَلَلْنَا نُعَدِّدُ انْتِصَارَاتِ الْمُسْلِمِينَ فِي شَهْرِ رَمَضَانَ الْمُبَارَكِ فَإِنَّ الْوَقْتَ لَا يَسَعُنَا، وَلَكِنْ حَسْبُنَا مَا ذَكَرْنَا فِي الْمَاضِي، كَمَا نُشِيرُ إِلَى مَا حَدَثَ فِي التَّارِيخِ الْمُعَاصِرِ أَيْضًا عَلَى يَدَيْ خَيْرِ أَجْنَادِ الْأَرْضِ، فَفِي الْعَاشِرِ مِنْ رَمَضَانَ سَطَّرَ أَبْنَاؤُنَا مِنَ الْقُوَّاتِ الْمُسَلَّحَةِ مَلْحَمَةً عَسْكَرِيَّةً عَظِيمَةً... إِنَّهُمْ خَيْرُ أَجْنَادِ الْأَرْضِ يَا سَادَةُ</w:t>
      </w:r>
      <w:r w:rsidRPr="00E8167E">
        <w:rPr>
          <w:rFonts w:ascii="Sakkal Majalla" w:hAnsi="Sakkal Majalla" w:cs="Sakkal Majalla"/>
          <w:sz w:val="46"/>
          <w:szCs w:val="46"/>
          <w:lang w:bidi="ar-EG"/>
        </w:rPr>
        <w:t>.</w:t>
      </w:r>
    </w:p>
    <w:p w14:paraId="28566446" w14:textId="77777777" w:rsidR="00E8167E" w:rsidRPr="00E8167E" w:rsidRDefault="00E8167E" w:rsidP="00C719B6">
      <w:pPr>
        <w:bidi/>
        <w:spacing w:after="120" w:line="240" w:lineRule="auto"/>
        <w:jc w:val="center"/>
        <w:rPr>
          <w:rFonts w:ascii="Sakkal Majalla" w:hAnsi="Sakkal Majalla" w:cs="PT Bold Heading"/>
          <w:sz w:val="52"/>
          <w:szCs w:val="52"/>
          <w:lang w:bidi="ar-EG"/>
        </w:rPr>
      </w:pPr>
      <w:r w:rsidRPr="00E8167E">
        <w:rPr>
          <w:rFonts w:ascii="Sakkal Majalla" w:hAnsi="Sakkal Majalla" w:cs="PT Bold Heading"/>
          <w:sz w:val="52"/>
          <w:szCs w:val="52"/>
          <w:rtl/>
          <w:lang w:bidi="ar-EG"/>
        </w:rPr>
        <w:lastRenderedPageBreak/>
        <w:t>الْخُطْبَةُ الثَّانِيَةُ</w:t>
      </w:r>
    </w:p>
    <w:p w14:paraId="78D98B19" w14:textId="6F580D34" w:rsidR="00E8167E" w:rsidRPr="00E8167E" w:rsidRDefault="00E8167E" w:rsidP="00C719B6">
      <w:pPr>
        <w:bidi/>
        <w:spacing w:after="120" w:line="240" w:lineRule="auto"/>
        <w:jc w:val="center"/>
        <w:rPr>
          <w:rFonts w:ascii="Sakkal Majalla" w:hAnsi="Sakkal Majalla" w:cs="PT Bold Heading"/>
          <w:sz w:val="52"/>
          <w:szCs w:val="52"/>
          <w:lang w:bidi="ar-EG"/>
        </w:rPr>
      </w:pPr>
      <w:r w:rsidRPr="00E8167E">
        <w:rPr>
          <w:rFonts w:ascii="Sakkal Majalla" w:hAnsi="Sakkal Majalla" w:cs="PT Bold Heading"/>
          <w:sz w:val="52"/>
          <w:szCs w:val="52"/>
          <w:lang w:bidi="ar-EG"/>
        </w:rPr>
        <w:t>""""""""""</w:t>
      </w:r>
    </w:p>
    <w:p w14:paraId="1EB256C1" w14:textId="513CD156" w:rsidR="00E8167E" w:rsidRPr="00E8167E" w:rsidRDefault="00E8167E" w:rsidP="00C719B6">
      <w:pPr>
        <w:bidi/>
        <w:spacing w:after="120" w:line="240" w:lineRule="auto"/>
        <w:jc w:val="both"/>
        <w:rPr>
          <w:rFonts w:ascii="Sakkal Majalla" w:hAnsi="Sakkal Majalla" w:cs="Sakkal Majalla"/>
          <w:b/>
          <w:bCs/>
          <w:color w:val="00B050"/>
          <w:sz w:val="52"/>
          <w:szCs w:val="52"/>
          <w:lang w:bidi="ar-EG"/>
        </w:rPr>
      </w:pPr>
      <w:r w:rsidRPr="00E8167E">
        <w:rPr>
          <w:rFonts w:ascii="Sakkal Majalla" w:hAnsi="Sakkal Majalla" w:cs="Sakkal Majalla"/>
          <w:sz w:val="52"/>
          <w:szCs w:val="52"/>
          <w:rtl/>
          <w:lang w:bidi="ar-EG"/>
        </w:rPr>
        <w:t xml:space="preserve">أَيُّهَا الْمُسْلِمُونَ، فَإِنَّ الْحَيَاةَ الزَّوْجِيَّةَ قَائِمَةٌ عَلَى الْمُشَارَكَةِ وَالتَّعَاوُنِ بَيْنَ الرَّجُلِ وَالْمَرْأَةِ، وَأَنَّ كُلًّا مِنْهُمَا يُكَمِّلُ الْآخَرَ، وَأَنَّ مِنْ حُسْنِ الْعِشْرَةِ أَنْ يَتَبَارَى كُلُّ فَرْدٍ فِي مُسَاعَدَةِ الطَّرَفِ الْآخَرِ، خَاصَّةً مِنَ الزَّوْجِ لِلزَّوْجَةِ، أُسْوَةً وَقُدْوَةً بِحَبِيبِنَا مُحَمَّدٍ صَلَّى اللَّهُ عَلَيْهِ وَسَلَّمَ، فَفِي صَحِيحِ الْبُخَارِيِّ مِنْ حَدِيثِ عَائِشَةَ حِينَ سُئِلَتْ عَنْ حَالِ سَيِّدِنَا مُحَمَّدٍ صَلَّى اللَّهُ عَلَيْهِ وَسَلَّمَ فِي بَيْتِهِ: </w:t>
      </w:r>
      <w:r w:rsidRPr="00E8167E">
        <w:rPr>
          <w:rFonts w:ascii="Sakkal Majalla" w:hAnsi="Sakkal Majalla" w:cs="Sakkal Majalla"/>
          <w:b/>
          <w:bCs/>
          <w:color w:val="00B050"/>
          <w:sz w:val="52"/>
          <w:szCs w:val="52"/>
          <w:rtl/>
          <w:lang w:bidi="ar-EG"/>
        </w:rPr>
        <w:t xml:space="preserve">(( سُئِلَتْ عَائِشَةُ: مَا كَانَ النَّبِيُّ ﷺ يَصْنَعُ فِي بَيْتِهِ؟ قَالَتْ: كَانَ يَكُونُ فِي مِهْنَةِ أَهْلِهِ </w:t>
      </w:r>
      <w:r w:rsidRPr="00E8167E">
        <w:rPr>
          <w:rFonts w:ascii="Sakkal Majalla" w:hAnsi="Sakkal Majalla" w:cs="Sakkal Majalla"/>
          <w:b/>
          <w:bCs/>
          <w:color w:val="00B050"/>
          <w:sz w:val="52"/>
          <w:szCs w:val="52"/>
          <w:lang w:bidi="ar-EG"/>
        </w:rPr>
        <w:t xml:space="preserve">– </w:t>
      </w:r>
      <w:r w:rsidRPr="00E8167E">
        <w:rPr>
          <w:rFonts w:ascii="Sakkal Majalla" w:hAnsi="Sakkal Majalla" w:cs="Sakkal Majalla"/>
          <w:b/>
          <w:bCs/>
          <w:color w:val="00B050"/>
          <w:sz w:val="52"/>
          <w:szCs w:val="52"/>
          <w:rtl/>
          <w:lang w:bidi="ar-EG"/>
        </w:rPr>
        <w:t xml:space="preserve">تَعْنِي خِدْمَةَ أَهْلِهِ </w:t>
      </w:r>
      <w:r w:rsidRPr="00E8167E">
        <w:rPr>
          <w:rFonts w:ascii="Sakkal Majalla" w:hAnsi="Sakkal Majalla" w:cs="Sakkal Majalla"/>
          <w:b/>
          <w:bCs/>
          <w:color w:val="00B050"/>
          <w:sz w:val="52"/>
          <w:szCs w:val="52"/>
          <w:lang w:bidi="ar-EG"/>
        </w:rPr>
        <w:t xml:space="preserve">– </w:t>
      </w:r>
      <w:r w:rsidRPr="00E8167E">
        <w:rPr>
          <w:rFonts w:ascii="Sakkal Majalla" w:hAnsi="Sakkal Majalla" w:cs="Sakkal Majalla"/>
          <w:b/>
          <w:bCs/>
          <w:color w:val="00B050"/>
          <w:sz w:val="52"/>
          <w:szCs w:val="52"/>
          <w:rtl/>
          <w:lang w:bidi="ar-EG"/>
        </w:rPr>
        <w:t>فَإِذَا حَضَرَتِ الصَّلَاةُ خَرَجَ إِلَى الصَّلَاةِ</w:t>
      </w:r>
      <w:proofErr w:type="gramStart"/>
      <w:r w:rsidRPr="00E8167E">
        <w:rPr>
          <w:rFonts w:ascii="Sakkal Majalla" w:hAnsi="Sakkal Majalla" w:cs="Sakkal Majalla"/>
          <w:b/>
          <w:bCs/>
          <w:color w:val="00B050"/>
          <w:sz w:val="52"/>
          <w:szCs w:val="52"/>
          <w:rtl/>
          <w:lang w:bidi="ar-EG"/>
        </w:rPr>
        <w:t>. )</w:t>
      </w:r>
      <w:proofErr w:type="gramEnd"/>
      <w:r w:rsidRPr="00E8167E">
        <w:rPr>
          <w:rFonts w:ascii="Sakkal Majalla" w:hAnsi="Sakkal Majalla" w:cs="Sakkal Majalla"/>
          <w:b/>
          <w:bCs/>
          <w:color w:val="00B050"/>
          <w:sz w:val="52"/>
          <w:szCs w:val="52"/>
          <w:rtl/>
          <w:lang w:bidi="ar-EG"/>
        </w:rPr>
        <w:t>)</w:t>
      </w:r>
    </w:p>
    <w:p w14:paraId="3AB6E54F" w14:textId="77777777" w:rsidR="00E8167E" w:rsidRPr="00E8167E" w:rsidRDefault="00E8167E" w:rsidP="00E8167E">
      <w:pPr>
        <w:bidi/>
        <w:spacing w:after="120" w:line="240" w:lineRule="auto"/>
        <w:jc w:val="both"/>
        <w:rPr>
          <w:rFonts w:ascii="Sakkal Majalla" w:hAnsi="Sakkal Majalla" w:cs="Sakkal Majalla"/>
          <w:sz w:val="52"/>
          <w:szCs w:val="52"/>
          <w:rtl/>
          <w:lang w:bidi="ar-EG"/>
        </w:rPr>
      </w:pPr>
      <w:r w:rsidRPr="00E8167E">
        <w:rPr>
          <w:rFonts w:ascii="Sakkal Majalla" w:hAnsi="Sakkal Majalla" w:cs="Sakkal Majalla"/>
          <w:sz w:val="52"/>
          <w:szCs w:val="52"/>
          <w:rtl/>
          <w:lang w:bidi="ar-EG"/>
        </w:rPr>
        <w:t>نَسْأَلُ اللَّهَ سُبْحَانَهُ وَتَعَالَى أَنْ يَحْفَظَ مِصْرَ وَأَهْلَهَا مِنْ كُلِّ سُوءٍ وَشَرٍّ، وَأَنْ يَجْعَلَنَا مِنْ عُتَقَائِهِ مِنَ النَّارِ فِي رَمَضَانَ، وَأَنْ يَتَقَبَّلَ مِنَّا الصِّيَامَ وَالْقِيَامَ وَصَالِحَ الْأَعْمَالِ</w:t>
      </w:r>
      <w:r w:rsidRPr="00E8167E">
        <w:rPr>
          <w:rFonts w:ascii="Sakkal Majalla" w:hAnsi="Sakkal Majalla" w:cs="Sakkal Majalla"/>
          <w:sz w:val="52"/>
          <w:szCs w:val="52"/>
          <w:lang w:bidi="ar-EG"/>
        </w:rPr>
        <w:t>.</w:t>
      </w:r>
    </w:p>
    <w:p w14:paraId="53751948" w14:textId="3D2B5FAA" w:rsidR="00B81CF5" w:rsidRPr="00E61F14" w:rsidRDefault="00B81CF5" w:rsidP="00942459">
      <w:pPr>
        <w:bidi/>
        <w:spacing w:after="0" w:line="240" w:lineRule="auto"/>
        <w:contextualSpacing/>
        <w:mirrorIndents/>
        <w:jc w:val="center"/>
        <w:rPr>
          <w:rFonts w:ascii="Sakkal Majalla" w:hAnsi="Sakkal Majalla" w:cs="PT Bold Heading"/>
          <w:b/>
          <w:bCs/>
          <w:sz w:val="48"/>
          <w:szCs w:val="48"/>
        </w:rPr>
      </w:pPr>
      <w:r w:rsidRPr="00E61F14">
        <w:rPr>
          <w:rFonts w:ascii="Sakkal Majalla" w:hAnsi="Sakkal Majalla" w:cs="PT Bold Heading"/>
          <w:b/>
          <w:bCs/>
          <w:sz w:val="48"/>
          <w:szCs w:val="48"/>
          <w:rtl/>
        </w:rPr>
        <w:t xml:space="preserve">بقلم: الشيخ </w:t>
      </w:r>
      <w:r w:rsidRPr="00E61F14">
        <w:rPr>
          <w:rFonts w:ascii="Sakkal Majalla" w:hAnsi="Sakkal Majalla" w:cs="PT Bold Heading"/>
          <w:sz w:val="48"/>
          <w:szCs w:val="48"/>
          <w:rtl/>
        </w:rPr>
        <w:t>خالد</w:t>
      </w:r>
      <w:r w:rsidRPr="00E61F14">
        <w:rPr>
          <w:rFonts w:ascii="Sakkal Majalla" w:hAnsi="Sakkal Majalla" w:cs="PT Bold Heading"/>
          <w:b/>
          <w:bCs/>
          <w:sz w:val="48"/>
          <w:szCs w:val="48"/>
          <w:rtl/>
        </w:rPr>
        <w:t xml:space="preserve"> القط</w:t>
      </w:r>
    </w:p>
    <w:sectPr w:rsidR="00B81CF5" w:rsidRPr="00E61F14"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4AD3B" w14:textId="77777777" w:rsidR="00A846DD" w:rsidRDefault="00A846DD" w:rsidP="0046340F">
      <w:pPr>
        <w:spacing w:after="0" w:line="240" w:lineRule="auto"/>
      </w:pPr>
      <w:r>
        <w:separator/>
      </w:r>
    </w:p>
  </w:endnote>
  <w:endnote w:type="continuationSeparator" w:id="0">
    <w:p w14:paraId="633566F1" w14:textId="77777777" w:rsidR="00A846DD" w:rsidRDefault="00A846DD"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38AE4" w14:textId="77777777" w:rsidR="00A846DD" w:rsidRDefault="00A846DD" w:rsidP="0046340F">
      <w:pPr>
        <w:spacing w:after="0" w:line="240" w:lineRule="auto"/>
      </w:pPr>
      <w:r>
        <w:separator/>
      </w:r>
    </w:p>
  </w:footnote>
  <w:footnote w:type="continuationSeparator" w:id="0">
    <w:p w14:paraId="166F04B6" w14:textId="77777777" w:rsidR="00A846DD" w:rsidRDefault="00A846DD"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25B63"/>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2CED"/>
    <w:rsid w:val="00264BAA"/>
    <w:rsid w:val="0027026B"/>
    <w:rsid w:val="00270310"/>
    <w:rsid w:val="002704D2"/>
    <w:rsid w:val="00274BEE"/>
    <w:rsid w:val="002765A5"/>
    <w:rsid w:val="00277E66"/>
    <w:rsid w:val="00281CBA"/>
    <w:rsid w:val="00287502"/>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5EEB"/>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48B7"/>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46DD"/>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A7715"/>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9B6"/>
    <w:rsid w:val="00C71DF8"/>
    <w:rsid w:val="00C722F2"/>
    <w:rsid w:val="00C747B1"/>
    <w:rsid w:val="00C755A6"/>
    <w:rsid w:val="00C80CD8"/>
    <w:rsid w:val="00C828FB"/>
    <w:rsid w:val="00C8439E"/>
    <w:rsid w:val="00C85957"/>
    <w:rsid w:val="00C861C2"/>
    <w:rsid w:val="00C92B94"/>
    <w:rsid w:val="00C92C11"/>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0D1"/>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167E"/>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23A8"/>
    <w:rsid w:val="00ED51E9"/>
    <w:rsid w:val="00ED54FC"/>
    <w:rsid w:val="00EE0583"/>
    <w:rsid w:val="00EE1C88"/>
    <w:rsid w:val="00EE2DE4"/>
    <w:rsid w:val="00EE3CD3"/>
    <w:rsid w:val="00EE47E2"/>
    <w:rsid w:val="00EF065C"/>
    <w:rsid w:val="00EF391E"/>
    <w:rsid w:val="00EF434C"/>
    <w:rsid w:val="00EF5FE7"/>
    <w:rsid w:val="00EF6D99"/>
    <w:rsid w:val="00F01759"/>
    <w:rsid w:val="00F02AE7"/>
    <w:rsid w:val="00F04361"/>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817</Words>
  <Characters>6579</Characters>
  <Application>Microsoft Office Word</Application>
  <DocSecurity>0</DocSecurity>
  <Lines>53</Lines>
  <Paragraphs>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2026-02-25T15:48:00Z</dcterms:created>
  <dcterms:modified xsi:type="dcterms:W3CDTF">2026-02-25T15:48:00Z</dcterms:modified>
</cp:coreProperties>
</file>