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65F63" w14:textId="09AFEE58" w:rsidR="00087430"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bookmarkStart w:id="0" w:name="_Hlk217967927"/>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1" w:name="_Hlk211945859"/>
      <w:r w:rsidR="00A2320A" w:rsidRPr="00A2320A">
        <w:rPr>
          <w:rFonts w:ascii="Traditional Arabic" w:hAnsi="Traditional Arabic" w:cs="PT Bold Heading"/>
          <w:b/>
          <w:bCs/>
          <w:sz w:val="64"/>
          <w:szCs w:val="64"/>
          <w:rtl/>
        </w:rPr>
        <w:t>من دروس الإسراء والمعراج</w:t>
      </w:r>
      <w:r w:rsidR="00A2320A" w:rsidRPr="00A2320A">
        <w:rPr>
          <w:rFonts w:ascii="Traditional Arabic" w:hAnsi="Traditional Arabic" w:cs="PT Bold Heading" w:hint="cs"/>
          <w:b/>
          <w:bCs/>
          <w:sz w:val="64"/>
          <w:szCs w:val="64"/>
          <w:rtl/>
        </w:rPr>
        <w:t xml:space="preserve"> </w:t>
      </w:r>
      <w:proofErr w:type="gramStart"/>
      <w:r w:rsidR="00A2320A" w:rsidRPr="00A2320A">
        <w:rPr>
          <w:rFonts w:ascii="Traditional Arabic" w:hAnsi="Traditional Arabic" w:cs="PT Bold Heading" w:hint="cs"/>
          <w:b/>
          <w:bCs/>
          <w:sz w:val="64"/>
          <w:szCs w:val="64"/>
          <w:rtl/>
        </w:rPr>
        <w:t>(</w:t>
      </w:r>
      <w:r w:rsidR="00A2320A" w:rsidRPr="00A2320A">
        <w:rPr>
          <w:rFonts w:ascii="Traditional Arabic" w:hAnsi="Traditional Arabic" w:cs="PT Bold Heading"/>
          <w:b/>
          <w:bCs/>
          <w:sz w:val="64"/>
          <w:szCs w:val="64"/>
        </w:rPr>
        <w:t xml:space="preserve"> </w:t>
      </w:r>
      <w:r w:rsidR="00A2320A" w:rsidRPr="00A2320A">
        <w:rPr>
          <w:rFonts w:ascii="Traditional Arabic" w:hAnsi="Traditional Arabic" w:cs="PT Bold Heading"/>
          <w:b/>
          <w:bCs/>
          <w:sz w:val="64"/>
          <w:szCs w:val="64"/>
          <w:rtl/>
        </w:rPr>
        <w:t>جبر</w:t>
      </w:r>
      <w:proofErr w:type="gramEnd"/>
      <w:r w:rsidR="00A2320A" w:rsidRPr="00A2320A">
        <w:rPr>
          <w:rFonts w:ascii="Traditional Arabic" w:hAnsi="Traditional Arabic" w:cs="PT Bold Heading"/>
          <w:b/>
          <w:bCs/>
          <w:sz w:val="64"/>
          <w:szCs w:val="64"/>
          <w:rtl/>
        </w:rPr>
        <w:t xml:space="preserve"> </w:t>
      </w:r>
      <w:proofErr w:type="gramStart"/>
      <w:r w:rsidR="00A2320A" w:rsidRPr="00A2320A">
        <w:rPr>
          <w:rFonts w:ascii="Traditional Arabic" w:hAnsi="Traditional Arabic" w:cs="PT Bold Heading"/>
          <w:b/>
          <w:bCs/>
          <w:sz w:val="64"/>
          <w:szCs w:val="64"/>
          <w:rtl/>
        </w:rPr>
        <w:t>الخواطر</w:t>
      </w:r>
      <w:r w:rsidR="00A2320A" w:rsidRPr="00A2320A">
        <w:rPr>
          <w:rFonts w:ascii="Traditional Arabic" w:hAnsi="Traditional Arabic" w:cs="PT Bold Heading" w:hint="cs"/>
          <w:b/>
          <w:bCs/>
          <w:sz w:val="64"/>
          <w:szCs w:val="64"/>
          <w:rtl/>
        </w:rPr>
        <w:t xml:space="preserve"> )</w:t>
      </w:r>
      <w:proofErr w:type="gramEnd"/>
    </w:p>
    <w:bookmarkEnd w:id="1"/>
    <w:p w14:paraId="61AA541C" w14:textId="3B9BEE44"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A2320A">
        <w:rPr>
          <w:rFonts w:ascii="Traditional Arabic" w:hAnsi="Traditional Arabic" w:cs="PT Bold Heading" w:hint="cs"/>
          <w:b/>
          <w:bCs/>
          <w:sz w:val="32"/>
          <w:szCs w:val="32"/>
          <w:u w:val="single"/>
          <w:rtl/>
        </w:rPr>
        <w:t>27</w:t>
      </w:r>
      <w:r w:rsidR="00087430">
        <w:rPr>
          <w:rFonts w:ascii="Traditional Arabic" w:hAnsi="Traditional Arabic" w:cs="PT Bold Heading" w:hint="cs"/>
          <w:b/>
          <w:bCs/>
          <w:sz w:val="32"/>
          <w:szCs w:val="32"/>
          <w:u w:val="single"/>
          <w:rtl/>
        </w:rPr>
        <w:t xml:space="preserve"> رجب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A2320A">
        <w:rPr>
          <w:rFonts w:ascii="Traditional Arabic" w:hAnsi="Traditional Arabic" w:cs="PT Bold Heading" w:hint="cs"/>
          <w:b/>
          <w:bCs/>
          <w:sz w:val="32"/>
          <w:szCs w:val="32"/>
          <w:u w:val="single"/>
          <w:rtl/>
          <w:lang w:bidi="ar-EG"/>
        </w:rPr>
        <w:t>16</w:t>
      </w:r>
      <w:r w:rsidR="00393E1E">
        <w:rPr>
          <w:rFonts w:ascii="Traditional Arabic" w:hAnsi="Traditional Arabic" w:cs="PT Bold Heading" w:hint="cs"/>
          <w:b/>
          <w:bCs/>
          <w:sz w:val="32"/>
          <w:szCs w:val="32"/>
          <w:u w:val="single"/>
          <w:rtl/>
          <w:lang w:bidi="ar-EG"/>
        </w:rPr>
        <w:t xml:space="preserve"> يناير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72F47C29" w:rsidR="00C31F10" w:rsidRPr="00393E1E"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أوّلًا:</w:t>
      </w:r>
      <w:r w:rsidR="00393E1E" w:rsidRPr="00393E1E">
        <w:rPr>
          <w:rFonts w:ascii="Traditional Arabic" w:hAnsi="Traditional Arabic" w:cs="PT Bold Heading"/>
          <w:b/>
          <w:bCs/>
          <w:sz w:val="34"/>
          <w:szCs w:val="34"/>
          <w:u w:val="single"/>
          <w:rtl/>
        </w:rPr>
        <w:t xml:space="preserve"> </w:t>
      </w:r>
      <w:r w:rsidR="00A2320A" w:rsidRPr="00A2320A">
        <w:rPr>
          <w:rFonts w:ascii="Traditional Arabic" w:hAnsi="Traditional Arabic" w:cs="PT Bold Heading"/>
          <w:b/>
          <w:bCs/>
          <w:sz w:val="34"/>
          <w:szCs w:val="34"/>
          <w:u w:val="single"/>
          <w:rtl/>
        </w:rPr>
        <w:t xml:space="preserve">جبرُ خاطر الرسول </w:t>
      </w:r>
      <w:r w:rsidR="00A2320A" w:rsidRPr="00A2320A">
        <w:rPr>
          <w:rFonts w:ascii="Arial" w:hAnsi="Arial" w:cs="Arial" w:hint="cs"/>
          <w:b/>
          <w:bCs/>
          <w:sz w:val="34"/>
          <w:szCs w:val="34"/>
          <w:u w:val="single"/>
          <w:rtl/>
        </w:rPr>
        <w:t>ﷺ</w:t>
      </w:r>
      <w:r w:rsidR="00A2320A" w:rsidRPr="00A2320A">
        <w:rPr>
          <w:rFonts w:ascii="Traditional Arabic" w:hAnsi="Traditional Arabic" w:cs="PT Bold Heading"/>
          <w:b/>
          <w:bCs/>
          <w:sz w:val="34"/>
          <w:szCs w:val="34"/>
          <w:u w:val="single"/>
          <w:rtl/>
        </w:rPr>
        <w:t xml:space="preserve"> في </w:t>
      </w:r>
      <w:r w:rsidR="00A2320A" w:rsidRPr="00A2320A">
        <w:rPr>
          <w:rFonts w:ascii="Traditional Arabic" w:hAnsi="Traditional Arabic" w:cs="PT Bold Heading" w:hint="cs"/>
          <w:b/>
          <w:bCs/>
          <w:sz w:val="34"/>
          <w:szCs w:val="34"/>
          <w:u w:val="single"/>
          <w:rtl/>
        </w:rPr>
        <w:t>رحلة الإسراء والمعراج</w:t>
      </w:r>
      <w:r w:rsidR="00393E1E" w:rsidRPr="00393E1E">
        <w:rPr>
          <w:rFonts w:ascii="Traditional Arabic" w:hAnsi="Traditional Arabic" w:cs="PT Bold Heading"/>
          <w:b/>
          <w:bCs/>
          <w:sz w:val="34"/>
          <w:szCs w:val="34"/>
          <w:u w:val="single"/>
        </w:rPr>
        <w:t>.</w:t>
      </w:r>
    </w:p>
    <w:p w14:paraId="76BB30F3" w14:textId="3AB694B3"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A50D2E">
        <w:rPr>
          <w:rFonts w:ascii="Traditional Arabic" w:hAnsi="Traditional Arabic" w:cs="PT Bold Heading" w:hint="cs"/>
          <w:b/>
          <w:bCs/>
          <w:sz w:val="34"/>
          <w:szCs w:val="34"/>
          <w:u w:val="single"/>
          <w:rtl/>
        </w:rPr>
        <w:t xml:space="preserve"> </w:t>
      </w:r>
      <w:r w:rsidR="00A2320A" w:rsidRPr="00A2320A">
        <w:rPr>
          <w:rFonts w:ascii="Traditional Arabic" w:hAnsi="Traditional Arabic" w:cs="PT Bold Heading"/>
          <w:b/>
          <w:bCs/>
          <w:sz w:val="34"/>
          <w:szCs w:val="34"/>
          <w:u w:val="single"/>
          <w:rtl/>
        </w:rPr>
        <w:t xml:space="preserve">صورُ جبرِ الخواطرِ في حياةِ النبيِّ </w:t>
      </w:r>
      <w:r w:rsidR="00A2320A" w:rsidRPr="00A2320A">
        <w:rPr>
          <w:rFonts w:ascii="Arial" w:hAnsi="Arial" w:cs="Arial" w:hint="cs"/>
          <w:b/>
          <w:bCs/>
          <w:sz w:val="34"/>
          <w:szCs w:val="34"/>
          <w:u w:val="single"/>
          <w:rtl/>
        </w:rPr>
        <w:t>ﷺ</w:t>
      </w:r>
      <w:r w:rsidR="00E60B01">
        <w:rPr>
          <w:rFonts w:ascii="Traditional Arabic" w:hAnsi="Traditional Arabic" w:cs="PT Bold Heading" w:hint="cs"/>
          <w:b/>
          <w:bCs/>
          <w:sz w:val="34"/>
          <w:szCs w:val="34"/>
          <w:u w:val="single"/>
          <w:rtl/>
        </w:rPr>
        <w:t>.</w:t>
      </w:r>
    </w:p>
    <w:p w14:paraId="0651E3B3" w14:textId="4A008A7D" w:rsidR="00BA1E8B" w:rsidRPr="002709CE"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2709CE" w:rsidRPr="002709CE">
        <w:rPr>
          <w:rFonts w:ascii="Traditional Arabic" w:hAnsi="Traditional Arabic" w:cs="PT Bold Heading"/>
          <w:b/>
          <w:bCs/>
          <w:sz w:val="34"/>
          <w:szCs w:val="34"/>
          <w:u w:val="single"/>
          <w:rtl/>
        </w:rPr>
        <w:t xml:space="preserve"> </w:t>
      </w:r>
      <w:r w:rsidR="00A2320A" w:rsidRPr="00A2320A">
        <w:rPr>
          <w:rFonts w:ascii="Traditional Arabic" w:hAnsi="Traditional Arabic" w:cs="PT Bold Heading"/>
          <w:b/>
          <w:bCs/>
          <w:sz w:val="34"/>
          <w:szCs w:val="34"/>
          <w:u w:val="single"/>
          <w:rtl/>
        </w:rPr>
        <w:t>دعوةٌ إلى جبرِ الخواطرِ</w:t>
      </w:r>
      <w:r w:rsidR="002709CE" w:rsidRPr="002709CE">
        <w:rPr>
          <w:rFonts w:ascii="Traditional Arabic" w:hAnsi="Traditional Arabic" w:cs="PT Bold Heading"/>
          <w:b/>
          <w:bCs/>
          <w:sz w:val="34"/>
          <w:szCs w:val="34"/>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7471B444" w14:textId="77777777" w:rsidR="00A2320A" w:rsidRPr="008868DC" w:rsidRDefault="00A2320A" w:rsidP="00A2320A">
      <w:pPr>
        <w:bidi/>
        <w:spacing w:after="0" w:line="264" w:lineRule="auto"/>
        <w:jc w:val="lowKashida"/>
        <w:rPr>
          <w:rFonts w:ascii="Traditional Arabic" w:hAnsi="Traditional Arabic" w:cs="Traditional Arabic"/>
          <w:b/>
          <w:bCs/>
          <w:sz w:val="36"/>
          <w:szCs w:val="36"/>
          <w:rtl/>
        </w:rPr>
      </w:pPr>
      <w:r w:rsidRPr="008868DC">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868DC">
        <w:rPr>
          <w:rFonts w:ascii="Traditional Arabic" w:hAnsi="Traditional Arabic" w:cs="Traditional Arabic" w:hint="cs"/>
          <w:b/>
          <w:bCs/>
          <w:sz w:val="36"/>
          <w:szCs w:val="36"/>
          <w:rtl/>
        </w:rPr>
        <w:t xml:space="preserve"> سيِّدَنَا</w:t>
      </w:r>
      <w:r w:rsidRPr="008868DC">
        <w:rPr>
          <w:rFonts w:ascii="Traditional Arabic" w:hAnsi="Traditional Arabic" w:cs="Traditional Arabic"/>
          <w:b/>
          <w:bCs/>
          <w:sz w:val="36"/>
          <w:szCs w:val="36"/>
          <w:rtl/>
        </w:rPr>
        <w:t xml:space="preserve"> مُحمدًا عبدُهُ ورسولُهُ </w:t>
      </w:r>
      <w:bookmarkStart w:id="2" w:name="_Hlk203152779"/>
      <w:r w:rsidRPr="008868DC">
        <w:rPr>
          <w:rFonts w:ascii="Arial Unicode MS" w:hAnsi="Arial Unicode MS" w:cs="Arial Unicode MS" w:hint="eastAsia"/>
          <w:b/>
          <w:bCs/>
          <w:sz w:val="36"/>
          <w:szCs w:val="36"/>
          <w:rtl/>
        </w:rPr>
        <w:t>ﷺ</w:t>
      </w:r>
      <w:bookmarkEnd w:id="2"/>
      <w:r w:rsidRPr="008868DC">
        <w:rPr>
          <w:rFonts w:ascii="Traditional Arabic" w:hAnsi="Traditional Arabic" w:cs="Traditional Arabic"/>
          <w:b/>
          <w:bCs/>
          <w:sz w:val="36"/>
          <w:szCs w:val="36"/>
          <w:rtl/>
        </w:rPr>
        <w:t xml:space="preserve">. </w:t>
      </w:r>
      <w:r w:rsidRPr="008868DC">
        <w:rPr>
          <w:rFonts w:ascii="Traditional Arabic" w:hAnsi="Traditional Arabic" w:cs="Monotype Koufi" w:hint="cs"/>
          <w:b/>
          <w:bCs/>
          <w:sz w:val="36"/>
          <w:szCs w:val="36"/>
          <w:rtl/>
        </w:rPr>
        <w:t>أمَّا بعدُ:</w:t>
      </w:r>
    </w:p>
    <w:p w14:paraId="491D8ED6" w14:textId="77777777" w:rsidR="00A2320A" w:rsidRPr="006D5E90" w:rsidRDefault="00A2320A" w:rsidP="00A2320A">
      <w:pPr>
        <w:bidi/>
        <w:spacing w:after="0" w:line="264" w:lineRule="auto"/>
        <w:jc w:val="both"/>
        <w:rPr>
          <w:rFonts w:ascii="Traditional Arabic" w:hAnsi="Traditional Arabic" w:cs="Monotype Koufi"/>
          <w:b/>
          <w:bCs/>
          <w:sz w:val="36"/>
          <w:szCs w:val="36"/>
          <w:u w:val="single"/>
          <w:rtl/>
        </w:rPr>
      </w:pPr>
      <w:proofErr w:type="gramStart"/>
      <w:r w:rsidRPr="006D5E90">
        <w:rPr>
          <w:rFonts w:ascii="Traditional Arabic" w:hAnsi="Traditional Arabic" w:cs="Monotype Koufi"/>
          <w:b/>
          <w:bCs/>
          <w:sz w:val="36"/>
          <w:szCs w:val="36"/>
          <w:u w:val="single"/>
          <w:rtl/>
        </w:rPr>
        <w:t>أولًا:  جبرُ</w:t>
      </w:r>
      <w:proofErr w:type="gramEnd"/>
      <w:r w:rsidRPr="006D5E90">
        <w:rPr>
          <w:rFonts w:ascii="Traditional Arabic" w:hAnsi="Traditional Arabic" w:cs="Monotype Koufi"/>
          <w:b/>
          <w:bCs/>
          <w:sz w:val="36"/>
          <w:szCs w:val="36"/>
          <w:u w:val="single"/>
          <w:rtl/>
        </w:rPr>
        <w:t xml:space="preserve"> خاطر الرسول </w:t>
      </w:r>
      <w:r w:rsidRPr="006D5E90">
        <w:rPr>
          <w:rFonts w:hint="cs"/>
          <w:b/>
          <w:bCs/>
          <w:sz w:val="36"/>
          <w:szCs w:val="36"/>
          <w:u w:val="single"/>
          <w:rtl/>
        </w:rPr>
        <w:t>ﷺ</w:t>
      </w:r>
      <w:r w:rsidRPr="006D5E90">
        <w:rPr>
          <w:rFonts w:ascii="Traditional Arabic" w:hAnsi="Traditional Arabic" w:cs="Monotype Koufi"/>
          <w:b/>
          <w:bCs/>
          <w:sz w:val="36"/>
          <w:szCs w:val="36"/>
          <w:u w:val="single"/>
          <w:rtl/>
        </w:rPr>
        <w:t xml:space="preserve"> في </w:t>
      </w:r>
      <w:r w:rsidRPr="006D5E90">
        <w:rPr>
          <w:rFonts w:ascii="Traditional Arabic" w:hAnsi="Traditional Arabic" w:cs="Monotype Koufi" w:hint="cs"/>
          <w:b/>
          <w:bCs/>
          <w:sz w:val="36"/>
          <w:szCs w:val="36"/>
          <w:u w:val="single"/>
          <w:rtl/>
        </w:rPr>
        <w:t>رحلة الإسراء والمعراج</w:t>
      </w:r>
      <w:r w:rsidRPr="006D5E90">
        <w:rPr>
          <w:rFonts w:ascii="Traditional Arabic" w:hAnsi="Traditional Arabic" w:cs="Monotype Koufi"/>
          <w:b/>
          <w:bCs/>
          <w:sz w:val="36"/>
          <w:szCs w:val="36"/>
          <w:u w:val="single"/>
          <w:rtl/>
        </w:rPr>
        <w:t>.</w:t>
      </w:r>
    </w:p>
    <w:p w14:paraId="0DFD8495"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 xml:space="preserve">إنَّ جبرَ الخواطرِ خلقٌ إسلاميٌّ عظيمٌ يدلُّ على سموِّ نفسٍ، وسلامةِ صدرٍ، ورجاحةِ عقلٍ، يجبرُ المسلمُ فيهِ نفوسًا كُسِرَتْ، وقلوبًا فُطِرَتْ، وأجسامًا أُرهقَتْ، وأشخاصًا أرواحُ أحبابِهِم أُزهقَتْ، فمَا أجملَ هذه العبادةَ وما أعظمَ أثرهَا. يقولُ الإمامُ سفيانُ الثوري: </w:t>
      </w:r>
      <w:proofErr w:type="gramStart"/>
      <w:r w:rsidRPr="00BD1252">
        <w:rPr>
          <w:rFonts w:ascii="Traditional Arabic" w:hAnsi="Traditional Arabic" w:cs="Traditional Arabic"/>
          <w:b/>
          <w:bCs/>
          <w:sz w:val="36"/>
          <w:szCs w:val="36"/>
          <w:rtl/>
        </w:rPr>
        <w:t>“ ما</w:t>
      </w:r>
      <w:proofErr w:type="gramEnd"/>
      <w:r w:rsidRPr="00BD1252">
        <w:rPr>
          <w:rFonts w:ascii="Traditional Arabic" w:hAnsi="Traditional Arabic" w:cs="Traditional Arabic"/>
          <w:b/>
          <w:bCs/>
          <w:sz w:val="36"/>
          <w:szCs w:val="36"/>
          <w:rtl/>
        </w:rPr>
        <w:t xml:space="preserve"> رأيتُ عبادةً يتقربُ بهَا العبدُ إلي ربِّه مثلِ جبرِ خاطرِ أخيهِ المسلم”.</w:t>
      </w:r>
    </w:p>
    <w:p w14:paraId="51D3FDA0" w14:textId="77777777" w:rsidR="00A2320A"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وجبرُ</w:t>
      </w:r>
      <w:r w:rsidRPr="00BD1252">
        <w:rPr>
          <w:rFonts w:ascii="Traditional Arabic" w:hAnsi="Traditional Arabic" w:cs="Traditional Arabic"/>
          <w:b/>
          <w:bCs/>
          <w:sz w:val="36"/>
          <w:szCs w:val="36"/>
          <w:rtl/>
        </w:rPr>
        <w:t xml:space="preserve"> النفوسِ مِن الدعاءِ الملازمِ لرسولِ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فَعَنِ ابْنِ عَبَّاسٍ قَالَ: كَانَ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يَقُولُ بَيْنَ السَّجْدَتَيْنِ فِي صَلاَةِ اللَّيْلِ:" رَبِّ اغْفِرْ لِي، وَارْحَمْنِي، وَاجْبُرْنِي، وَارْزُقْنِي، وَارْفَعْنِي". (الترمذي والحاكم وصححه).</w:t>
      </w:r>
    </w:p>
    <w:p w14:paraId="4CB5D77D" w14:textId="77777777" w:rsidR="00A2320A" w:rsidRDefault="00A2320A" w:rsidP="00A2320A">
      <w:pPr>
        <w:bidi/>
        <w:spacing w:after="0" w:line="264"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ولقد جبر الله خاطر نبيه </w:t>
      </w:r>
      <w:r w:rsidRPr="00BD1252">
        <w:rPr>
          <w:rFonts w:ascii="Traditional Arabic" w:hAnsi="Traditional Arabic" w:cs="Traditional Arabic" w:hint="cs"/>
          <w:b/>
          <w:bCs/>
          <w:sz w:val="36"/>
          <w:szCs w:val="36"/>
          <w:rtl/>
        </w:rPr>
        <w:t>ﷺ</w:t>
      </w:r>
      <w:r>
        <w:rPr>
          <w:rFonts w:ascii="Traditional Arabic" w:hAnsi="Traditional Arabic" w:cs="Traditional Arabic" w:hint="cs"/>
          <w:b/>
          <w:bCs/>
          <w:sz w:val="36"/>
          <w:szCs w:val="36"/>
          <w:rtl/>
        </w:rPr>
        <w:t xml:space="preserve"> في ليلة الإسراء والمعراج بصور كثيرة منها:</w:t>
      </w:r>
    </w:p>
    <w:p w14:paraId="7718B39E" w14:textId="77777777" w:rsidR="00A2320A" w:rsidRPr="00EC4F60" w:rsidRDefault="00A2320A" w:rsidP="00A2320A">
      <w:pPr>
        <w:bidi/>
        <w:spacing w:after="0" w:line="264" w:lineRule="auto"/>
        <w:jc w:val="both"/>
        <w:rPr>
          <w:rFonts w:ascii="Traditional Arabic" w:hAnsi="Traditional Arabic" w:cs="Monotype Koufi"/>
          <w:b/>
          <w:bCs/>
          <w:sz w:val="36"/>
          <w:szCs w:val="36"/>
        </w:rPr>
      </w:pPr>
      <w:r w:rsidRPr="00EC4F60">
        <w:rPr>
          <w:rFonts w:ascii="Traditional Arabic" w:hAnsi="Traditional Arabic" w:cs="Monotype Koufi"/>
          <w:b/>
          <w:bCs/>
          <w:sz w:val="36"/>
          <w:szCs w:val="36"/>
          <w:rtl/>
        </w:rPr>
        <w:t xml:space="preserve">جبرُ خاطرُ الرسولِ </w:t>
      </w:r>
      <w:r w:rsidRPr="00EC4F60">
        <w:rPr>
          <w:rFonts w:ascii="Arial" w:hAnsi="Arial" w:cs="Arial" w:hint="cs"/>
          <w:b/>
          <w:bCs/>
          <w:sz w:val="36"/>
          <w:szCs w:val="36"/>
          <w:rtl/>
        </w:rPr>
        <w:t>ﷺ</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بالتسليةِ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والتسريةِ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والفرجِ</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بعدَ</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الشدةِ</w:t>
      </w:r>
      <w:r w:rsidRPr="00EC4F60">
        <w:rPr>
          <w:rFonts w:ascii="Traditional Arabic" w:hAnsi="Traditional Arabic" w:cs="Monotype Koufi"/>
          <w:b/>
          <w:bCs/>
          <w:sz w:val="36"/>
          <w:szCs w:val="36"/>
        </w:rPr>
        <w:t>:</w:t>
      </w:r>
      <w:r w:rsidRPr="00EC4F60">
        <w:rPr>
          <w:rFonts w:ascii="Simplified Arabic" w:hAnsi="Simplified Arabic" w:cs="Simplified Arabic"/>
          <w:b/>
          <w:bCs/>
          <w:rtl/>
        </w:rPr>
        <w:t xml:space="preserve"> </w:t>
      </w:r>
      <w:r w:rsidRPr="00EC4F60">
        <w:rPr>
          <w:rFonts w:ascii="Traditional Arabic" w:hAnsi="Traditional Arabic" w:cs="Traditional Arabic"/>
          <w:b/>
          <w:bCs/>
          <w:sz w:val="36"/>
          <w:szCs w:val="36"/>
          <w:rtl/>
        </w:rPr>
        <w:t xml:space="preserve">فمن المعلومُ أنَّ الرسولَ ﷺ أسرَّ بدعوتِهِ ثلاثَ سنواتٍ؛ وحينما أمرهُ اللهُ بالجهرِ بالدعوةِ لقيَ أشدَّ أنواعِ الإيذاءِ والاضطهادِ منذُ أنْ جهرَ بالدعوةِ على جبلِ الصفا؛ وكانَ أوّلُ من وقفَ ضدَّهُ أقربُ الناسِ إليهِ عمُّهُ أبو لهبٍ قائلًا: تبًّا لكَ يا محمدُ ألهذا جمعتَنا؟! ونزلَ في ذلكَ سورةُ المسدِ؛ ثم توالى الإيذاءُ بالسبِّ والشتمِ تارةً؛ وبرميِ سلا الجزورِ عليهِ وهو ساجدٌ أُخرى؛ وبالحصارِ في الشعبِ ثالثةً؛ وأشقُّ من ذلكَ كلِّهِ عليهِ فقدانُ عمِّهِ أبو طالبٍ وزوجِهِ خديجةَ بنتِ خويلدٍ رضيَ اللهُ عنها، وتبعَ ذلكَ عندما ذهبَ إلى أهلِ الطائفِ يطلبُ منهم الوقوفَ بجانبِهِ وأنْ يدخلوا الإسلامَ؛ فعمدَ إلى نفرٍ </w:t>
      </w:r>
      <w:r w:rsidRPr="00EC4F60">
        <w:rPr>
          <w:rFonts w:ascii="Traditional Arabic" w:hAnsi="Traditional Arabic" w:cs="Traditional Arabic"/>
          <w:b/>
          <w:bCs/>
          <w:sz w:val="36"/>
          <w:szCs w:val="36"/>
          <w:rtl/>
        </w:rPr>
        <w:lastRenderedPageBreak/>
        <w:t>من ثقيفٍ، فآذوهُ إيذاءً شديدًا؛ وسلّطوا عليهِ الصبيانَ يرمونهُ بالحجارةِ حتى أدموا عقبَهُ؛ فانصرفَ مهمومًا حزينًا على عدمِ إيمانِ هؤلاءِ، فإذا بهِ يجدُ نفسَهُ في «قرنِ الثعالبِ»، فأخذَ يناجي ربَّهُ، ويتضرّعُ إليهِ قائلًا</w:t>
      </w:r>
      <w:r w:rsidRPr="00EC4F60">
        <w:rPr>
          <w:rFonts w:ascii="Traditional Arabic" w:hAnsi="Traditional Arabic" w:cs="Traditional Arabic"/>
          <w:b/>
          <w:bCs/>
          <w:sz w:val="36"/>
          <w:szCs w:val="36"/>
        </w:rPr>
        <w:t>:</w:t>
      </w:r>
    </w:p>
    <w:p w14:paraId="09AFB31B" w14:textId="77777777" w:rsidR="00A2320A" w:rsidRPr="00EC4F60" w:rsidRDefault="00A2320A" w:rsidP="00A2320A">
      <w:pPr>
        <w:bidi/>
        <w:spacing w:after="0" w:line="264" w:lineRule="auto"/>
        <w:jc w:val="both"/>
        <w:rPr>
          <w:rFonts w:ascii="Traditional Arabic" w:hAnsi="Traditional Arabic" w:cs="Traditional Arabic"/>
          <w:b/>
          <w:bCs/>
          <w:sz w:val="34"/>
          <w:szCs w:val="34"/>
        </w:rPr>
      </w:pPr>
      <w:r w:rsidRPr="00A2320A">
        <w:rPr>
          <w:rFonts w:ascii="Traditional Arabic" w:hAnsi="Traditional Arabic" w:cs="Traditional Arabic" w:hint="cs"/>
          <w:b/>
          <w:bCs/>
          <w:sz w:val="34"/>
          <w:szCs w:val="34"/>
          <w:rtl/>
        </w:rPr>
        <w:t>"</w:t>
      </w:r>
      <w:r w:rsidRPr="00EC4F60">
        <w:rPr>
          <w:rFonts w:ascii="Traditional Arabic" w:hAnsi="Traditional Arabic" w:cs="Traditional Arabic"/>
          <w:b/>
          <w:bCs/>
          <w:sz w:val="34"/>
          <w:szCs w:val="34"/>
          <w:rtl/>
        </w:rPr>
        <w:t>اللهم إليكَ أشكو ضعفَ قوتي، وقلّةَ حيلتي، وهواني على الناسِ، يا أرحمَ الراحمينَ، أنتَ ربُّ المستضعفينَ، وأنتَ ربّي، إلى من تكلني؟ إلى بعيدٍ يتجهّمني؟ أمْ إلى عدوٍّ ملّكتَهُ أمري؟ إنْ لم يكنْ بكَ عليَّ غضبٌ فلا أبالي، ولكنَّ عافيتَكَ هيَ أوسعُ لي، أعوذُ بنورِ وجهِكَ الذي أشرقتْ لهُ الظلماتُ، وصلحَ عليهِ أمرُ الدنيا والآخرةِ من أنْ تنزلَ بي غضبَكَ، أو يحلَّ عليَّ سخطُكَ، لكَ العتبى حتى ترضى، ولا حولَ ولا قوةَ إلا بكَ</w:t>
      </w:r>
      <w:r w:rsidRPr="00A2320A">
        <w:rPr>
          <w:rFonts w:ascii="Traditional Arabic" w:hAnsi="Traditional Arabic" w:cs="Traditional Arabic" w:hint="cs"/>
          <w:b/>
          <w:bCs/>
          <w:sz w:val="34"/>
          <w:szCs w:val="34"/>
          <w:rtl/>
        </w:rPr>
        <w:t xml:space="preserve">". </w:t>
      </w:r>
      <w:r w:rsidRPr="00EC4F60">
        <w:rPr>
          <w:rFonts w:ascii="Traditional Arabic" w:hAnsi="Traditional Arabic" w:cs="Traditional Arabic"/>
          <w:b/>
          <w:bCs/>
          <w:sz w:val="34"/>
          <w:szCs w:val="34"/>
          <w:rtl/>
        </w:rPr>
        <w:t>أحمدُ والبيهقيُّ في «دلائلِ النبوةِ</w:t>
      </w:r>
      <w:r w:rsidRPr="00A2320A">
        <w:rPr>
          <w:rFonts w:ascii="Traditional Arabic" w:hAnsi="Traditional Arabic" w:cs="Traditional Arabic" w:hint="cs"/>
          <w:b/>
          <w:bCs/>
          <w:sz w:val="34"/>
          <w:szCs w:val="34"/>
          <w:rtl/>
        </w:rPr>
        <w:t>".</w:t>
      </w:r>
    </w:p>
    <w:p w14:paraId="3476CC48" w14:textId="77777777" w:rsidR="00A2320A" w:rsidRPr="00EC4F60" w:rsidRDefault="00A2320A" w:rsidP="00A2320A">
      <w:pPr>
        <w:bidi/>
        <w:spacing w:after="0" w:line="264" w:lineRule="auto"/>
        <w:jc w:val="both"/>
        <w:rPr>
          <w:rFonts w:ascii="Traditional Arabic" w:hAnsi="Traditional Arabic" w:cs="Traditional Arabic"/>
          <w:b/>
          <w:bCs/>
          <w:sz w:val="36"/>
          <w:szCs w:val="36"/>
          <w:rtl/>
        </w:rPr>
      </w:pPr>
      <w:r w:rsidRPr="00EC4F60">
        <w:rPr>
          <w:rFonts w:ascii="Traditional Arabic" w:hAnsi="Traditional Arabic" w:cs="Traditional Arabic"/>
          <w:b/>
          <w:bCs/>
          <w:sz w:val="36"/>
          <w:szCs w:val="36"/>
          <w:rtl/>
        </w:rPr>
        <w:t>ثم عادَ ﷺ إلى مكةَ؛ فنزلَ جبريلُ عليهِ قائلًا بلسانِ الحالِ: قمْ يا محمدُ، إذا كانَ أهلُ مكةَ آذوكَ وطردوكَ فإنَّ ربَّ البريةِ لزيارتِهِ يدعوكَ! فكانتْ رحلةُ الإسراءِ والمعراجِ؛ جبرًا لخاطرِهِ ﷺ، وتسليةً وتسريةً لهُ ﷺ عمّا لاقاهُ من قومِهِ؛ وبعدَ المحنِ تأتي المنحُ؛ وبعدَ العسرِ يسرًا</w:t>
      </w:r>
      <w:r w:rsidRPr="00EC4F60">
        <w:rPr>
          <w:rFonts w:ascii="Traditional Arabic" w:hAnsi="Traditional Arabic" w:cs="Traditional Arabic"/>
          <w:b/>
          <w:bCs/>
          <w:sz w:val="36"/>
          <w:szCs w:val="36"/>
        </w:rPr>
        <w:t>.</w:t>
      </w:r>
    </w:p>
    <w:p w14:paraId="4C87A5D8" w14:textId="77777777" w:rsidR="00A2320A" w:rsidRPr="008A18B8" w:rsidRDefault="00A2320A" w:rsidP="00A2320A">
      <w:pPr>
        <w:bidi/>
        <w:spacing w:after="0" w:line="264" w:lineRule="auto"/>
        <w:jc w:val="both"/>
        <w:rPr>
          <w:rFonts w:ascii="Traditional Arabic" w:hAnsi="Traditional Arabic" w:cs="Traditional Arabic"/>
          <w:b/>
          <w:bCs/>
          <w:sz w:val="36"/>
          <w:szCs w:val="36"/>
          <w:rtl/>
        </w:rPr>
      </w:pPr>
      <w:r w:rsidRPr="00EC4F60">
        <w:rPr>
          <w:rFonts w:ascii="Traditional Arabic" w:hAnsi="Traditional Arabic" w:cs="Monotype Koufi"/>
          <w:b/>
          <w:bCs/>
          <w:sz w:val="36"/>
          <w:szCs w:val="36"/>
          <w:rtl/>
        </w:rPr>
        <w:t xml:space="preserve">ومنها: جبرُ خاطرِ الرسولِ </w:t>
      </w:r>
      <w:r w:rsidRPr="00EC4F60">
        <w:rPr>
          <w:rFonts w:ascii="Arial" w:hAnsi="Arial" w:cs="Arial" w:hint="cs"/>
          <w:b/>
          <w:bCs/>
          <w:sz w:val="36"/>
          <w:szCs w:val="36"/>
          <w:rtl/>
        </w:rPr>
        <w:t>ﷺ</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بهديةِ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الصلاةِ</w:t>
      </w:r>
      <w:r w:rsidRPr="00EC4F60">
        <w:rPr>
          <w:rFonts w:ascii="Traditional Arabic" w:hAnsi="Traditional Arabic" w:cs="Monotype Koufi"/>
          <w:b/>
          <w:bCs/>
          <w:sz w:val="36"/>
          <w:szCs w:val="36"/>
        </w:rPr>
        <w:t>:</w:t>
      </w:r>
      <w:r>
        <w:rPr>
          <w:rFonts w:ascii="Traditional Arabic" w:hAnsi="Traditional Arabic" w:cs="Traditional Arabic" w:hint="cs"/>
          <w:b/>
          <w:bCs/>
          <w:sz w:val="36"/>
          <w:szCs w:val="36"/>
          <w:rtl/>
        </w:rPr>
        <w:t xml:space="preserve"> </w:t>
      </w:r>
      <w:r w:rsidRPr="008A18B8">
        <w:rPr>
          <w:rFonts w:ascii="Traditional Arabic" w:hAnsi="Traditional Arabic" w:cs="Traditional Arabic"/>
          <w:b/>
          <w:bCs/>
          <w:sz w:val="36"/>
          <w:szCs w:val="36"/>
          <w:rtl/>
        </w:rPr>
        <w:t>حيث فرضت الصلاة هناك، وكانت خمسين صلاة، ولكن الله جبر خاطر نبيه ﷺ فجعلها خمسا في العمل وخمسين في الأجر، تخفيفا على أمته وتكريما له ولها</w:t>
      </w:r>
      <w:r w:rsidRPr="008A18B8">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يقول </w:t>
      </w:r>
      <w:r w:rsidRPr="00BD1252">
        <w:rPr>
          <w:rFonts w:ascii="Traditional Arabic" w:hAnsi="Traditional Arabic" w:cs="Traditional Arabic" w:hint="cs"/>
          <w:b/>
          <w:bCs/>
          <w:sz w:val="36"/>
          <w:szCs w:val="36"/>
          <w:rtl/>
        </w:rPr>
        <w:t>ﷺ</w:t>
      </w:r>
      <w:r w:rsidRPr="0018144C">
        <w:rPr>
          <w:rFonts w:ascii="Traditional Arabic" w:hAnsi="Traditional Arabic" w:cs="Traditional Arabic"/>
          <w:b/>
          <w:bCs/>
          <w:sz w:val="36"/>
          <w:szCs w:val="36"/>
          <w:rtl/>
        </w:rPr>
        <w:t>: "فَلَمْ أَزَلْ أَرْجِعُ بَيْنَ رَبِّي تَبَارَكَ وَتَعَالَى، وَبَيْنَ مُوسَى عَلَيْهِ السَّلَامُ حَتَّى قَالَ: يَا مُحَمَّدُ، إِنَّهُنَّ خَمْسُ صَلَوَاتٍ كُلَّ يَوْمٍ وَلَيْلَةٍ، لِكُلِّ صَلَاةٍ عَشْرٌ، فَذَلِكَ خَمْسُونَ صَلَاةً</w:t>
      </w:r>
      <w:r>
        <w:rPr>
          <w:rFonts w:ascii="Traditional Arabic" w:hAnsi="Traditional Arabic" w:cs="Traditional Arabic" w:hint="cs"/>
          <w:b/>
          <w:bCs/>
          <w:sz w:val="36"/>
          <w:szCs w:val="36"/>
          <w:rtl/>
        </w:rPr>
        <w:t>". (مسلم). فكانت الصلاة معراجا روحيا بين العبد وربه كل يوم خمس مرات.</w:t>
      </w:r>
    </w:p>
    <w:p w14:paraId="0AF23872" w14:textId="77777777" w:rsidR="00A2320A" w:rsidRPr="008A18B8" w:rsidRDefault="00A2320A" w:rsidP="00A2320A">
      <w:pPr>
        <w:bidi/>
        <w:spacing w:after="0" w:line="264" w:lineRule="auto"/>
        <w:jc w:val="both"/>
        <w:rPr>
          <w:rFonts w:ascii="Traditional Arabic" w:hAnsi="Traditional Arabic" w:cs="Traditional Arabic"/>
          <w:b/>
          <w:bCs/>
          <w:sz w:val="36"/>
          <w:szCs w:val="36"/>
          <w:rtl/>
        </w:rPr>
      </w:pPr>
      <w:r w:rsidRPr="00EC4F60">
        <w:rPr>
          <w:rFonts w:ascii="Traditional Arabic" w:hAnsi="Traditional Arabic" w:cs="Monotype Koufi"/>
          <w:b/>
          <w:bCs/>
          <w:sz w:val="36"/>
          <w:szCs w:val="36"/>
          <w:rtl/>
        </w:rPr>
        <w:t>ومنها: صلاتُهُ بالأنبياءِ والمرسلينَ إمامًا</w:t>
      </w:r>
      <w:r w:rsidRPr="00D50793">
        <w:rPr>
          <w:rFonts w:ascii="Traditional Arabic" w:hAnsi="Traditional Arabic" w:cs="Monotype Koufi" w:hint="cs"/>
          <w:b/>
          <w:bCs/>
          <w:sz w:val="36"/>
          <w:szCs w:val="36"/>
          <w:rtl/>
        </w:rPr>
        <w:t>:</w:t>
      </w:r>
      <w:r w:rsidRPr="008A18B8">
        <w:rPr>
          <w:rFonts w:ascii="Simplified Arabic" w:hAnsi="Simplified Arabic" w:cs="Simplified Arabic"/>
          <w:b/>
          <w:bCs/>
          <w:rtl/>
        </w:rPr>
        <w:t xml:space="preserve"> </w:t>
      </w:r>
      <w:r w:rsidRPr="008A18B8">
        <w:rPr>
          <w:rFonts w:ascii="Traditional Arabic" w:hAnsi="Traditional Arabic" w:cs="Traditional Arabic"/>
          <w:b/>
          <w:bCs/>
          <w:sz w:val="36"/>
          <w:szCs w:val="36"/>
          <w:rtl/>
        </w:rPr>
        <w:t>ففي ليلةِ الإسراءِ والمعراجِ، صلّى الرسولُ ﷺ إمامًا بالأنبياءِ الذينَ اجتمعوا بهِ في بيتِ المقدسِ، حيثُ قامَ بجمعِ صفوفِهم وصلّى بهم ركعتينِ قبلَ أن يعرجَ إلى السماواتِ، وتُعَدُّ فضيلةً عظيمةً للنبيِّ ﷺ وتأكيدًا لمكانتِهِ، وجبرًا لخاطرِهِ. وفي ذلكَ يقولُ أميرُ الشعراءِ أحمدُ شوقي رحمهُ اللهُ</w:t>
      </w:r>
      <w:r>
        <w:rPr>
          <w:rFonts w:ascii="Traditional Arabic" w:hAnsi="Traditional Arabic" w:cs="Traditional Arabic" w:hint="cs"/>
          <w:b/>
          <w:bCs/>
          <w:sz w:val="36"/>
          <w:szCs w:val="36"/>
          <w:rtl/>
        </w:rPr>
        <w:t>:</w:t>
      </w:r>
    </w:p>
    <w:p w14:paraId="096C3340" w14:textId="77777777" w:rsidR="00A2320A" w:rsidRDefault="00A2320A" w:rsidP="00A2320A">
      <w:pPr>
        <w:bidi/>
        <w:spacing w:after="0" w:line="264" w:lineRule="auto"/>
        <w:jc w:val="center"/>
        <w:rPr>
          <w:rFonts w:ascii="Traditional Arabic" w:hAnsi="Traditional Arabic" w:cs="Traditional Arabic"/>
          <w:b/>
          <w:bCs/>
          <w:sz w:val="36"/>
          <w:szCs w:val="36"/>
          <w:rtl/>
        </w:rPr>
      </w:pPr>
      <w:r w:rsidRPr="00623071">
        <w:rPr>
          <w:rFonts w:ascii="Traditional Arabic" w:hAnsi="Traditional Arabic" w:cs="Traditional Arabic"/>
          <w:b/>
          <w:bCs/>
          <w:sz w:val="36"/>
          <w:szCs w:val="36"/>
          <w:rtl/>
        </w:rPr>
        <w:t xml:space="preserve">أَسرى بِكَ اللَهُ لَيلاً إذ </w:t>
      </w:r>
      <w:proofErr w:type="spellStart"/>
      <w:r w:rsidRPr="00623071">
        <w:rPr>
          <w:rFonts w:ascii="Traditional Arabic" w:hAnsi="Traditional Arabic" w:cs="Traditional Arabic"/>
          <w:b/>
          <w:bCs/>
          <w:sz w:val="36"/>
          <w:szCs w:val="36"/>
          <w:rtl/>
        </w:rPr>
        <w:t>مَلائِكُهُ</w:t>
      </w:r>
      <w:proofErr w:type="spellEnd"/>
      <w:r w:rsidRPr="00623071">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w:t>
      </w:r>
      <w:r w:rsidRPr="00623071">
        <w:rPr>
          <w:rFonts w:ascii="Traditional Arabic" w:hAnsi="Traditional Arabic" w:cs="Traditional Arabic"/>
          <w:b/>
          <w:bCs/>
          <w:sz w:val="36"/>
          <w:szCs w:val="36"/>
          <w:rtl/>
        </w:rPr>
        <w:t xml:space="preserve"> وَالرُسلُ في المَسجِدِ الأَقصى عَلى قَدَمِ</w:t>
      </w:r>
    </w:p>
    <w:p w14:paraId="16F6DCD1" w14:textId="77777777" w:rsidR="00A2320A" w:rsidRDefault="00A2320A" w:rsidP="00A2320A">
      <w:pPr>
        <w:bidi/>
        <w:spacing w:after="0" w:line="264" w:lineRule="auto"/>
        <w:jc w:val="center"/>
        <w:rPr>
          <w:rFonts w:ascii="Traditional Arabic" w:hAnsi="Traditional Arabic" w:cs="Traditional Arabic"/>
          <w:b/>
          <w:bCs/>
          <w:sz w:val="36"/>
          <w:szCs w:val="36"/>
          <w:rtl/>
        </w:rPr>
      </w:pPr>
      <w:r w:rsidRPr="00623071">
        <w:rPr>
          <w:rFonts w:ascii="Traditional Arabic" w:hAnsi="Traditional Arabic" w:cs="Traditional Arabic"/>
          <w:b/>
          <w:bCs/>
          <w:sz w:val="36"/>
          <w:szCs w:val="36"/>
          <w:rtl/>
        </w:rPr>
        <w:t xml:space="preserve">لَمّا خَطَرتَ بِهِ اِلتَفّوا بِسَيِّدِهِم </w:t>
      </w:r>
      <w:r>
        <w:rPr>
          <w:rFonts w:ascii="Traditional Arabic" w:hAnsi="Traditional Arabic" w:cs="Traditional Arabic" w:hint="cs"/>
          <w:b/>
          <w:bCs/>
          <w:sz w:val="36"/>
          <w:szCs w:val="36"/>
          <w:rtl/>
        </w:rPr>
        <w:t>..............</w:t>
      </w:r>
      <w:r w:rsidRPr="00623071">
        <w:rPr>
          <w:rFonts w:ascii="Traditional Arabic" w:hAnsi="Traditional Arabic" w:cs="Traditional Arabic"/>
          <w:b/>
          <w:bCs/>
          <w:sz w:val="36"/>
          <w:szCs w:val="36"/>
          <w:rtl/>
        </w:rPr>
        <w:t>كَالشُهبِ بِالبَدرِ أَو كَالجُندِ بِالعَلَمِ</w:t>
      </w:r>
    </w:p>
    <w:p w14:paraId="17820B1B" w14:textId="77777777" w:rsidR="00A2320A" w:rsidRPr="00BD1252" w:rsidRDefault="00A2320A" w:rsidP="00A2320A">
      <w:pPr>
        <w:bidi/>
        <w:spacing w:after="0" w:line="264"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Pr="00623071">
        <w:rPr>
          <w:rFonts w:ascii="Traditional Arabic" w:hAnsi="Traditional Arabic" w:cs="Traditional Arabic"/>
          <w:b/>
          <w:bCs/>
          <w:sz w:val="36"/>
          <w:szCs w:val="36"/>
          <w:rtl/>
        </w:rPr>
        <w:t>صَلّى وَراءَكَ مِنهُم كُلُّ ذي خَطَرٍ</w:t>
      </w:r>
      <w:r>
        <w:rPr>
          <w:rFonts w:ascii="Traditional Arabic" w:hAnsi="Traditional Arabic" w:cs="Traditional Arabic" w:hint="cs"/>
          <w:b/>
          <w:bCs/>
          <w:sz w:val="36"/>
          <w:szCs w:val="36"/>
          <w:rtl/>
        </w:rPr>
        <w:t>..............</w:t>
      </w:r>
      <w:r w:rsidRPr="00623071">
        <w:rPr>
          <w:rFonts w:ascii="Traditional Arabic" w:hAnsi="Traditional Arabic" w:cs="Traditional Arabic"/>
          <w:b/>
          <w:bCs/>
          <w:sz w:val="36"/>
          <w:szCs w:val="36"/>
          <w:rtl/>
        </w:rPr>
        <w:t xml:space="preserve">وَمَن يَفُز بِحَبيبِ اللَهِ </w:t>
      </w:r>
      <w:proofErr w:type="spellStart"/>
      <w:r w:rsidRPr="00623071">
        <w:rPr>
          <w:rFonts w:ascii="Traditional Arabic" w:hAnsi="Traditional Arabic" w:cs="Traditional Arabic"/>
          <w:b/>
          <w:bCs/>
          <w:sz w:val="36"/>
          <w:szCs w:val="36"/>
          <w:rtl/>
        </w:rPr>
        <w:t>يَأتَمِمِ</w:t>
      </w:r>
      <w:proofErr w:type="spellEnd"/>
    </w:p>
    <w:p w14:paraId="72F0C1BA" w14:textId="77777777" w:rsidR="00A2320A" w:rsidRPr="00EC4F60" w:rsidRDefault="00A2320A" w:rsidP="00A2320A">
      <w:pPr>
        <w:bidi/>
        <w:spacing w:after="0" w:line="264" w:lineRule="auto"/>
        <w:jc w:val="both"/>
        <w:rPr>
          <w:rFonts w:ascii="Traditional Arabic" w:hAnsi="Traditional Arabic" w:cs="Monotype Koufi"/>
          <w:b/>
          <w:bCs/>
          <w:sz w:val="36"/>
          <w:szCs w:val="36"/>
          <w:rtl/>
        </w:rPr>
      </w:pPr>
      <w:r w:rsidRPr="00EC4F60">
        <w:rPr>
          <w:rFonts w:ascii="Traditional Arabic" w:hAnsi="Traditional Arabic" w:cs="Monotype Koufi"/>
          <w:b/>
          <w:bCs/>
          <w:sz w:val="36"/>
          <w:szCs w:val="36"/>
          <w:rtl/>
        </w:rPr>
        <w:t xml:space="preserve">ومنها: جبرُ خاطرِ الرسولِ </w:t>
      </w:r>
      <w:r w:rsidRPr="00EC4F60">
        <w:rPr>
          <w:rFonts w:ascii="Arial" w:hAnsi="Arial" w:cs="Arial" w:hint="cs"/>
          <w:b/>
          <w:bCs/>
          <w:sz w:val="36"/>
          <w:szCs w:val="36"/>
          <w:rtl/>
        </w:rPr>
        <w:t>ﷺ</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بعودتِهِ</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إلى</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مكةَ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مرةً</w:t>
      </w:r>
      <w:r w:rsidRPr="00EC4F60">
        <w:rPr>
          <w:rFonts w:ascii="Traditional Arabic" w:hAnsi="Traditional Arabic" w:cs="Monotype Koufi"/>
          <w:b/>
          <w:bCs/>
          <w:sz w:val="36"/>
          <w:szCs w:val="36"/>
          <w:rtl/>
        </w:rPr>
        <w:t xml:space="preserve"> </w:t>
      </w:r>
      <w:r w:rsidRPr="00EC4F60">
        <w:rPr>
          <w:rFonts w:ascii="Traditional Arabic" w:hAnsi="Traditional Arabic" w:cs="Monotype Koufi" w:hint="cs"/>
          <w:b/>
          <w:bCs/>
          <w:sz w:val="36"/>
          <w:szCs w:val="36"/>
          <w:rtl/>
        </w:rPr>
        <w:t>أخرى</w:t>
      </w:r>
      <w:r w:rsidRPr="0091786B">
        <w:rPr>
          <w:rFonts w:ascii="Traditional Arabic" w:hAnsi="Traditional Arabic" w:cs="Monotype Koufi" w:hint="cs"/>
          <w:b/>
          <w:bCs/>
          <w:sz w:val="36"/>
          <w:szCs w:val="36"/>
          <w:rtl/>
        </w:rPr>
        <w:t>:</w:t>
      </w:r>
      <w:r>
        <w:rPr>
          <w:rFonts w:ascii="Traditional Arabic" w:hAnsi="Traditional Arabic" w:cs="Traditional Arabic" w:hint="cs"/>
          <w:b/>
          <w:bCs/>
          <w:sz w:val="36"/>
          <w:szCs w:val="36"/>
          <w:rtl/>
        </w:rPr>
        <w:t xml:space="preserve"> </w:t>
      </w:r>
      <w:r w:rsidRPr="00BD1252">
        <w:rPr>
          <w:rFonts w:ascii="Traditional Arabic" w:hAnsi="Traditional Arabic" w:cs="Traditional Arabic"/>
          <w:b/>
          <w:bCs/>
          <w:sz w:val="36"/>
          <w:szCs w:val="36"/>
          <w:rtl/>
        </w:rPr>
        <w:t xml:space="preserve">فرسولُ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قد أحبَّ مكةَ التي ولدَ ونشأَ فيها، وأُخرِجَ منهَا ظلمًا، وقد احتاجَ في هذا الموقفِ الصعبِ، وهذا الفراقِ الأليمِ إلى شيءٍ مِن المواساةِ وجبرِ الخاطرِ، فأنزلَ اللهُ تعالى لهّ قرآنًا مؤكدًا بقسمٍ، {إِنَّ الَّذِي فَرَضَ عَلَيْكَ الْقُرْآنَ لَرَادُّكَ إِلَى </w:t>
      </w:r>
      <w:proofErr w:type="gramStart"/>
      <w:r w:rsidRPr="00BD1252">
        <w:rPr>
          <w:rFonts w:ascii="Traditional Arabic" w:hAnsi="Traditional Arabic" w:cs="Traditional Arabic"/>
          <w:b/>
          <w:bCs/>
          <w:sz w:val="36"/>
          <w:szCs w:val="36"/>
          <w:rtl/>
        </w:rPr>
        <w:t>مَعَادٍ }</w:t>
      </w:r>
      <w:proofErr w:type="gramEnd"/>
      <w:r w:rsidRPr="00BD1252">
        <w:rPr>
          <w:rFonts w:ascii="Traditional Arabic" w:hAnsi="Traditional Arabic" w:cs="Traditional Arabic"/>
          <w:b/>
          <w:bCs/>
          <w:sz w:val="36"/>
          <w:szCs w:val="36"/>
          <w:rtl/>
        </w:rPr>
        <w:t xml:space="preserve">. </w:t>
      </w:r>
      <w:proofErr w:type="gramStart"/>
      <w:r w:rsidRPr="00BD1252">
        <w:rPr>
          <w:rFonts w:ascii="Traditional Arabic" w:hAnsi="Traditional Arabic" w:cs="Traditional Arabic"/>
          <w:b/>
          <w:bCs/>
          <w:sz w:val="36"/>
          <w:szCs w:val="36"/>
          <w:rtl/>
        </w:rPr>
        <w:t>( القصص</w:t>
      </w:r>
      <w:proofErr w:type="gramEnd"/>
      <w:r w:rsidRPr="00BD1252">
        <w:rPr>
          <w:rFonts w:ascii="Traditional Arabic" w:hAnsi="Traditional Arabic" w:cs="Traditional Arabic"/>
          <w:b/>
          <w:bCs/>
          <w:sz w:val="36"/>
          <w:szCs w:val="36"/>
          <w:rtl/>
        </w:rPr>
        <w:t xml:space="preserve">:85). </w:t>
      </w:r>
    </w:p>
    <w:p w14:paraId="1945023F" w14:textId="77777777" w:rsidR="00A2320A"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وتحققَ</w:t>
      </w:r>
      <w:r w:rsidRPr="00BD1252">
        <w:rPr>
          <w:rFonts w:ascii="Traditional Arabic" w:hAnsi="Traditional Arabic" w:cs="Traditional Arabic"/>
          <w:b/>
          <w:bCs/>
          <w:sz w:val="36"/>
          <w:szCs w:val="36"/>
          <w:rtl/>
        </w:rPr>
        <w:t xml:space="preserve"> وعدُ اللهِ جبرًا لخاطرِ رسولِهِ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وفتحَ مكةَ وكسرَ الأصنامَ، وأصبحتْ مكةُ كلُّهَا في قبضتِهِ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w:t>
      </w:r>
    </w:p>
    <w:p w14:paraId="0773E02A" w14:textId="77777777" w:rsidR="00A2320A" w:rsidRPr="008A18B8" w:rsidRDefault="00A2320A" w:rsidP="00A2320A">
      <w:pPr>
        <w:bidi/>
        <w:spacing w:after="0" w:line="264" w:lineRule="auto"/>
        <w:jc w:val="both"/>
        <w:rPr>
          <w:rFonts w:ascii="Traditional Arabic" w:hAnsi="Traditional Arabic" w:cs="Traditional Arabic"/>
          <w:b/>
          <w:bCs/>
          <w:sz w:val="35"/>
          <w:szCs w:val="35"/>
          <w:rtl/>
        </w:rPr>
      </w:pPr>
      <w:r w:rsidRPr="008A18B8">
        <w:rPr>
          <w:rFonts w:ascii="Traditional Arabic" w:hAnsi="Traditional Arabic" w:cs="Monotype Koufi"/>
          <w:b/>
          <w:bCs/>
          <w:sz w:val="35"/>
          <w:szCs w:val="35"/>
          <w:rtl/>
        </w:rPr>
        <w:lastRenderedPageBreak/>
        <w:t xml:space="preserve">ومنها: جبرُ خاطرِ الرسولِ </w:t>
      </w:r>
      <w:r w:rsidRPr="008A18B8">
        <w:rPr>
          <w:rFonts w:ascii="Arial" w:hAnsi="Arial" w:cs="Arial" w:hint="cs"/>
          <w:b/>
          <w:bCs/>
          <w:sz w:val="35"/>
          <w:szCs w:val="35"/>
          <w:rtl/>
        </w:rPr>
        <w:t>ﷺ</w:t>
      </w:r>
      <w:r w:rsidRPr="008A18B8">
        <w:rPr>
          <w:rFonts w:ascii="Traditional Arabic" w:hAnsi="Traditional Arabic" w:cs="Monotype Koufi"/>
          <w:b/>
          <w:bCs/>
          <w:sz w:val="35"/>
          <w:szCs w:val="35"/>
          <w:rtl/>
        </w:rPr>
        <w:t xml:space="preserve"> </w:t>
      </w:r>
      <w:r w:rsidRPr="008A18B8">
        <w:rPr>
          <w:rFonts w:ascii="Traditional Arabic" w:hAnsi="Traditional Arabic" w:cs="Monotype Koufi" w:hint="cs"/>
          <w:b/>
          <w:bCs/>
          <w:sz w:val="35"/>
          <w:szCs w:val="35"/>
          <w:rtl/>
        </w:rPr>
        <w:t>بعودتِهِ</w:t>
      </w:r>
      <w:r w:rsidRPr="008A18B8">
        <w:rPr>
          <w:rFonts w:ascii="Traditional Arabic" w:hAnsi="Traditional Arabic" w:cs="Monotype Koufi"/>
          <w:b/>
          <w:bCs/>
          <w:sz w:val="35"/>
          <w:szCs w:val="35"/>
          <w:rtl/>
        </w:rPr>
        <w:t xml:space="preserve"> </w:t>
      </w:r>
      <w:r w:rsidRPr="008A18B8">
        <w:rPr>
          <w:rFonts w:ascii="Traditional Arabic" w:hAnsi="Traditional Arabic" w:cs="Monotype Koufi" w:hint="cs"/>
          <w:b/>
          <w:bCs/>
          <w:sz w:val="35"/>
          <w:szCs w:val="35"/>
          <w:rtl/>
        </w:rPr>
        <w:t>إلى</w:t>
      </w:r>
      <w:r w:rsidRPr="008A18B8">
        <w:rPr>
          <w:rFonts w:ascii="Traditional Arabic" w:hAnsi="Traditional Arabic" w:cs="Monotype Koufi"/>
          <w:b/>
          <w:bCs/>
          <w:sz w:val="35"/>
          <w:szCs w:val="35"/>
          <w:rtl/>
        </w:rPr>
        <w:t xml:space="preserve"> </w:t>
      </w:r>
      <w:r w:rsidRPr="008A18B8">
        <w:rPr>
          <w:rFonts w:ascii="Traditional Arabic" w:hAnsi="Traditional Arabic" w:cs="Monotype Koufi" w:hint="cs"/>
          <w:b/>
          <w:bCs/>
          <w:sz w:val="35"/>
          <w:szCs w:val="35"/>
          <w:rtl/>
        </w:rPr>
        <w:t>مكةَ</w:t>
      </w:r>
      <w:r w:rsidRPr="008A18B8">
        <w:rPr>
          <w:rFonts w:ascii="Traditional Arabic" w:hAnsi="Traditional Arabic" w:cs="Monotype Koufi"/>
          <w:b/>
          <w:bCs/>
          <w:sz w:val="35"/>
          <w:szCs w:val="35"/>
          <w:rtl/>
        </w:rPr>
        <w:t xml:space="preserve"> </w:t>
      </w:r>
      <w:r w:rsidRPr="008A18B8">
        <w:rPr>
          <w:rFonts w:ascii="Traditional Arabic" w:hAnsi="Traditional Arabic" w:cs="Monotype Koufi" w:hint="cs"/>
          <w:b/>
          <w:bCs/>
          <w:sz w:val="35"/>
          <w:szCs w:val="35"/>
          <w:rtl/>
        </w:rPr>
        <w:t>مرةً</w:t>
      </w:r>
      <w:r w:rsidRPr="008A18B8">
        <w:rPr>
          <w:rFonts w:ascii="Traditional Arabic" w:hAnsi="Traditional Arabic" w:cs="Monotype Koufi"/>
          <w:b/>
          <w:bCs/>
          <w:sz w:val="35"/>
          <w:szCs w:val="35"/>
          <w:rtl/>
        </w:rPr>
        <w:t xml:space="preserve"> </w:t>
      </w:r>
      <w:r w:rsidRPr="008A18B8">
        <w:rPr>
          <w:rFonts w:ascii="Traditional Arabic" w:hAnsi="Traditional Arabic" w:cs="Monotype Koufi" w:hint="cs"/>
          <w:b/>
          <w:bCs/>
          <w:sz w:val="35"/>
          <w:szCs w:val="35"/>
          <w:rtl/>
        </w:rPr>
        <w:t>أخرى:</w:t>
      </w:r>
      <w:r w:rsidRPr="008A18B8">
        <w:rPr>
          <w:rFonts w:ascii="Traditional Arabic" w:hAnsi="Traditional Arabic" w:cs="Traditional Arabic" w:hint="cs"/>
          <w:b/>
          <w:bCs/>
          <w:sz w:val="35"/>
          <w:szCs w:val="35"/>
          <w:rtl/>
        </w:rPr>
        <w:t xml:space="preserve"> </w:t>
      </w:r>
      <w:r w:rsidRPr="008A18B8">
        <w:rPr>
          <w:rFonts w:ascii="Traditional Arabic" w:hAnsi="Traditional Arabic" w:cs="Traditional Arabic"/>
          <w:b/>
          <w:bCs/>
          <w:sz w:val="35"/>
          <w:szCs w:val="35"/>
          <w:rtl/>
        </w:rPr>
        <w:t xml:space="preserve">فكلُّ نبيٍّ يقولُ نفسي </w:t>
      </w:r>
      <w:proofErr w:type="spellStart"/>
      <w:r w:rsidRPr="008A18B8">
        <w:rPr>
          <w:rFonts w:ascii="Traditional Arabic" w:hAnsi="Traditional Arabic" w:cs="Traditional Arabic"/>
          <w:b/>
          <w:bCs/>
          <w:sz w:val="35"/>
          <w:szCs w:val="35"/>
          <w:rtl/>
        </w:rPr>
        <w:t>نفسي</w:t>
      </w:r>
      <w:proofErr w:type="spellEnd"/>
      <w:r w:rsidRPr="008A18B8">
        <w:rPr>
          <w:rFonts w:ascii="Traditional Arabic" w:hAnsi="Traditional Arabic" w:cs="Traditional Arabic"/>
          <w:b/>
          <w:bCs/>
          <w:sz w:val="35"/>
          <w:szCs w:val="35"/>
          <w:rtl/>
        </w:rPr>
        <w:t xml:space="preserve">، والرسولُ ﷺ يقولُ أُمَّتي! فعن عبدِ اللهِ بنِ عمرو بنِ العاصِ :” أن النبي </w:t>
      </w:r>
      <w:r w:rsidRPr="008A18B8">
        <w:rPr>
          <w:rFonts w:ascii="Traditional Arabic" w:hAnsi="Traditional Arabic" w:cs="Traditional Arabic" w:hint="cs"/>
          <w:b/>
          <w:bCs/>
          <w:sz w:val="35"/>
          <w:szCs w:val="35"/>
          <w:rtl/>
        </w:rPr>
        <w:t>ﷺ</w:t>
      </w:r>
      <w:r w:rsidRPr="008A18B8">
        <w:rPr>
          <w:rFonts w:ascii="Traditional Arabic" w:hAnsi="Traditional Arabic" w:cs="Traditional Arabic"/>
          <w:b/>
          <w:bCs/>
          <w:sz w:val="35"/>
          <w:szCs w:val="35"/>
          <w:rtl/>
        </w:rPr>
        <w:t xml:space="preserve">  تلَا قولَ اللهِ عزَّ وجلَّ في إبراهيمَ عليهِ السلامُ: “رَبِّ إِنَّهُنَّ أَضْلَلْنَ كَثِيرًا مِنَ النَّاسِ فَمَنْ تَبِعَنِي فَإِنَّهُ مِنِّي” (إبراهيم: 36) وَقَالَ عِيسَى عليه السلامُ: “إِنْ تُعَذِّبْهُمْ فَإِنَّهُمْ عِبَادُكَ وَإِنْ تَغْفِرْ لَهُمْ فَإِنَّكَ أَنْتَ الْعَزِيزُ الْحَكِيمُ” (المائدة: 118)؛ فَرَفَعَ يَدَيْهِ وَقَالَ: “اللَّهُمَّ أُمَّتِي </w:t>
      </w:r>
      <w:proofErr w:type="spellStart"/>
      <w:r w:rsidRPr="008A18B8">
        <w:rPr>
          <w:rFonts w:ascii="Traditional Arabic" w:hAnsi="Traditional Arabic" w:cs="Traditional Arabic"/>
          <w:b/>
          <w:bCs/>
          <w:sz w:val="35"/>
          <w:szCs w:val="35"/>
          <w:rtl/>
        </w:rPr>
        <w:t>أُمَّتِي</w:t>
      </w:r>
      <w:proofErr w:type="spellEnd"/>
      <w:r w:rsidRPr="008A18B8">
        <w:rPr>
          <w:rFonts w:ascii="Traditional Arabic" w:hAnsi="Traditional Arabic" w:cs="Traditional Arabic"/>
          <w:b/>
          <w:bCs/>
          <w:sz w:val="35"/>
          <w:szCs w:val="35"/>
          <w:rtl/>
        </w:rPr>
        <w:t xml:space="preserve">” وَبَكَى، فَقَالَ اللَّهُ عَزَّ وَجَلَّ: “يَا جِبْرِيلُ اذْهَبْ إِلَى مُحَمَّدٍ وَرَبُّكَ أَعْلَمُ فَسَلْهُ مَا يُبْكِيكَ؟” فَأَتَاهُ جِبْرِيلُ عليه الصلاة والسلام فَسَأَلَهُ فَأَخْبَرَهُ عليه السلام بِمَا قَالَ وَهُوَ أَعْلَمُ فَقَالَ </w:t>
      </w:r>
      <w:proofErr w:type="spellStart"/>
      <w:r w:rsidRPr="008A18B8">
        <w:rPr>
          <w:rFonts w:ascii="Traditional Arabic" w:hAnsi="Traditional Arabic" w:cs="Traditional Arabic"/>
          <w:b/>
          <w:bCs/>
          <w:sz w:val="35"/>
          <w:szCs w:val="35"/>
          <w:rtl/>
        </w:rPr>
        <w:t>اللَّهُ</w:t>
      </w:r>
      <w:proofErr w:type="gramStart"/>
      <w:r w:rsidRPr="008A18B8">
        <w:rPr>
          <w:rFonts w:ascii="Traditional Arabic" w:hAnsi="Traditional Arabic" w:cs="Traditional Arabic"/>
          <w:b/>
          <w:bCs/>
          <w:sz w:val="35"/>
          <w:szCs w:val="35"/>
          <w:rtl/>
        </w:rPr>
        <w:t>:”يَا</w:t>
      </w:r>
      <w:proofErr w:type="spellEnd"/>
      <w:proofErr w:type="gramEnd"/>
      <w:r w:rsidRPr="008A18B8">
        <w:rPr>
          <w:rFonts w:ascii="Traditional Arabic" w:hAnsi="Traditional Arabic" w:cs="Traditional Arabic"/>
          <w:b/>
          <w:bCs/>
          <w:sz w:val="35"/>
          <w:szCs w:val="35"/>
          <w:rtl/>
        </w:rPr>
        <w:t xml:space="preserve"> جِبْرِيلُ اذْهَبْ إِلَى مُحَمَّدٍ فَقُلْ: إِنَّا سَنُرْضِيكَ فِي أُمَّتِكَ وَلَا </w:t>
      </w:r>
      <w:proofErr w:type="spellStart"/>
      <w:r w:rsidRPr="008A18B8">
        <w:rPr>
          <w:rFonts w:ascii="Traditional Arabic" w:hAnsi="Traditional Arabic" w:cs="Traditional Arabic"/>
          <w:b/>
          <w:bCs/>
          <w:sz w:val="35"/>
          <w:szCs w:val="35"/>
          <w:rtl/>
        </w:rPr>
        <w:t>نَسُوءُكَ</w:t>
      </w:r>
      <w:proofErr w:type="spellEnd"/>
      <w:r w:rsidRPr="008A18B8">
        <w:rPr>
          <w:rFonts w:ascii="Traditional Arabic" w:hAnsi="Traditional Arabic" w:cs="Traditional Arabic"/>
          <w:b/>
          <w:bCs/>
          <w:sz w:val="35"/>
          <w:szCs w:val="35"/>
          <w:rtl/>
        </w:rPr>
        <w:t>”</w:t>
      </w:r>
      <w:r w:rsidRPr="008A18B8">
        <w:rPr>
          <w:rFonts w:ascii="Traditional Arabic" w:hAnsi="Traditional Arabic" w:cs="Traditional Arabic" w:hint="cs"/>
          <w:b/>
          <w:bCs/>
          <w:sz w:val="35"/>
          <w:szCs w:val="35"/>
          <w:rtl/>
        </w:rPr>
        <w:t xml:space="preserve">. </w:t>
      </w:r>
      <w:proofErr w:type="gramStart"/>
      <w:r w:rsidRPr="008A18B8">
        <w:rPr>
          <w:rFonts w:ascii="Traditional Arabic" w:hAnsi="Traditional Arabic" w:cs="Traditional Arabic"/>
          <w:b/>
          <w:bCs/>
          <w:sz w:val="35"/>
          <w:szCs w:val="35"/>
          <w:rtl/>
        </w:rPr>
        <w:t>[ مسلم</w:t>
      </w:r>
      <w:proofErr w:type="gramEnd"/>
      <w:r w:rsidRPr="008A18B8">
        <w:rPr>
          <w:rFonts w:ascii="Traditional Arabic" w:hAnsi="Traditional Arabic" w:cs="Traditional Arabic"/>
          <w:b/>
          <w:bCs/>
          <w:sz w:val="35"/>
          <w:szCs w:val="35"/>
          <w:rtl/>
        </w:rPr>
        <w:t xml:space="preserve"> ]</w:t>
      </w:r>
      <w:r w:rsidRPr="008A18B8">
        <w:rPr>
          <w:rFonts w:ascii="Traditional Arabic" w:hAnsi="Traditional Arabic" w:cs="Traditional Arabic" w:hint="cs"/>
          <w:b/>
          <w:bCs/>
          <w:sz w:val="35"/>
          <w:szCs w:val="35"/>
          <w:rtl/>
        </w:rPr>
        <w:t>.</w:t>
      </w:r>
    </w:p>
    <w:p w14:paraId="036B645B" w14:textId="77777777" w:rsidR="00A2320A" w:rsidRPr="006D5E90" w:rsidRDefault="00A2320A" w:rsidP="00A2320A">
      <w:pPr>
        <w:bidi/>
        <w:spacing w:after="0" w:line="264" w:lineRule="auto"/>
        <w:jc w:val="both"/>
        <w:rPr>
          <w:rFonts w:ascii="Traditional Arabic" w:hAnsi="Traditional Arabic" w:cs="Monotype Koufi"/>
          <w:b/>
          <w:bCs/>
          <w:sz w:val="36"/>
          <w:szCs w:val="36"/>
          <w:u w:val="single"/>
          <w:rtl/>
        </w:rPr>
      </w:pPr>
      <w:r w:rsidRPr="006D5E90">
        <w:rPr>
          <w:rFonts w:ascii="Traditional Arabic" w:hAnsi="Traditional Arabic" w:cs="Monotype Koufi" w:hint="cs"/>
          <w:b/>
          <w:bCs/>
          <w:sz w:val="36"/>
          <w:szCs w:val="36"/>
          <w:u w:val="single"/>
          <w:rtl/>
        </w:rPr>
        <w:t>ثانيًا</w:t>
      </w:r>
      <w:r w:rsidRPr="006D5E90">
        <w:rPr>
          <w:rFonts w:ascii="Traditional Arabic" w:hAnsi="Traditional Arabic" w:cs="Monotype Koufi"/>
          <w:b/>
          <w:bCs/>
          <w:sz w:val="36"/>
          <w:szCs w:val="36"/>
          <w:u w:val="single"/>
          <w:rtl/>
        </w:rPr>
        <w:t xml:space="preserve">: صورُ جبرِ الخواطرِ في حياةِ النبيِّ </w:t>
      </w:r>
      <w:r w:rsidRPr="006D5E90">
        <w:rPr>
          <w:rFonts w:hint="cs"/>
          <w:b/>
          <w:bCs/>
          <w:sz w:val="36"/>
          <w:szCs w:val="36"/>
          <w:u w:val="single"/>
          <w:rtl/>
        </w:rPr>
        <w:t>ﷺ</w:t>
      </w:r>
      <w:r w:rsidRPr="006D5E90">
        <w:rPr>
          <w:rFonts w:ascii="Traditional Arabic" w:hAnsi="Traditional Arabic" w:cs="Monotype Koufi"/>
          <w:b/>
          <w:bCs/>
          <w:sz w:val="36"/>
          <w:szCs w:val="36"/>
          <w:u w:val="single"/>
          <w:rtl/>
        </w:rPr>
        <w:t>.</w:t>
      </w:r>
    </w:p>
    <w:p w14:paraId="49F5BA45" w14:textId="77777777" w:rsidR="00A2320A"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لقد</w:t>
      </w:r>
      <w:r w:rsidRPr="00BD1252">
        <w:rPr>
          <w:rFonts w:ascii="Traditional Arabic" w:hAnsi="Traditional Arabic" w:cs="Traditional Arabic"/>
          <w:b/>
          <w:bCs/>
          <w:sz w:val="36"/>
          <w:szCs w:val="36"/>
          <w:rtl/>
        </w:rPr>
        <w:t xml:space="preserve"> ضربَ لنَا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أروعَ الأمثلةِ في جبرِ الخواطرِ قبلَ البعثةِ وبعدَهَا،</w:t>
      </w:r>
      <w:r>
        <w:rPr>
          <w:rFonts w:ascii="Traditional Arabic" w:hAnsi="Traditional Arabic" w:cs="Traditional Arabic" w:hint="cs"/>
          <w:b/>
          <w:bCs/>
          <w:sz w:val="36"/>
          <w:szCs w:val="36"/>
          <w:rtl/>
        </w:rPr>
        <w:t xml:space="preserve"> و</w:t>
      </w:r>
      <w:r w:rsidRPr="00BD1252">
        <w:rPr>
          <w:rFonts w:ascii="Traditional Arabic" w:hAnsi="Traditional Arabic" w:cs="Traditional Arabic"/>
          <w:b/>
          <w:bCs/>
          <w:sz w:val="36"/>
          <w:szCs w:val="36"/>
          <w:rtl/>
        </w:rPr>
        <w:t xml:space="preserve">عبادةَ جبرِ الخواطرِ في حياةِ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شملتْ جميعَ أطيافِ المجتمعِ رجالًا ونساءً صغارًا وكبارًا، فهذا جابرُ بنُ عبدِالله استشهدَ أبوهُ فانكسرَ قلبُهُ، واجتمعتْ عليهِ الهمومُ والغمومُ والديونُ، فما يلبثُ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حتى يسريِ عنهُ ويجبرَ خاطرَهُ، فعن جَابِرِ بْ</w:t>
      </w:r>
      <w:r w:rsidRPr="00BD1252">
        <w:rPr>
          <w:rFonts w:ascii="Traditional Arabic" w:hAnsi="Traditional Arabic" w:cs="Traditional Arabic" w:hint="cs"/>
          <w:b/>
          <w:bCs/>
          <w:sz w:val="36"/>
          <w:szCs w:val="36"/>
          <w:rtl/>
        </w:rPr>
        <w:t>نِ</w:t>
      </w:r>
      <w:r w:rsidRPr="00BD1252">
        <w:rPr>
          <w:rFonts w:ascii="Traditional Arabic" w:hAnsi="Traditional Arabic" w:cs="Traditional Arabic"/>
          <w:b/>
          <w:bCs/>
          <w:sz w:val="36"/>
          <w:szCs w:val="36"/>
          <w:rtl/>
        </w:rPr>
        <w:t xml:space="preserve"> عَبْدِ اللهِ يَقُولُ: ” لَمَّا قُتِلَ عَبْدُ اللهِ بْنُ عَمْرِو بْنِ حَرَامٍ يَوْمَ أُحُدٍ، لَقِيَنِي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فَقَالَ: يَا جَابِرُ، مَا لِي أَرَاكَ مُنْكَسِرًا؟ قَالَ: يَا رَسُولَ اللهِ، اسْتُشْهِدَ أَبِي، وَتَرَكَ عِيَالاً وَدَيْنًا، قَالَ: أَفَلاَ أُبَشِّرُكَ بِمَا لَقِيَ اللَّهُ بِهِ أَبَاكَ؟ قَالَ: بَلَى يَا رَسُولَ اللهِ، قَالَ: مَا كَلَّمَ اللَّهُ أَحَدًا قَطُّ إِلاَّ مِنْ وَرَاءِ حِجَابٍ، وَكَلَّمَ أَبَاكَ كِفَاحًا، فَقَالَ: يَا عَبْدِي، تَمَنَّ عَلَيَّ أُعْطِكَ، قَالَ: يَا رَبِّ تُحْيِينِي، فَأُقْتَلُ فِيكَ ثَانِيَةً، فَقَالَ الرَّبُّ سُبْحَانَهُ: إِنَّهُ سَبَقَ مِنِّي أَنَّهُمْ إِلَيْهَا لاَ يَرْجِعُونَ، قَالَ: يَا رَبِّ، فَأَبْلِغْ مَنْ وَرَائِي، قَالَ: فَأَنْزَلَ اللَّهُ تَعَالَى: {وَلاَ تَحْسَبَنَّ الَّذِينَ قُتِلُوا فِي سَبِيلِ اللهِ أَمْوَاتًا بَلْ أَحْيَاءٌ عِنْدَ رَبِّهِمْ يُرْزَقُونَ}.(ابن ماجة والترمذي وحسنه).</w:t>
      </w:r>
    </w:p>
    <w:p w14:paraId="72F7C048"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كما كان </w:t>
      </w:r>
      <w:r w:rsidRPr="00EE6CCC">
        <w:rPr>
          <w:rFonts w:ascii="Traditional Arabic" w:hAnsi="Traditional Arabic" w:cs="Traditional Arabic" w:hint="cs"/>
          <w:b/>
          <w:bCs/>
          <w:sz w:val="36"/>
          <w:szCs w:val="36"/>
          <w:rtl/>
        </w:rPr>
        <w:t>ﷺ</w:t>
      </w:r>
      <w:r w:rsidRPr="00EE6CCC">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ي</w:t>
      </w:r>
      <w:r w:rsidRPr="00EE6CCC">
        <w:rPr>
          <w:rFonts w:ascii="Traditional Arabic" w:hAnsi="Traditional Arabic" w:cs="Traditional Arabic"/>
          <w:b/>
          <w:bCs/>
          <w:sz w:val="36"/>
          <w:szCs w:val="36"/>
          <w:rtl/>
        </w:rPr>
        <w:t>جبر خاطر زوجاته</w:t>
      </w:r>
      <w:r>
        <w:rPr>
          <w:rFonts w:ascii="Traditional Arabic" w:hAnsi="Traditional Arabic" w:cs="Traditional Arabic" w:hint="cs"/>
          <w:b/>
          <w:bCs/>
          <w:sz w:val="36"/>
          <w:szCs w:val="36"/>
          <w:rtl/>
        </w:rPr>
        <w:t>،</w:t>
      </w:r>
      <w:r w:rsidRPr="00EE6CCC">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ف</w:t>
      </w:r>
      <w:r w:rsidRPr="00EE6CCC">
        <w:rPr>
          <w:rFonts w:ascii="Traditional Arabic" w:hAnsi="Traditional Arabic" w:cs="Traditional Arabic"/>
          <w:b/>
          <w:bCs/>
          <w:sz w:val="36"/>
          <w:szCs w:val="36"/>
          <w:rtl/>
        </w:rPr>
        <w:t xml:space="preserve">عَنْ أَنَسِ بْنِ مَالِكٍ رضي الله عنه، قَالَ: كَانَتْ صَفِيَّةُ مَعَ رَسُولِ اللهِ </w:t>
      </w:r>
      <w:r w:rsidRPr="00EE6CCC">
        <w:rPr>
          <w:rFonts w:ascii="Traditional Arabic" w:hAnsi="Traditional Arabic" w:cs="Traditional Arabic" w:hint="cs"/>
          <w:b/>
          <w:bCs/>
          <w:sz w:val="36"/>
          <w:szCs w:val="36"/>
          <w:rtl/>
        </w:rPr>
        <w:t>ﷺ</w:t>
      </w:r>
      <w:r w:rsidRPr="00EE6CCC">
        <w:rPr>
          <w:rFonts w:ascii="Traditional Arabic" w:hAnsi="Traditional Arabic" w:cs="Traditional Arabic"/>
          <w:b/>
          <w:bCs/>
          <w:sz w:val="36"/>
          <w:szCs w:val="36"/>
          <w:rtl/>
        </w:rPr>
        <w:t xml:space="preserve"> فِي سَفَرٍ، وَكَانَ ذَلِكَ يَوْمَهَا فَأَبْطَأَتْ فِي الْمَسِيرِ، فَاسْتَقْبَلَهَا رَسُولُ اللهِ </w:t>
      </w:r>
      <w:r w:rsidRPr="00EE6CCC">
        <w:rPr>
          <w:rFonts w:ascii="Traditional Arabic" w:hAnsi="Traditional Arabic" w:cs="Traditional Arabic" w:hint="cs"/>
          <w:b/>
          <w:bCs/>
          <w:sz w:val="36"/>
          <w:szCs w:val="36"/>
          <w:rtl/>
        </w:rPr>
        <w:t>ﷺ</w:t>
      </w:r>
      <w:r w:rsidRPr="00EE6CCC">
        <w:rPr>
          <w:rFonts w:ascii="Traditional Arabic" w:hAnsi="Traditional Arabic" w:cs="Traditional Arabic"/>
          <w:b/>
          <w:bCs/>
          <w:sz w:val="36"/>
          <w:szCs w:val="36"/>
          <w:rtl/>
        </w:rPr>
        <w:t xml:space="preserve"> وَهِيَ تَبْكِي وَتَقُولُ: «‌حَمَلْتَنِي ‌عَلَى ‌بَعِيرٍ بَطِيءٍ، فَجَعَلَ رَسُولُ اللهِ </w:t>
      </w:r>
      <w:r w:rsidRPr="00EE6CCC">
        <w:rPr>
          <w:rFonts w:ascii="Traditional Arabic" w:hAnsi="Traditional Arabic" w:cs="Traditional Arabic" w:hint="cs"/>
          <w:b/>
          <w:bCs/>
          <w:sz w:val="36"/>
          <w:szCs w:val="36"/>
          <w:rtl/>
        </w:rPr>
        <w:t>ﷺ</w:t>
      </w:r>
      <w:r w:rsidRPr="00EE6CCC">
        <w:rPr>
          <w:rFonts w:ascii="Traditional Arabic" w:hAnsi="Traditional Arabic" w:cs="Traditional Arabic"/>
          <w:b/>
          <w:bCs/>
          <w:sz w:val="36"/>
          <w:szCs w:val="36"/>
          <w:rtl/>
        </w:rPr>
        <w:t xml:space="preserve"> يَمْسَحُ بِيَدَيْهِ عَيْنَيْهَا ويُسْكِتُهَا</w:t>
      </w:r>
      <w:proofErr w:type="gramStart"/>
      <w:r w:rsidRPr="00EE6CCC">
        <w:rPr>
          <w:rFonts w:ascii="Traditional Arabic" w:hAnsi="Traditional Arabic" w:cs="Traditional Arabic"/>
          <w:b/>
          <w:bCs/>
          <w:sz w:val="36"/>
          <w:szCs w:val="36"/>
          <w:rtl/>
        </w:rPr>
        <w:t>... »</w:t>
      </w:r>
      <w:proofErr w:type="gramEnd"/>
      <w:r w:rsidRPr="00EE6CCC">
        <w:rPr>
          <w:rFonts w:ascii="Traditional Arabic" w:hAnsi="Traditional Arabic" w:cs="Traditional Arabic"/>
          <w:b/>
          <w:bCs/>
          <w:sz w:val="36"/>
          <w:szCs w:val="36"/>
          <w:rtl/>
        </w:rPr>
        <w:t xml:space="preserve"> [النسائي في الكبرى].</w:t>
      </w:r>
    </w:p>
    <w:p w14:paraId="2598747B"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وهذا</w:t>
      </w:r>
      <w:r w:rsidRPr="00BD1252">
        <w:rPr>
          <w:rFonts w:ascii="Traditional Arabic" w:hAnsi="Traditional Arabic" w:cs="Traditional Arabic"/>
          <w:b/>
          <w:bCs/>
          <w:sz w:val="36"/>
          <w:szCs w:val="36"/>
          <w:rtl/>
        </w:rPr>
        <w:t xml:space="preserve"> زاهرُ صاحبُ الرسولِ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كان َدميمًا، فَأَتَاهُ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وَهُوَ يَبِيعُ مَتَاعَهُ، فَاحْتَضَنَهُ مِنْ خَلْفِهِ وَالرَّجُلُ لَا يُبْصِرُهُ، فَقَالَ: أَرْسِلْنِي، مَنْ هَذَا؟ فَالْتَفَتَ إِلَيْهِ، فَلَمَّا عَرَفَ أَنَّهُ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جَعَلَ يُلْزِقُ ظَ</w:t>
      </w:r>
      <w:r w:rsidRPr="00BD1252">
        <w:rPr>
          <w:rFonts w:ascii="Traditional Arabic" w:hAnsi="Traditional Arabic" w:cs="Traditional Arabic" w:hint="cs"/>
          <w:b/>
          <w:bCs/>
          <w:sz w:val="36"/>
          <w:szCs w:val="36"/>
          <w:rtl/>
        </w:rPr>
        <w:t>هْرَهُ</w:t>
      </w:r>
      <w:r w:rsidRPr="00BD1252">
        <w:rPr>
          <w:rFonts w:ascii="Traditional Arabic" w:hAnsi="Traditional Arabic" w:cs="Traditional Arabic"/>
          <w:b/>
          <w:bCs/>
          <w:sz w:val="36"/>
          <w:szCs w:val="36"/>
          <w:rtl/>
        </w:rPr>
        <w:t xml:space="preserve"> بِصَدْرِهِ، فَقَالَ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"مَنْ يَشْتَرِي هَذَا الْعَبْدَ" فَقَالَ زَاهِرٌ: تَجِدُنِي يَا رَسُولَ اللَّهِ كَاسِدًا، قَالَ: "لَكِنَّكَ عِنْدَ اللَّهِ لَسْتَ بِكَاسِدٍ"، أَوْ قَالَ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"بَلْ أَنْتَ عِنْدَ الله غالٍ</w:t>
      </w:r>
      <w:proofErr w:type="gramStart"/>
      <w:r w:rsidRPr="00BD1252">
        <w:rPr>
          <w:rFonts w:ascii="Traditional Arabic" w:hAnsi="Traditional Arabic" w:cs="Traditional Arabic"/>
          <w:b/>
          <w:bCs/>
          <w:sz w:val="36"/>
          <w:szCs w:val="36"/>
          <w:rtl/>
        </w:rPr>
        <w:t>".(</w:t>
      </w:r>
      <w:proofErr w:type="gramEnd"/>
      <w:r w:rsidRPr="00BD1252">
        <w:rPr>
          <w:rFonts w:ascii="Traditional Arabic" w:hAnsi="Traditional Arabic" w:cs="Traditional Arabic"/>
          <w:b/>
          <w:bCs/>
          <w:sz w:val="36"/>
          <w:szCs w:val="36"/>
          <w:rtl/>
        </w:rPr>
        <w:t>ابن حبان).</w:t>
      </w:r>
      <w:r>
        <w:rPr>
          <w:rFonts w:ascii="Traditional Arabic" w:hAnsi="Traditional Arabic" w:cs="Traditional Arabic" w:hint="cs"/>
          <w:b/>
          <w:bCs/>
          <w:sz w:val="36"/>
          <w:szCs w:val="36"/>
          <w:rtl/>
        </w:rPr>
        <w:t xml:space="preserve"> </w:t>
      </w:r>
      <w:r w:rsidRPr="00BD1252">
        <w:rPr>
          <w:rFonts w:ascii="Traditional Arabic" w:hAnsi="Traditional Arabic" w:cs="Traditional Arabic" w:hint="cs"/>
          <w:b/>
          <w:bCs/>
          <w:sz w:val="36"/>
          <w:szCs w:val="36"/>
          <w:rtl/>
        </w:rPr>
        <w:t>كما</w:t>
      </w:r>
      <w:r w:rsidRPr="00BD1252">
        <w:rPr>
          <w:rFonts w:ascii="Traditional Arabic" w:hAnsi="Traditional Arabic" w:cs="Traditional Arabic"/>
          <w:b/>
          <w:bCs/>
          <w:sz w:val="36"/>
          <w:szCs w:val="36"/>
          <w:rtl/>
        </w:rPr>
        <w:t xml:space="preserve"> كان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حريصًا على تطييبِ خاطرِ أصحابِ البلاءِ والمصائبِ، فعَنْ مُعَاوِيَةَ بْنِ قُرَّةَ، يُحَدِّثُ عَنْ أَبِيهِ، أَنَّ رَجُلًا كَانَ يَأْتِي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وَمَعَهُ ابْنٌ لَهُ، فَقَالَ لَهُ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w:t>
      </w:r>
      <w:r w:rsidRPr="00BD1252">
        <w:rPr>
          <w:rFonts w:ascii="Traditional Arabic" w:hAnsi="Traditional Arabic" w:cs="Traditional Arabic"/>
          <w:b/>
          <w:bCs/>
          <w:sz w:val="36"/>
          <w:szCs w:val="36"/>
          <w:rtl/>
        </w:rPr>
        <w:lastRenderedPageBreak/>
        <w:t>«أَتُحِبُّهُ؟» فَقَالَ: أَحَبَّكَ اللَّهُ كَمَا أَح</w:t>
      </w:r>
      <w:r w:rsidRPr="00BD1252">
        <w:rPr>
          <w:rFonts w:ascii="Traditional Arabic" w:hAnsi="Traditional Arabic" w:cs="Traditional Arabic" w:hint="cs"/>
          <w:b/>
          <w:bCs/>
          <w:sz w:val="36"/>
          <w:szCs w:val="36"/>
          <w:rtl/>
        </w:rPr>
        <w:t>ْبَبْتَهُ</w:t>
      </w:r>
      <w:r w:rsidRPr="00BD1252">
        <w:rPr>
          <w:rFonts w:ascii="Traditional Arabic" w:hAnsi="Traditional Arabic" w:cs="Traditional Arabic"/>
          <w:b/>
          <w:bCs/>
          <w:sz w:val="36"/>
          <w:szCs w:val="36"/>
          <w:rtl/>
        </w:rPr>
        <w:t xml:space="preserve"> فَفَقَدَهُ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فَقَالَ: «مَا فَعَلَ فُلَانٌ؟» قَالُوا مَاتَ ابْنُهُ، فَقَالَ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«أَمَا يَسُرُّكَ أَنْ لَا تَأْتِيَ بَابًا مِنْ أَبْوَابِ الْجَنَّةِ إِلَّا وَجَدْتَهُ يَنْتَظِرُكَ؟» فَقَالَ رَجُلٌ: أَلَهُ خَاصَّةً أَوْ لِكُلِّنَا قَالَ: «بَلْ لِكُلِّكُمْ</w:t>
      </w:r>
      <w:proofErr w:type="gramStart"/>
      <w:r w:rsidRPr="00BD1252">
        <w:rPr>
          <w:rFonts w:ascii="Traditional Arabic" w:hAnsi="Traditional Arabic" w:cs="Traditional Arabic"/>
          <w:b/>
          <w:bCs/>
          <w:sz w:val="36"/>
          <w:szCs w:val="36"/>
          <w:rtl/>
        </w:rPr>
        <w:t>».(</w:t>
      </w:r>
      <w:proofErr w:type="gramEnd"/>
      <w:r w:rsidRPr="00BD1252">
        <w:rPr>
          <w:rFonts w:ascii="Traditional Arabic" w:hAnsi="Traditional Arabic" w:cs="Traditional Arabic"/>
          <w:b/>
          <w:bCs/>
          <w:sz w:val="36"/>
          <w:szCs w:val="36"/>
          <w:rtl/>
        </w:rPr>
        <w:t>أحمد والحاكم بسند صحيح).</w:t>
      </w:r>
    </w:p>
    <w:p w14:paraId="64B962EE"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ولا</w:t>
      </w:r>
      <w:r w:rsidRPr="00BD1252">
        <w:rPr>
          <w:rFonts w:ascii="Traditional Arabic" w:hAnsi="Traditional Arabic" w:cs="Traditional Arabic"/>
          <w:b/>
          <w:bCs/>
          <w:sz w:val="36"/>
          <w:szCs w:val="36"/>
          <w:rtl/>
        </w:rPr>
        <w:t xml:space="preserve"> يخفَى علينَا اهتمامُهُ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بجبرِ خواطرِ النساءِ. فقد روى أنسُ بنُ مالكٍ قالَ: “إِنْ كَانَتْ الْأَمَةُ مِنْ إِمَاءِ أَهْلِ الْمَدِينَةِ لَتَأْخُذُ بِيَدِ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فَتَنْطَلِقُ بِهِ حَيْثُ شَاءَتْ!</w:t>
      </w:r>
      <w:proofErr w:type="gramStart"/>
      <w:r w:rsidRPr="00BD1252">
        <w:rPr>
          <w:rFonts w:ascii="Traditional Arabic" w:hAnsi="Traditional Arabic" w:cs="Traditional Arabic"/>
          <w:b/>
          <w:bCs/>
          <w:sz w:val="36"/>
          <w:szCs w:val="36"/>
          <w:rtl/>
        </w:rPr>
        <w:t>”.(</w:t>
      </w:r>
      <w:proofErr w:type="gramEnd"/>
      <w:r w:rsidRPr="00BD1252">
        <w:rPr>
          <w:rFonts w:ascii="Traditional Arabic" w:hAnsi="Traditional Arabic" w:cs="Traditional Arabic"/>
          <w:b/>
          <w:bCs/>
          <w:sz w:val="36"/>
          <w:szCs w:val="36"/>
          <w:rtl/>
        </w:rPr>
        <w:t xml:space="preserve"> البخاري</w:t>
      </w:r>
      <w:proofErr w:type="gramStart"/>
      <w:r w:rsidRPr="00BD1252">
        <w:rPr>
          <w:rFonts w:ascii="Traditional Arabic" w:hAnsi="Traditional Arabic" w:cs="Traditional Arabic"/>
          <w:b/>
          <w:bCs/>
          <w:sz w:val="36"/>
          <w:szCs w:val="36"/>
          <w:rtl/>
        </w:rPr>
        <w:t>) .</w:t>
      </w:r>
      <w:proofErr w:type="gramEnd"/>
      <w:r>
        <w:rPr>
          <w:rFonts w:ascii="Traditional Arabic" w:hAnsi="Traditional Arabic" w:cs="Traditional Arabic" w:hint="cs"/>
          <w:b/>
          <w:bCs/>
          <w:sz w:val="36"/>
          <w:szCs w:val="36"/>
          <w:rtl/>
        </w:rPr>
        <w:t xml:space="preserve"> </w:t>
      </w:r>
      <w:r w:rsidRPr="00BD1252">
        <w:rPr>
          <w:rFonts w:ascii="Traditional Arabic" w:hAnsi="Traditional Arabic" w:cs="Traditional Arabic" w:hint="cs"/>
          <w:b/>
          <w:bCs/>
          <w:sz w:val="36"/>
          <w:szCs w:val="36"/>
          <w:rtl/>
        </w:rPr>
        <w:t>وحتى</w:t>
      </w:r>
      <w:r w:rsidRPr="00BD1252">
        <w:rPr>
          <w:rFonts w:ascii="Traditional Arabic" w:hAnsi="Traditional Arabic" w:cs="Traditional Arabic"/>
          <w:b/>
          <w:bCs/>
          <w:sz w:val="36"/>
          <w:szCs w:val="36"/>
          <w:rtl/>
        </w:rPr>
        <w:t xml:space="preserve"> الأطفال، كان لهم مِن جبرِ الخاطرِ مع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نصيب، فَعَنْ أَنَسِ بْنِ مَالِكٍ قَالَ:" كانَ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أَحْسَنَ النَّاسِ خُلُقًا، وَكانَ لي أَخٌ يُقَالُ له: أَبُو عُمَيْرٍ، قالَ: أَحْسِبُهُ، قالَ: كانَ فَطِيمًا، قالَ: فَكانَ إذَا جَاءَ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فَرَآهُ، قالَ: أَبَا عُمَيْرٍ ما فَعَلَ النُّغَيْرُ قالَ: فَكانَ يَلْعَبُ بهِ". (مسلم).</w:t>
      </w:r>
      <w:r>
        <w:rPr>
          <w:rFonts w:ascii="Traditional Arabic" w:hAnsi="Traditional Arabic" w:cs="Traditional Arabic" w:hint="cs"/>
          <w:b/>
          <w:bCs/>
          <w:sz w:val="36"/>
          <w:szCs w:val="36"/>
          <w:rtl/>
        </w:rPr>
        <w:t xml:space="preserve"> </w:t>
      </w:r>
      <w:r w:rsidRPr="00BD1252">
        <w:rPr>
          <w:rFonts w:ascii="Traditional Arabic" w:hAnsi="Traditional Arabic" w:cs="Traditional Arabic"/>
          <w:b/>
          <w:bCs/>
          <w:sz w:val="36"/>
          <w:szCs w:val="36"/>
          <w:rtl/>
        </w:rPr>
        <w:t xml:space="preserve">فهذا الطفلُ ماتَ طائرُهُ، فجبرَ بخاطرهِ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بهذه الكلماتِ.</w:t>
      </w:r>
    </w:p>
    <w:p w14:paraId="371532E8"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وقد</w:t>
      </w:r>
      <w:r w:rsidRPr="00BD1252">
        <w:rPr>
          <w:rFonts w:ascii="Traditional Arabic" w:hAnsi="Traditional Arabic" w:cs="Traditional Arabic"/>
          <w:b/>
          <w:bCs/>
          <w:sz w:val="36"/>
          <w:szCs w:val="36"/>
          <w:rtl/>
        </w:rPr>
        <w:t xml:space="preserve"> تجاوزتْ إنسانيتُهُ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في جبرِ الخواطرِ مِن عالمِ الإنسانِ إلى عالمِ البهائمِ المعجمةِ، </w:t>
      </w:r>
      <w:r>
        <w:rPr>
          <w:rFonts w:ascii="Traditional Arabic" w:hAnsi="Traditional Arabic" w:cs="Traditional Arabic" w:hint="cs"/>
          <w:b/>
          <w:bCs/>
          <w:sz w:val="36"/>
          <w:szCs w:val="36"/>
          <w:rtl/>
        </w:rPr>
        <w:t>فقد</w:t>
      </w:r>
      <w:r w:rsidRPr="00BD1252">
        <w:rPr>
          <w:rFonts w:ascii="Traditional Arabic" w:hAnsi="Traditional Arabic" w:cs="Traditional Arabic"/>
          <w:b/>
          <w:bCs/>
          <w:sz w:val="36"/>
          <w:szCs w:val="36"/>
          <w:rtl/>
        </w:rPr>
        <w:t xml:space="preserve"> دخلَ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حائطًا لرجلٍ مِن الأنصارِ، فإذا فيه جملٌ، فلمَّا رأَى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حنَّ وذرفتْ عيناهُ، فأتاهُ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فمسحَ ظفرا</w:t>
      </w:r>
      <w:r w:rsidRPr="00BD1252">
        <w:rPr>
          <w:rFonts w:ascii="Traditional Arabic" w:hAnsi="Traditional Arabic" w:cs="Traditional Arabic" w:hint="cs"/>
          <w:b/>
          <w:bCs/>
          <w:sz w:val="36"/>
          <w:szCs w:val="36"/>
          <w:rtl/>
        </w:rPr>
        <w:t>هُ</w:t>
      </w:r>
      <w:r w:rsidRPr="00BD1252">
        <w:rPr>
          <w:rFonts w:ascii="Traditional Arabic" w:hAnsi="Traditional Arabic" w:cs="Traditional Arabic"/>
          <w:b/>
          <w:bCs/>
          <w:sz w:val="36"/>
          <w:szCs w:val="36"/>
          <w:rtl/>
        </w:rPr>
        <w:t xml:space="preserve"> فسكتْ، فقالَ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“مَن ربُّ هذا الجمل؟ لمَن هذا الجمل؟” فجاءَ فتىً مِن الأنصارِ فقالَ: لي يا رسولَ اللهِ، فقالَ لهُ</w:t>
      </w:r>
      <w:proofErr w:type="gramStart"/>
      <w:r w:rsidRPr="00BD1252">
        <w:rPr>
          <w:rFonts w:ascii="Traditional Arabic" w:hAnsi="Traditional Arabic" w:cs="Traditional Arabic"/>
          <w:b/>
          <w:bCs/>
          <w:sz w:val="36"/>
          <w:szCs w:val="36"/>
          <w:rtl/>
        </w:rPr>
        <w:t>: ”</w:t>
      </w:r>
      <w:proofErr w:type="gramEnd"/>
      <w:r w:rsidRPr="00BD1252">
        <w:rPr>
          <w:rFonts w:ascii="Traditional Arabic" w:hAnsi="Traditional Arabic" w:cs="Traditional Arabic"/>
          <w:b/>
          <w:bCs/>
          <w:sz w:val="36"/>
          <w:szCs w:val="36"/>
          <w:rtl/>
        </w:rPr>
        <w:t xml:space="preserve"> أَفَلَا تَتَّقِي اللَّهَ فِي هَذِهِ الْبَهِيمَةِ الَّتِي مَلَّكَكَ اللَّهُ إِيَّاهَا فَإِنَّهُ شَكَا إِلَيَّ أَنَّكَ تُجِيعُهُ ‏‏ </w:t>
      </w:r>
      <w:proofErr w:type="spellStart"/>
      <w:proofErr w:type="gramStart"/>
      <w:r w:rsidRPr="00BD1252">
        <w:rPr>
          <w:rFonts w:ascii="Traditional Arabic" w:hAnsi="Traditional Arabic" w:cs="Traditional Arabic"/>
          <w:b/>
          <w:bCs/>
          <w:sz w:val="36"/>
          <w:szCs w:val="36"/>
          <w:rtl/>
        </w:rPr>
        <w:t>وَتُدْ</w:t>
      </w:r>
      <w:r w:rsidRPr="00BD1252">
        <w:rPr>
          <w:rFonts w:ascii="Traditional Arabic" w:hAnsi="Traditional Arabic" w:cs="Traditional Arabic" w:hint="cs"/>
          <w:b/>
          <w:bCs/>
          <w:sz w:val="36"/>
          <w:szCs w:val="36"/>
          <w:rtl/>
        </w:rPr>
        <w:t>ئِبُهُ</w:t>
      </w:r>
      <w:proofErr w:type="spellEnd"/>
      <w:r w:rsidRPr="00BD1252">
        <w:rPr>
          <w:rFonts w:ascii="Traditional Arabic" w:hAnsi="Traditional Arabic" w:cs="Traditional Arabic"/>
          <w:b/>
          <w:bCs/>
          <w:sz w:val="36"/>
          <w:szCs w:val="36"/>
          <w:rtl/>
        </w:rPr>
        <w:t xml:space="preserve"> ”</w:t>
      </w:r>
      <w:proofErr w:type="gramEnd"/>
      <w:r w:rsidRPr="00BD1252">
        <w:rPr>
          <w:rFonts w:ascii="Traditional Arabic" w:hAnsi="Traditional Arabic" w:cs="Traditional Arabic"/>
          <w:b/>
          <w:bCs/>
          <w:sz w:val="36"/>
          <w:szCs w:val="36"/>
          <w:rtl/>
        </w:rPr>
        <w:t xml:space="preserve"> (أبو داود)، </w:t>
      </w:r>
      <w:proofErr w:type="gramStart"/>
      <w:r w:rsidRPr="00BD1252">
        <w:rPr>
          <w:rFonts w:ascii="Traditional Arabic" w:hAnsi="Traditional Arabic" w:cs="Traditional Arabic"/>
          <w:b/>
          <w:bCs/>
          <w:sz w:val="36"/>
          <w:szCs w:val="36"/>
          <w:rtl/>
        </w:rPr>
        <w:t xml:space="preserve">( </w:t>
      </w:r>
      <w:proofErr w:type="spellStart"/>
      <w:r w:rsidRPr="00BD1252">
        <w:rPr>
          <w:rFonts w:ascii="Traditional Arabic" w:hAnsi="Traditional Arabic" w:cs="Traditional Arabic"/>
          <w:b/>
          <w:bCs/>
          <w:sz w:val="36"/>
          <w:szCs w:val="36"/>
          <w:rtl/>
        </w:rPr>
        <w:t>وَتُدْئِبهُ</w:t>
      </w:r>
      <w:proofErr w:type="spellEnd"/>
      <w:proofErr w:type="gramEnd"/>
      <w:r w:rsidRPr="00BD1252">
        <w:rPr>
          <w:rFonts w:ascii="Traditional Arabic" w:hAnsi="Traditional Arabic" w:cs="Traditional Arabic"/>
          <w:b/>
          <w:bCs/>
          <w:sz w:val="36"/>
          <w:szCs w:val="36"/>
          <w:rtl/>
        </w:rPr>
        <w:t>: أَيْ تُكْرِههُ وَتُتْعِبهُ)</w:t>
      </w:r>
      <w:r>
        <w:rPr>
          <w:rFonts w:ascii="Traditional Arabic" w:hAnsi="Traditional Arabic" w:cs="Traditional Arabic" w:hint="cs"/>
          <w:b/>
          <w:bCs/>
          <w:sz w:val="36"/>
          <w:szCs w:val="36"/>
          <w:rtl/>
        </w:rPr>
        <w:t>.</w:t>
      </w:r>
    </w:p>
    <w:p w14:paraId="434EBE14"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وهكذا</w:t>
      </w:r>
      <w:r w:rsidRPr="00BD1252">
        <w:rPr>
          <w:rFonts w:ascii="Traditional Arabic" w:hAnsi="Traditional Arabic" w:cs="Traditional Arabic"/>
          <w:b/>
          <w:bCs/>
          <w:sz w:val="36"/>
          <w:szCs w:val="36"/>
          <w:rtl/>
        </w:rPr>
        <w:t xml:space="preserve"> شملَ جبرُ الخواطرِ في حياتِهِ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جميعَ أصنافِ المجتمعِ رجالًا ونساءً وأطفالًا حتى البهائمِ المعجمةِ. </w:t>
      </w:r>
    </w:p>
    <w:p w14:paraId="3EDEF043" w14:textId="77777777" w:rsidR="00A2320A" w:rsidRPr="006D5E90" w:rsidRDefault="00A2320A" w:rsidP="00A2320A">
      <w:pPr>
        <w:bidi/>
        <w:spacing w:after="0" w:line="264" w:lineRule="auto"/>
        <w:jc w:val="both"/>
        <w:rPr>
          <w:rFonts w:ascii="Traditional Arabic" w:hAnsi="Traditional Arabic" w:cs="Monotype Koufi"/>
          <w:b/>
          <w:bCs/>
          <w:sz w:val="36"/>
          <w:szCs w:val="36"/>
          <w:u w:val="single"/>
          <w:rtl/>
        </w:rPr>
      </w:pPr>
      <w:r w:rsidRPr="006D5E90">
        <w:rPr>
          <w:rFonts w:ascii="Traditional Arabic" w:hAnsi="Traditional Arabic" w:cs="Monotype Koufi"/>
          <w:b/>
          <w:bCs/>
          <w:sz w:val="36"/>
          <w:szCs w:val="36"/>
          <w:u w:val="single"/>
          <w:rtl/>
        </w:rPr>
        <w:t>ثالثًا: دعوةٌ إلى جبرِ الخواطرِ.</w:t>
      </w:r>
    </w:p>
    <w:p w14:paraId="09B422DE"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CF6F04">
        <w:rPr>
          <w:rFonts w:ascii="Traditional Arabic" w:hAnsi="Traditional Arabic" w:cs="Monotype Koufi"/>
          <w:b/>
          <w:bCs/>
          <w:sz w:val="36"/>
          <w:szCs w:val="36"/>
          <w:rtl/>
        </w:rPr>
        <w:t>أيُّها الإخوةُ المؤمنون:</w:t>
      </w:r>
      <w:r w:rsidRPr="00BD1252">
        <w:rPr>
          <w:rFonts w:ascii="Traditional Arabic" w:hAnsi="Traditional Arabic" w:cs="Traditional Arabic"/>
          <w:b/>
          <w:bCs/>
          <w:sz w:val="36"/>
          <w:szCs w:val="36"/>
          <w:rtl/>
        </w:rPr>
        <w:t xml:space="preserve"> ما أحوجنَا إلى مواساةِ الناسِ، والتخفيفِ عنهم وتطييبِ خاطرهِم؛ لأنَّ أصحابَ القلوبِ المنكسرةِ كثيرون، ترى أنَّ هذه مُعلَّقةٌ لا هي زوجةٌ، ولا هي مُطلَّقةٌ، وهذه أرملةٌ، وذاك مسكينٌ، وهذا يتيمٌ، والآخرُ عليه ديونٌ وفي حالةِ غمٍّ وهمٍّ، وهذا لا يجدُ جامعةً، وذاك لا يجدُ وظيفةً، وهذا لا يجدُ زوجةً، أو لا يجدُ زواجًا، وذاك مريضٌ، والآخرُ مُبْتلَى، والهمومُ كثيرةٌ.</w:t>
      </w:r>
    </w:p>
    <w:p w14:paraId="5EAA6109"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إنَّ</w:t>
      </w:r>
      <w:r w:rsidRPr="00BD1252">
        <w:rPr>
          <w:rFonts w:ascii="Traditional Arabic" w:hAnsi="Traditional Arabic" w:cs="Traditional Arabic"/>
          <w:b/>
          <w:bCs/>
          <w:sz w:val="36"/>
          <w:szCs w:val="36"/>
          <w:rtl/>
        </w:rPr>
        <w:t xml:space="preserve"> جبرَ خاطرِ هذه الفئاتِ الضعيفةِ سبيلٌ وطريقٌ إلى محبةِ اللهِ تعالى، فعَنِ ابْنِ عُمَرَ أَنَّ رَجُلا جَاءَ إِلَى النَّبِيِّ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فَقَالَ: يَا رَسُولَ اللَّهِ، أَيُّ النَّاسِ أَحَبُّ إِلَى اللَّهِ؟ وَأَيُّ الأَعْمَالِ أَحَبُّ إِلَى اللَّهِ؟ فَقَالَ رَسُول</w:t>
      </w:r>
      <w:r w:rsidRPr="00BD1252">
        <w:rPr>
          <w:rFonts w:ascii="Traditional Arabic" w:hAnsi="Traditional Arabic" w:cs="Traditional Arabic" w:hint="cs"/>
          <w:b/>
          <w:bCs/>
          <w:sz w:val="36"/>
          <w:szCs w:val="36"/>
          <w:rtl/>
        </w:rPr>
        <w:t>ُ</w:t>
      </w:r>
      <w:r w:rsidRPr="00BD1252">
        <w:rPr>
          <w:rFonts w:ascii="Traditional Arabic" w:hAnsi="Traditional Arabic" w:cs="Traditional Arabic"/>
          <w:b/>
          <w:bCs/>
          <w:sz w:val="36"/>
          <w:szCs w:val="36"/>
          <w:rtl/>
        </w:rPr>
        <w:t xml:space="preserve">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 أَحَبُّ النَّاسِ إِلَى اللَّهِ تَعَالَى أَنْفَعُهُمْ لِلنَّاسِ، وَأَحَبُّ الأَعْمَالِ إِلَى اللَّهِ تَعَالَى سُرُورٌ تُدْخِلُهُ عَلَى مُسْلِمٍ، أَوْ تَكَشِفُ عَنْهُ كُرْبَةً، أَوْ تَقْضِي عَنْهُ دَيْنًا، أَوْ تَطْرُدُ عَنْهُ جُوعًا، وَلأَنْ أَمْشِيَ مَعَ أَخِ فِي حَاجَةٍ أَحَبُّ إِلَيَّ مِنْ أَنْ أَعْتَكِفَ فِي هَذَا الْمَسْجِدِ يَعْنِي مَسْجِدَ الْمَدِينَةِ شَهْرًا، وَمَنَ كَفَّ غَضَبَهُ سَتَرَ اللَّهُ عَوْرَتَهُ، وَمَنْ كَظَمَ غَيْظَهُ وَلَوْ شَاءَ أَنْ يُمْضِيَهُ أَمْضَاهُ مَلأَ اللَّهُ </w:t>
      </w:r>
      <w:r w:rsidRPr="00BD1252">
        <w:rPr>
          <w:rFonts w:ascii="Traditional Arabic" w:hAnsi="Traditional Arabic" w:cs="Traditional Arabic"/>
          <w:b/>
          <w:bCs/>
          <w:sz w:val="36"/>
          <w:szCs w:val="36"/>
          <w:rtl/>
        </w:rPr>
        <w:lastRenderedPageBreak/>
        <w:t>قَلْبَهُ رَجَاءً يَوْمَ الْقِيَامَةِ، وَمَنْ مَشَى مَعَ أَخِيهِ فِي حَاجَةٍ حَتَّى يَتَهَيَّأَ لَهُ أَثْبَتَ اللَّهُ قَدَمَهُ يَوْمَ تَزُولُ الأَقْدَامِ”. (الطبراني بسند حسن).</w:t>
      </w:r>
    </w:p>
    <w:p w14:paraId="49596D90"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كما أنَّ جبرَ خاطرِ هذه الفئاتِ قد يكونُ سببًا في دخولِكَ الجنة، فعَنْ رِبْعِيِّ بْنِ حِرَاشٍ قَالَ: اجْتَمَعَ حُذَيْفَةُ وَأَبُو مَسْعُودٍ فَقَالَ حُذَيْفَةُ: رَجُلٌ لَقِيَ رَبَّهُ فَقَالَ مَا عَمِلْتَ؟ قَالَ: مَا عَمِلْتُ مِنْ الْخَيْرِ إِلَّا أَنِّي كُنْتُ رَجُلًا ذَا مَالٍ فَكُنْتُ أُطَالِبُ بِهِ النَّاسَ فَكُنْتُ أَقْبَلُ الْمَيْسُورَ وَأَتَجَاوَزُ عَنْ الْمَعْسُورِ، فَقَالَ: تَجَاوَزُوا عَنْ عَبْدِي” (مسلم</w:t>
      </w:r>
      <w:proofErr w:type="gramStart"/>
      <w:r w:rsidRPr="00BD1252">
        <w:rPr>
          <w:rFonts w:ascii="Traditional Arabic" w:hAnsi="Traditional Arabic" w:cs="Traditional Arabic"/>
          <w:b/>
          <w:bCs/>
          <w:sz w:val="36"/>
          <w:szCs w:val="36"/>
          <w:rtl/>
        </w:rPr>
        <w:t>) .</w:t>
      </w:r>
      <w:proofErr w:type="gramEnd"/>
    </w:p>
    <w:p w14:paraId="06CCF83F"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فهذا الرجلُ لم يعملْ خيرًا قط سوى خلقٍ واحدٍ وهو جبرُ خواطرِ المدينينَ والمعسرينَ والتجاوزِ عنهُم، فكان الجزاءُ مِن جنسِ العملِ، وأصبحَ جبرُ الخاطرِ طريقًا لهُ إلى الجنةِ</w:t>
      </w:r>
      <w:r>
        <w:rPr>
          <w:rFonts w:ascii="Traditional Arabic" w:hAnsi="Traditional Arabic" w:cs="Traditional Arabic" w:hint="cs"/>
          <w:b/>
          <w:bCs/>
          <w:sz w:val="36"/>
          <w:szCs w:val="36"/>
          <w:rtl/>
        </w:rPr>
        <w:t xml:space="preserve">، </w:t>
      </w:r>
      <w:r w:rsidRPr="00BD1252">
        <w:rPr>
          <w:rFonts w:ascii="Traditional Arabic" w:hAnsi="Traditional Arabic" w:cs="Traditional Arabic" w:hint="cs"/>
          <w:b/>
          <w:bCs/>
          <w:sz w:val="36"/>
          <w:szCs w:val="36"/>
          <w:rtl/>
        </w:rPr>
        <w:t>فما</w:t>
      </w:r>
      <w:r w:rsidRPr="00BD1252">
        <w:rPr>
          <w:rFonts w:ascii="Traditional Arabic" w:hAnsi="Traditional Arabic" w:cs="Traditional Arabic"/>
          <w:b/>
          <w:bCs/>
          <w:sz w:val="36"/>
          <w:szCs w:val="36"/>
          <w:rtl/>
        </w:rPr>
        <w:t xml:space="preserve"> أجملَ أنْ يسعَى الإنسانُ في قضاءِ حوائجِ المسلمينَ، وجبرِ خاطرهِم، وتفريجِ كروبهِم، وتقديمِ يدِ العونِ لهُم، فعن عَبْدِ اللَّهِ بْنِ عُمَرَ رَضِيَ اللَّهُ عَنْهُمَا؛ أَنَّ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قَالَ:” الْمُسْلِمُ أَخُو الْمُسْلِمِ لَا يَظْلِمُهُ وَلَا يُسْلِمُهُ؛ وَمَنْ كَانَ فِي حَاجَةِ أَخِيهِ كَانَ اللَّهُ فِي حَاجَتِهِ؛ وَمَنْ فَرَّجَ عَنْ مُسْلِمٍ كُرْبَةً فَرَّجَ اللَّهُ عَنْهُ كُرْبَةً مِنْ كُرُبَاتِ يَوْمِ الْقِيَامَةِ؛ وَمَنْ سَتَرَ مُسْلِمًا سَتَرَهُ اللَّهُ يَوْمَ الْقِيَامَةِ”.(متفق عليه) .</w:t>
      </w:r>
    </w:p>
    <w:p w14:paraId="005C2E94"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hint="cs"/>
          <w:b/>
          <w:bCs/>
          <w:sz w:val="36"/>
          <w:szCs w:val="36"/>
          <w:rtl/>
        </w:rPr>
        <w:t>كما</w:t>
      </w:r>
      <w:r w:rsidRPr="00BD1252">
        <w:rPr>
          <w:rFonts w:ascii="Traditional Arabic" w:hAnsi="Traditional Arabic" w:cs="Traditional Arabic"/>
          <w:b/>
          <w:bCs/>
          <w:sz w:val="36"/>
          <w:szCs w:val="36"/>
          <w:rtl/>
        </w:rPr>
        <w:t xml:space="preserve"> أنَّ جبرَ خواطرِ الأطفالِ والصبيانِ وتحبيبَهُم في المساجدِ مِن الصفاتِ الحميدةِ التي تجعلُ قلوبَهُم معلقةً بالمساجدِ بدلًا مِن نهرِهِم وطردِهِم، فعَنْ عَبْدِ اللَّهِ بن شَدَّادِ بن الْهَادِ، عَنْ أَبِيهِ، قَالَ: خَرَجَ عَلَيْنَا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فِي </w:t>
      </w:r>
      <w:r w:rsidRPr="00BD1252">
        <w:rPr>
          <w:rFonts w:ascii="Traditional Arabic" w:hAnsi="Traditional Arabic" w:cs="Traditional Arabic" w:hint="cs"/>
          <w:b/>
          <w:bCs/>
          <w:sz w:val="36"/>
          <w:szCs w:val="36"/>
          <w:rtl/>
        </w:rPr>
        <w:t>إِحْدَى</w:t>
      </w:r>
      <w:r w:rsidRPr="00BD1252">
        <w:rPr>
          <w:rFonts w:ascii="Traditional Arabic" w:hAnsi="Traditional Arabic" w:cs="Traditional Arabic"/>
          <w:b/>
          <w:bCs/>
          <w:sz w:val="36"/>
          <w:szCs w:val="36"/>
          <w:rtl/>
        </w:rPr>
        <w:t xml:space="preserve"> صَلاتَيِ النَّهَارِ: الظُّهْرِ أَوِ الْعَصْرِ، وَهُوَ حَامِلٌ الْحَسَنَ أَوِ الْحُسَيْنَ، فَتَقَدَّمَ فَوَضَعَهُ عِنْدَ قَدَمِهِ الْيُمْنَى، فَسَجَدَ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سَجْدَةً فَأَطَالَهَا، فَرَفَعْتُ رَأْسِيَ مِنْ بَيْنِ النَّاسِ، فَإِذَا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سَاجِدٌ، وَإِذَا الْغُلامُ رَاكِبٌ ظَهْرَهُ، فَعُدْتُ فَسَجَدْتُ، فَلَمَّا انْصَرَفَ رَسُولُ اللَّهِ </w:t>
      </w:r>
      <w:r w:rsidRPr="00BD1252">
        <w:rPr>
          <w:rFonts w:ascii="Traditional Arabic" w:hAnsi="Traditional Arabic" w:cs="Traditional Arabic" w:hint="cs"/>
          <w:b/>
          <w:bCs/>
          <w:sz w:val="36"/>
          <w:szCs w:val="36"/>
          <w:rtl/>
        </w:rPr>
        <w:t>ﷺ،</w:t>
      </w:r>
      <w:r w:rsidRPr="00BD1252">
        <w:rPr>
          <w:rFonts w:ascii="Traditional Arabic" w:hAnsi="Traditional Arabic" w:cs="Traditional Arabic"/>
          <w:b/>
          <w:bCs/>
          <w:sz w:val="36"/>
          <w:szCs w:val="36"/>
          <w:rtl/>
        </w:rPr>
        <w:t xml:space="preserve"> قَالَ نَاسٌ: يَا رَسُولَ اللَّهِ، لَقَدْ سَجَدْتَ فِي صَلاتِكَ هَذِهِ سَجْدَةً مَا كُنْتَ تَسْجُدُهَا، أَشَيْئًا أُمِرْتَ بِهِ، أَوْ كَانَ يُوحَى إِلَيْكَ؟ </w:t>
      </w:r>
      <w:proofErr w:type="spellStart"/>
      <w:r w:rsidRPr="00BD1252">
        <w:rPr>
          <w:rFonts w:ascii="Traditional Arabic" w:hAnsi="Traditional Arabic" w:cs="Traditional Arabic"/>
          <w:b/>
          <w:bCs/>
          <w:sz w:val="36"/>
          <w:szCs w:val="36"/>
          <w:rtl/>
        </w:rPr>
        <w:t>قَالَ</w:t>
      </w:r>
      <w:proofErr w:type="gramStart"/>
      <w:r w:rsidRPr="00BD1252">
        <w:rPr>
          <w:rFonts w:ascii="Traditional Arabic" w:hAnsi="Traditional Arabic" w:cs="Traditional Arabic"/>
          <w:b/>
          <w:bCs/>
          <w:sz w:val="36"/>
          <w:szCs w:val="36"/>
          <w:rtl/>
        </w:rPr>
        <w:t>:”كُلٌّ</w:t>
      </w:r>
      <w:proofErr w:type="spellEnd"/>
      <w:proofErr w:type="gramEnd"/>
      <w:r w:rsidRPr="00BD1252">
        <w:rPr>
          <w:rFonts w:ascii="Traditional Arabic" w:hAnsi="Traditional Arabic" w:cs="Traditional Arabic"/>
          <w:b/>
          <w:bCs/>
          <w:sz w:val="36"/>
          <w:szCs w:val="36"/>
          <w:rtl/>
        </w:rPr>
        <w:t xml:space="preserve"> لَمْ يَكُنْ، وَلَكِنَّ ابْنِي </w:t>
      </w:r>
      <w:proofErr w:type="spellStart"/>
      <w:r w:rsidRPr="00BD1252">
        <w:rPr>
          <w:rFonts w:ascii="Traditional Arabic" w:hAnsi="Traditional Arabic" w:cs="Traditional Arabic"/>
          <w:b/>
          <w:bCs/>
          <w:sz w:val="36"/>
          <w:szCs w:val="36"/>
          <w:rtl/>
        </w:rPr>
        <w:t>ارْتَحَلَنِي</w:t>
      </w:r>
      <w:proofErr w:type="spellEnd"/>
      <w:r w:rsidRPr="00BD1252">
        <w:rPr>
          <w:rFonts w:ascii="Traditional Arabic" w:hAnsi="Traditional Arabic" w:cs="Traditional Arabic"/>
          <w:b/>
          <w:bCs/>
          <w:sz w:val="36"/>
          <w:szCs w:val="36"/>
          <w:rtl/>
        </w:rPr>
        <w:t>، فَكَرِهْتُ أَنْ أُعْجِلَهُ حَتَّى يَقْضِيَ حَاجَتَهُ”. (أحمد والحاكم وصححه). فما أجملها من أخلاق!</w:t>
      </w:r>
    </w:p>
    <w:p w14:paraId="6B73A540"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إنَّ تطييبَ الخاطرِ لا يحتاجُ إلى كثيرِ جهدٍ، ولا كبيرِ طاقةٍ، فربّمَا يكفِي البعضُ كلمةً مِن ذكرٍ، أو دعاءٍ، أو موعظةٍ، وربَّمَا يحتاجُ الآخرُ إلى مساعدةٍ، وينتظرُ البعضُ قضاءَ حاجةٍ، ويكتفِي البعضُ الآخرُ بابتسامةٍ، فعلينَا أنْ نَجتهدَ بإدخالِ الفرحِ والسرورِ إلى قلوبِ إخوانِنَا، ولا نبخَلُ على أنفسِنَا، فالصدقةُ والخيرُ نَفْعُهُ يعودُ إليك.</w:t>
      </w:r>
    </w:p>
    <w:p w14:paraId="4E977F03" w14:textId="77777777" w:rsidR="00A2320A" w:rsidRPr="00BD1252" w:rsidRDefault="00A2320A" w:rsidP="00A2320A">
      <w:pPr>
        <w:bidi/>
        <w:spacing w:after="0" w:line="264" w:lineRule="auto"/>
        <w:jc w:val="both"/>
        <w:rPr>
          <w:rFonts w:ascii="Traditional Arabic" w:hAnsi="Traditional Arabic" w:cs="Traditional Arabic"/>
          <w:b/>
          <w:bCs/>
          <w:sz w:val="36"/>
          <w:szCs w:val="36"/>
          <w:rtl/>
        </w:rPr>
      </w:pPr>
      <w:r w:rsidRPr="00BD1252">
        <w:rPr>
          <w:rFonts w:ascii="Traditional Arabic" w:hAnsi="Traditional Arabic" w:cs="Traditional Arabic"/>
          <w:b/>
          <w:bCs/>
          <w:sz w:val="36"/>
          <w:szCs w:val="36"/>
          <w:rtl/>
        </w:rPr>
        <w:t>فاجبرُوا خواطرَ مَن حولَكُم، فمَن سارَ بينَ الناسِ جابرًا للخواطرِ، أدركتْهُ عنايةُ اللهِ في المخاطرِ.</w:t>
      </w:r>
    </w:p>
    <w:p w14:paraId="24F07A92" w14:textId="77777777" w:rsidR="00A2320A" w:rsidRDefault="00A2320A" w:rsidP="00A2320A">
      <w:pPr>
        <w:bidi/>
        <w:spacing w:after="0" w:line="264" w:lineRule="auto"/>
        <w:jc w:val="center"/>
        <w:rPr>
          <w:rFonts w:ascii="Traditional Arabic" w:hAnsi="Traditional Arabic" w:cs="Monotype Koufi"/>
          <w:b/>
          <w:bCs/>
          <w:sz w:val="36"/>
          <w:szCs w:val="36"/>
          <w:rtl/>
        </w:rPr>
      </w:pPr>
      <w:r w:rsidRPr="00BD1252">
        <w:rPr>
          <w:rFonts w:ascii="Traditional Arabic" w:hAnsi="Traditional Arabic" w:cs="Monotype Koufi"/>
          <w:b/>
          <w:bCs/>
          <w:sz w:val="36"/>
          <w:szCs w:val="36"/>
          <w:rtl/>
        </w:rPr>
        <w:t xml:space="preserve">نسألُ اللهَ أنْ يجعلَنَا مِن أهلِ جبرِ الخواطرِ، وأنْ يحفظنَا مِن </w:t>
      </w:r>
      <w:proofErr w:type="gramStart"/>
      <w:r w:rsidRPr="00BD1252">
        <w:rPr>
          <w:rFonts w:ascii="Traditional Arabic" w:hAnsi="Traditional Arabic" w:cs="Monotype Koufi"/>
          <w:b/>
          <w:bCs/>
          <w:sz w:val="36"/>
          <w:szCs w:val="36"/>
          <w:rtl/>
        </w:rPr>
        <w:t>المخاطرِ،</w:t>
      </w:r>
      <w:r>
        <w:rPr>
          <w:rFonts w:ascii="Traditional Arabic" w:hAnsi="Traditional Arabic" w:cs="Monotype Koufi" w:hint="cs"/>
          <w:b/>
          <w:bCs/>
          <w:sz w:val="36"/>
          <w:szCs w:val="36"/>
          <w:rtl/>
        </w:rPr>
        <w:t>،،</w:t>
      </w:r>
      <w:proofErr w:type="gramEnd"/>
    </w:p>
    <w:p w14:paraId="389AFCC5" w14:textId="77777777" w:rsidR="00A2320A" w:rsidRPr="008868DC" w:rsidRDefault="00A2320A" w:rsidP="00A2320A">
      <w:pPr>
        <w:bidi/>
        <w:spacing w:after="0" w:line="264" w:lineRule="auto"/>
        <w:jc w:val="lowKashida"/>
        <w:rPr>
          <w:rFonts w:cs="Monotype Koufi"/>
          <w:b/>
          <w:bCs/>
          <w:sz w:val="36"/>
          <w:szCs w:val="36"/>
          <w:rtl/>
        </w:rPr>
      </w:pPr>
      <w:proofErr w:type="gramStart"/>
      <w:r w:rsidRPr="008868DC">
        <w:rPr>
          <w:rFonts w:ascii="Traditional Arabic" w:hAnsi="Traditional Arabic" w:cs="Monotype Koufi" w:hint="cs"/>
          <w:b/>
          <w:bCs/>
          <w:sz w:val="36"/>
          <w:szCs w:val="36"/>
          <w:rtl/>
        </w:rPr>
        <w:t>الدعاءُ،،،،</w:t>
      </w:r>
      <w:proofErr w:type="gramEnd"/>
      <w:r w:rsidRPr="008868DC">
        <w:rPr>
          <w:rFonts w:ascii="Traditional Arabic" w:hAnsi="Traditional Arabic" w:cs="Monotype Koufi" w:hint="cs"/>
          <w:b/>
          <w:bCs/>
          <w:sz w:val="36"/>
          <w:szCs w:val="36"/>
          <w:rtl/>
        </w:rPr>
        <w:t xml:space="preserve">                                     وأقم </w:t>
      </w:r>
      <w:proofErr w:type="gramStart"/>
      <w:r w:rsidRPr="008868DC">
        <w:rPr>
          <w:rFonts w:ascii="Traditional Arabic" w:hAnsi="Traditional Arabic" w:cs="Monotype Koufi" w:hint="cs"/>
          <w:b/>
          <w:bCs/>
          <w:sz w:val="36"/>
          <w:szCs w:val="36"/>
          <w:rtl/>
        </w:rPr>
        <w:t>الصلاةَ،،،</w:t>
      </w:r>
      <w:r w:rsidRPr="008868DC">
        <w:rPr>
          <w:rFonts w:ascii="Traditional Arabic" w:hAnsi="Traditional Arabic" w:cs="Monotype Koufi"/>
          <w:b/>
          <w:bCs/>
          <w:sz w:val="36"/>
          <w:szCs w:val="36"/>
          <w:rtl/>
        </w:rPr>
        <w:t>،</w:t>
      </w:r>
      <w:proofErr w:type="gramEnd"/>
      <w:r w:rsidRPr="008868DC">
        <w:rPr>
          <w:rFonts w:ascii="Traditional Arabic" w:hAnsi="Traditional Arabic" w:cs="Monotype Koufi" w:hint="cs"/>
          <w:b/>
          <w:bCs/>
          <w:sz w:val="36"/>
          <w:szCs w:val="36"/>
          <w:rtl/>
        </w:rPr>
        <w:t xml:space="preserve"> </w:t>
      </w:r>
      <w:r w:rsidRPr="008868DC">
        <w:rPr>
          <w:rFonts w:cs="Monotype Koufi" w:hint="cs"/>
          <w:b/>
          <w:bCs/>
          <w:sz w:val="36"/>
          <w:szCs w:val="36"/>
          <w:rtl/>
        </w:rPr>
        <w:t xml:space="preserve">                            </w:t>
      </w:r>
      <w:proofErr w:type="gramStart"/>
      <w:r w:rsidRPr="008868DC">
        <w:rPr>
          <w:rFonts w:cs="Monotype Koufi" w:hint="cs"/>
          <w:b/>
          <w:bCs/>
          <w:sz w:val="36"/>
          <w:szCs w:val="36"/>
          <w:rtl/>
        </w:rPr>
        <w:t>كتبه :</w:t>
      </w:r>
      <w:proofErr w:type="gramEnd"/>
      <w:r w:rsidRPr="008868DC">
        <w:rPr>
          <w:rFonts w:cs="Monotype Koufi" w:hint="cs"/>
          <w:b/>
          <w:bCs/>
          <w:sz w:val="36"/>
          <w:szCs w:val="36"/>
          <w:rtl/>
        </w:rPr>
        <w:t xml:space="preserve"> خادم الدعوة الإسلامية</w:t>
      </w:r>
    </w:p>
    <w:p w14:paraId="2CDFE137" w14:textId="77777777" w:rsidR="00A2320A" w:rsidRPr="008868DC" w:rsidRDefault="00A2320A" w:rsidP="00A2320A">
      <w:pPr>
        <w:tabs>
          <w:tab w:val="left" w:pos="469"/>
        </w:tabs>
        <w:bidi/>
        <w:spacing w:after="0" w:line="264" w:lineRule="auto"/>
        <w:ind w:right="640"/>
        <w:jc w:val="right"/>
        <w:rPr>
          <w:b/>
          <w:bCs/>
          <w:sz w:val="36"/>
          <w:szCs w:val="36"/>
        </w:rPr>
      </w:pPr>
      <w:r w:rsidRPr="008868DC">
        <w:rPr>
          <w:rFonts w:cs="Monotype Koufi" w:hint="cs"/>
          <w:b/>
          <w:bCs/>
          <w:sz w:val="36"/>
          <w:szCs w:val="36"/>
          <w:rtl/>
        </w:rPr>
        <w:t>د / خالد بدير بدوي</w:t>
      </w:r>
    </w:p>
    <w:p w14:paraId="6493611B" w14:textId="6E50E3B0" w:rsidR="00C31F10" w:rsidRPr="00597560" w:rsidRDefault="00C31F10" w:rsidP="00A2320A">
      <w:pPr>
        <w:bidi/>
        <w:spacing w:after="120" w:line="240" w:lineRule="auto"/>
        <w:jc w:val="lowKashida"/>
        <w:rPr>
          <w:b/>
          <w:bCs/>
          <w:sz w:val="36"/>
          <w:szCs w:val="36"/>
          <w:rtl/>
        </w:rPr>
      </w:pPr>
    </w:p>
    <w:sectPr w:rsidR="00C31F10" w:rsidRPr="00597560"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EC31E" w14:textId="77777777" w:rsidR="005A6A8C" w:rsidRDefault="005A6A8C" w:rsidP="0046340F">
      <w:pPr>
        <w:spacing w:after="0" w:line="240" w:lineRule="auto"/>
      </w:pPr>
      <w:r>
        <w:separator/>
      </w:r>
    </w:p>
  </w:endnote>
  <w:endnote w:type="continuationSeparator" w:id="0">
    <w:p w14:paraId="44F03518" w14:textId="77777777" w:rsidR="005A6A8C" w:rsidRDefault="005A6A8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5A3D9" w14:textId="77777777" w:rsidR="005A6A8C" w:rsidRDefault="005A6A8C" w:rsidP="0046340F">
      <w:pPr>
        <w:spacing w:after="0" w:line="240" w:lineRule="auto"/>
      </w:pPr>
      <w:r>
        <w:separator/>
      </w:r>
    </w:p>
  </w:footnote>
  <w:footnote w:type="continuationSeparator" w:id="0">
    <w:p w14:paraId="7127D20A" w14:textId="77777777" w:rsidR="005A6A8C" w:rsidRDefault="005A6A8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2077</Words>
  <Characters>11261</Characters>
  <Application>Microsoft Office Word</Application>
  <DocSecurity>0</DocSecurity>
  <Lines>160</Lines>
  <Paragraphs>31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2026-01-13T07:54:00Z</dcterms:created>
  <dcterms:modified xsi:type="dcterms:W3CDTF">2026-01-13T07:54:00Z</dcterms:modified>
</cp:coreProperties>
</file>