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4E3A" w14:textId="126EC280" w:rsidR="00FC2129" w:rsidRPr="00B44416" w:rsidRDefault="00A03348" w:rsidP="00B44416">
      <w:pPr>
        <w:bidi/>
        <w:jc w:val="center"/>
        <w:rPr>
          <w:rFonts w:cs="PT Bold Heading"/>
          <w:sz w:val="44"/>
          <w:szCs w:val="44"/>
          <w:rtl/>
          <w:lang w:bidi="ar-EG"/>
        </w:rPr>
      </w:pPr>
      <w:r w:rsidRPr="00B44416">
        <w:rPr>
          <w:rFonts w:cs="PT Bold Heading" w:hint="cs"/>
          <w:sz w:val="44"/>
          <w:szCs w:val="44"/>
          <w:rtl/>
          <w:lang w:bidi="ar-EG"/>
        </w:rPr>
        <w:t xml:space="preserve">جمهورية مصر العربية </w:t>
      </w:r>
      <w:r w:rsidR="00B44416" w:rsidRPr="00B44416">
        <w:rPr>
          <w:rFonts w:cs="PT Bold Heading" w:hint="cs"/>
          <w:sz w:val="44"/>
          <w:szCs w:val="44"/>
          <w:rtl/>
          <w:lang w:bidi="ar-EG"/>
        </w:rPr>
        <w:t xml:space="preserve">      </w:t>
      </w:r>
      <w:r w:rsidR="00B44416">
        <w:rPr>
          <w:rFonts w:cs="PT Bold Heading" w:hint="cs"/>
          <w:sz w:val="44"/>
          <w:szCs w:val="44"/>
          <w:rtl/>
          <w:lang w:bidi="ar-EG"/>
        </w:rPr>
        <w:t xml:space="preserve">       </w:t>
      </w:r>
      <w:r w:rsidR="00B44416" w:rsidRPr="00B44416">
        <w:rPr>
          <w:rFonts w:cs="PT Bold Heading" w:hint="cs"/>
          <w:sz w:val="44"/>
          <w:szCs w:val="44"/>
          <w:rtl/>
          <w:lang w:bidi="ar-EG"/>
        </w:rPr>
        <w:t xml:space="preserve">           </w:t>
      </w:r>
      <w:r w:rsidRPr="00B44416">
        <w:rPr>
          <w:rFonts w:cs="PT Bold Heading" w:hint="cs"/>
          <w:sz w:val="44"/>
          <w:szCs w:val="44"/>
          <w:rtl/>
          <w:lang w:bidi="ar-EG"/>
        </w:rPr>
        <w:t>19 محرم 1443 هـ</w:t>
      </w:r>
    </w:p>
    <w:p w14:paraId="0E2553E6" w14:textId="0F74E708" w:rsidR="00A03348" w:rsidRPr="00245DA9" w:rsidRDefault="00A03348" w:rsidP="00B44416">
      <w:pPr>
        <w:bidi/>
        <w:jc w:val="center"/>
        <w:rPr>
          <w:rFonts w:cs="PT Bold Heading"/>
          <w:sz w:val="42"/>
          <w:szCs w:val="42"/>
          <w:rtl/>
          <w:lang w:bidi="ar-EG"/>
        </w:rPr>
      </w:pPr>
      <w:r w:rsidRPr="00245DA9">
        <w:rPr>
          <w:rFonts w:cs="PT Bold Heading" w:hint="cs"/>
          <w:sz w:val="42"/>
          <w:szCs w:val="42"/>
          <w:rtl/>
          <w:lang w:bidi="ar-EG"/>
        </w:rPr>
        <w:t xml:space="preserve">وزارة الأوقاف  </w:t>
      </w:r>
      <w:r w:rsidR="00B44416" w:rsidRPr="00245DA9">
        <w:rPr>
          <w:rFonts w:cs="PT Bold Heading" w:hint="cs"/>
          <w:sz w:val="42"/>
          <w:szCs w:val="42"/>
          <w:rtl/>
          <w:lang w:bidi="ar-EG"/>
        </w:rPr>
        <w:t xml:space="preserve">                              </w:t>
      </w:r>
      <w:r w:rsidR="00245DA9">
        <w:rPr>
          <w:rFonts w:cs="PT Bold Heading" w:hint="cs"/>
          <w:sz w:val="42"/>
          <w:szCs w:val="42"/>
          <w:rtl/>
          <w:lang w:bidi="ar-EG"/>
        </w:rPr>
        <w:t xml:space="preserve">    </w:t>
      </w:r>
      <w:r w:rsidR="00B44416" w:rsidRPr="00245DA9">
        <w:rPr>
          <w:rFonts w:cs="PT Bold Heading" w:hint="cs"/>
          <w:sz w:val="42"/>
          <w:szCs w:val="42"/>
          <w:rtl/>
          <w:lang w:bidi="ar-EG"/>
        </w:rPr>
        <w:t xml:space="preserve">      </w:t>
      </w:r>
      <w:r w:rsidRPr="00245DA9">
        <w:rPr>
          <w:rFonts w:cs="PT Bold Heading" w:hint="cs"/>
          <w:sz w:val="42"/>
          <w:szCs w:val="42"/>
          <w:rtl/>
          <w:lang w:bidi="ar-EG"/>
        </w:rPr>
        <w:t>27 أغسطس 2021</w:t>
      </w:r>
      <w:r w:rsidR="00245DA9" w:rsidRPr="00245DA9">
        <w:rPr>
          <w:rFonts w:cs="PT Bold Heading" w:hint="cs"/>
          <w:sz w:val="42"/>
          <w:szCs w:val="42"/>
          <w:rtl/>
          <w:lang w:bidi="ar-EG"/>
        </w:rPr>
        <w:t xml:space="preserve"> </w:t>
      </w:r>
      <w:r w:rsidRPr="00245DA9">
        <w:rPr>
          <w:rFonts w:cs="PT Bold Heading" w:hint="cs"/>
          <w:sz w:val="42"/>
          <w:szCs w:val="42"/>
          <w:rtl/>
          <w:lang w:bidi="ar-EG"/>
        </w:rPr>
        <w:t>م</w:t>
      </w:r>
    </w:p>
    <w:p w14:paraId="467A1F68" w14:textId="167AD1A5" w:rsidR="00A03348" w:rsidRPr="00C87792" w:rsidRDefault="00A03348" w:rsidP="00C87792">
      <w:pPr>
        <w:bidi/>
        <w:jc w:val="center"/>
        <w:rPr>
          <w:rFonts w:cs="PT Bold Heading"/>
          <w:sz w:val="50"/>
          <w:szCs w:val="50"/>
          <w:rtl/>
          <w:lang w:bidi="ar-EG"/>
        </w:rPr>
      </w:pPr>
      <w:r w:rsidRPr="00C87792">
        <w:rPr>
          <w:rFonts w:cs="PT Bold Heading" w:hint="cs"/>
          <w:sz w:val="50"/>
          <w:szCs w:val="50"/>
          <w:rtl/>
          <w:lang w:bidi="ar-EG"/>
        </w:rPr>
        <w:t>الوفاء وحفظ الجميل</w:t>
      </w:r>
    </w:p>
    <w:p w14:paraId="684979A9" w14:textId="77777777" w:rsidR="00C87792" w:rsidRDefault="00C87792" w:rsidP="00C87792">
      <w:pPr>
        <w:bidi/>
        <w:jc w:val="center"/>
        <w:rPr>
          <w:rFonts w:ascii="Simplified Arabic" w:hAnsi="Simplified Arabic" w:cs="Simplified Arabic"/>
          <w:sz w:val="32"/>
          <w:szCs w:val="32"/>
          <w:rtl/>
        </w:rPr>
      </w:pPr>
      <w:r>
        <w:rPr>
          <w:rFonts w:ascii="Simplified Arabic" w:hAnsi="Simplified Arabic" w:cs="Simplified Arabic" w:hint="cs"/>
          <w:sz w:val="32"/>
          <w:szCs w:val="32"/>
          <w:rtl/>
        </w:rPr>
        <w:t>(1)</w:t>
      </w:r>
    </w:p>
    <w:p w14:paraId="000EEEED" w14:textId="0BEAE86C" w:rsidR="00C87792" w:rsidRPr="00C87792" w:rsidRDefault="00C87792" w:rsidP="00C87792">
      <w:pPr>
        <w:bidi/>
        <w:jc w:val="both"/>
        <w:rPr>
          <w:rFonts w:ascii="Simplified Arabic" w:hAnsi="Simplified Arabic" w:cs="Simplified Arabic"/>
          <w:sz w:val="32"/>
          <w:szCs w:val="32"/>
        </w:rPr>
      </w:pPr>
      <w:r w:rsidRPr="00C87792">
        <w:rPr>
          <w:rFonts w:ascii="Simplified Arabic" w:hAnsi="Simplified Arabic" w:cs="Simplified Arabic"/>
          <w:sz w:val="32"/>
          <w:szCs w:val="32"/>
          <w:rtl/>
        </w:rPr>
        <w:t xml:space="preserve">الحمد لله رب العالمين، القائل في كتابه الكريم: </w:t>
      </w:r>
      <w:r w:rsidRPr="002D137C">
        <w:rPr>
          <w:rFonts w:ascii="Simplified Arabic" w:hAnsi="Simplified Arabic" w:cs="Simplified Arabic" w:hint="cs"/>
          <w:b/>
          <w:bCs/>
          <w:color w:val="00B0F0"/>
          <w:sz w:val="32"/>
          <w:szCs w:val="32"/>
          <w:rtl/>
        </w:rPr>
        <w:t>﴿</w:t>
      </w:r>
      <w:r w:rsidRPr="00C87792">
        <w:rPr>
          <w:rFonts w:ascii="Simplified Arabic" w:hAnsi="Simplified Arabic" w:cs="Simplified Arabic"/>
          <w:b/>
          <w:bCs/>
          <w:color w:val="00B0F0"/>
          <w:sz w:val="32"/>
          <w:szCs w:val="32"/>
          <w:rtl/>
        </w:rPr>
        <w:t>وَلَا تَنسَوُا الْفَضْلَ بَيْنَكُمْ</w:t>
      </w:r>
      <w:r w:rsidRPr="002D137C">
        <w:rPr>
          <w:rFonts w:ascii="Simplified Arabic" w:hAnsi="Simplified Arabic" w:cs="Simplified Arabic"/>
          <w:b/>
          <w:bCs/>
          <w:color w:val="00B0F0"/>
          <w:sz w:val="32"/>
          <w:szCs w:val="32"/>
          <w:rtl/>
        </w:rPr>
        <w:t>﴾</w:t>
      </w:r>
      <w:r w:rsidRPr="00C87792">
        <w:rPr>
          <w:rFonts w:ascii="Simplified Arabic" w:hAnsi="Simplified Arabic" w:cs="Simplified Arabic"/>
          <w:sz w:val="32"/>
          <w:szCs w:val="32"/>
          <w:rtl/>
        </w:rPr>
        <w:t xml:space="preserve">، وأشهد أن لا إله إلا الله وحده لا شريك له، وأشهد أن سيدنا ونبينا محمدًا عبده ورسوله، اللهم صل وسلم وبارك عليه، </w:t>
      </w:r>
      <w:r w:rsidRPr="00C87792">
        <w:rPr>
          <w:rFonts w:ascii="Simplified Arabic" w:hAnsi="Simplified Arabic" w:cs="Simplified Arabic" w:hint="cs"/>
          <w:sz w:val="32"/>
          <w:szCs w:val="32"/>
          <w:rtl/>
        </w:rPr>
        <w:t>وعلى</w:t>
      </w:r>
      <w:r w:rsidRPr="00C87792">
        <w:rPr>
          <w:rFonts w:ascii="Simplified Arabic" w:hAnsi="Simplified Arabic" w:cs="Simplified Arabic"/>
          <w:sz w:val="32"/>
          <w:szCs w:val="32"/>
          <w:rtl/>
        </w:rPr>
        <w:t xml:space="preserve"> </w:t>
      </w:r>
      <w:proofErr w:type="spellStart"/>
      <w:r w:rsidRPr="00C87792">
        <w:rPr>
          <w:rFonts w:ascii="Simplified Arabic" w:hAnsi="Simplified Arabic" w:cs="Simplified Arabic"/>
          <w:sz w:val="32"/>
          <w:szCs w:val="32"/>
          <w:rtl/>
        </w:rPr>
        <w:t>آله</w:t>
      </w:r>
      <w:proofErr w:type="spellEnd"/>
      <w:r w:rsidRPr="00C87792">
        <w:rPr>
          <w:rFonts w:ascii="Simplified Arabic" w:hAnsi="Simplified Arabic" w:cs="Simplified Arabic"/>
          <w:sz w:val="32"/>
          <w:szCs w:val="32"/>
          <w:rtl/>
        </w:rPr>
        <w:t xml:space="preserve"> وصحبه ومن تبعهم بإحسان </w:t>
      </w:r>
      <w:r w:rsidRPr="00C87792">
        <w:rPr>
          <w:rFonts w:ascii="Simplified Arabic" w:hAnsi="Simplified Arabic" w:cs="Simplified Arabic" w:hint="cs"/>
          <w:sz w:val="32"/>
          <w:szCs w:val="32"/>
          <w:rtl/>
        </w:rPr>
        <w:t>إلى</w:t>
      </w:r>
      <w:r w:rsidRPr="00C87792">
        <w:rPr>
          <w:rFonts w:ascii="Simplified Arabic" w:hAnsi="Simplified Arabic" w:cs="Simplified Arabic"/>
          <w:sz w:val="32"/>
          <w:szCs w:val="32"/>
          <w:rtl/>
        </w:rPr>
        <w:t xml:space="preserve"> يوم الدين، وبعد</w:t>
      </w:r>
      <w:r w:rsidRPr="00C87792">
        <w:rPr>
          <w:rFonts w:ascii="Simplified Arabic" w:hAnsi="Simplified Arabic" w:cs="Simplified Arabic"/>
          <w:sz w:val="32"/>
          <w:szCs w:val="32"/>
        </w:rPr>
        <w:t>:</w:t>
      </w:r>
    </w:p>
    <w:p w14:paraId="57F0B271" w14:textId="24CE0F33" w:rsidR="00C87792" w:rsidRPr="00C87792" w:rsidRDefault="00C87792" w:rsidP="00C87792">
      <w:pPr>
        <w:bidi/>
        <w:jc w:val="both"/>
        <w:rPr>
          <w:rFonts w:ascii="Simplified Arabic" w:hAnsi="Simplified Arabic" w:cs="Simplified Arabic"/>
          <w:sz w:val="32"/>
          <w:szCs w:val="32"/>
        </w:rPr>
      </w:pPr>
      <w:r w:rsidRPr="00C87792">
        <w:rPr>
          <w:rFonts w:ascii="Simplified Arabic" w:hAnsi="Simplified Arabic" w:cs="Simplified Arabic"/>
          <w:sz w:val="32"/>
          <w:szCs w:val="32"/>
          <w:rtl/>
        </w:rPr>
        <w:t xml:space="preserve">فإن الوفاء وحفظ الجميل من القيم الإنسانية والأخلاق الفاضلة التي دعا إليها ديننا الحنيف، وقد مدح الله (عز وجل) الأنبياء (عليهم السلام) لاتصافهم بهذا الخلق النبيل، حيث يقول (عز وجل) في شأن سيدنا إبراهيم (عليه السلام): </w:t>
      </w:r>
      <w:r w:rsidRPr="002D137C">
        <w:rPr>
          <w:rFonts w:ascii="Simplified Arabic" w:hAnsi="Simplified Arabic" w:cs="Simplified Arabic" w:hint="cs"/>
          <w:b/>
          <w:bCs/>
          <w:color w:val="00B0F0"/>
          <w:sz w:val="32"/>
          <w:szCs w:val="32"/>
          <w:rtl/>
        </w:rPr>
        <w:t>﴿</w:t>
      </w:r>
      <w:r w:rsidRPr="00C87792">
        <w:rPr>
          <w:rFonts w:ascii="Simplified Arabic" w:hAnsi="Simplified Arabic" w:cs="Simplified Arabic"/>
          <w:b/>
          <w:bCs/>
          <w:color w:val="00B0F0"/>
          <w:sz w:val="32"/>
          <w:szCs w:val="32"/>
          <w:rtl/>
        </w:rPr>
        <w:t>وَإِبْرَاهِيمَ الَّذِي وَفَّى</w:t>
      </w:r>
      <w:r w:rsidRPr="002D137C">
        <w:rPr>
          <w:rFonts w:ascii="Simplified Arabic" w:hAnsi="Simplified Arabic" w:cs="Simplified Arabic"/>
          <w:b/>
          <w:bCs/>
          <w:color w:val="00B0F0"/>
          <w:sz w:val="32"/>
          <w:szCs w:val="32"/>
          <w:rtl/>
        </w:rPr>
        <w:t>﴾</w:t>
      </w:r>
      <w:r w:rsidRPr="00C87792">
        <w:rPr>
          <w:rFonts w:ascii="Simplified Arabic" w:hAnsi="Simplified Arabic" w:cs="Simplified Arabic"/>
          <w:b/>
          <w:bCs/>
          <w:color w:val="00B0F0"/>
          <w:sz w:val="32"/>
          <w:szCs w:val="32"/>
          <w:rtl/>
        </w:rPr>
        <w:t>،</w:t>
      </w:r>
      <w:r w:rsidRPr="00C87792">
        <w:rPr>
          <w:rFonts w:ascii="Simplified Arabic" w:hAnsi="Simplified Arabic" w:cs="Simplified Arabic"/>
          <w:sz w:val="32"/>
          <w:szCs w:val="32"/>
          <w:rtl/>
        </w:rPr>
        <w:t xml:space="preserve"> ويقول سبحانه في شأن سيدنا يحيي (عليه السلام): </w:t>
      </w:r>
      <w:r w:rsidRPr="002D137C">
        <w:rPr>
          <w:rFonts w:ascii="Simplified Arabic" w:hAnsi="Simplified Arabic" w:cs="Simplified Arabic" w:hint="cs"/>
          <w:b/>
          <w:bCs/>
          <w:color w:val="00B0F0"/>
          <w:sz w:val="32"/>
          <w:szCs w:val="32"/>
          <w:rtl/>
        </w:rPr>
        <w:t>﴿</w:t>
      </w:r>
      <w:r w:rsidRPr="00C87792">
        <w:rPr>
          <w:rFonts w:ascii="Simplified Arabic" w:hAnsi="Simplified Arabic" w:cs="Simplified Arabic"/>
          <w:b/>
          <w:bCs/>
          <w:color w:val="00B0F0"/>
          <w:sz w:val="32"/>
          <w:szCs w:val="32"/>
          <w:rtl/>
        </w:rPr>
        <w:t xml:space="preserve">وَبَرًّا بِوَالِدَيْهِ وَلَمْ يَكُن جَبَّارًا </w:t>
      </w:r>
      <w:r w:rsidRPr="00C87792">
        <w:rPr>
          <w:rFonts w:ascii="Simplified Arabic" w:hAnsi="Simplified Arabic" w:cs="Simplified Arabic" w:hint="cs"/>
          <w:b/>
          <w:bCs/>
          <w:color w:val="00B0F0"/>
          <w:sz w:val="32"/>
          <w:szCs w:val="32"/>
          <w:rtl/>
        </w:rPr>
        <w:t>عَصِيًّا</w:t>
      </w:r>
      <w:r w:rsidRPr="002D137C">
        <w:rPr>
          <w:rFonts w:ascii="Simplified Arabic" w:hAnsi="Simplified Arabic" w:cs="Simplified Arabic"/>
          <w:b/>
          <w:bCs/>
          <w:color w:val="00B0F0"/>
          <w:sz w:val="32"/>
          <w:szCs w:val="32"/>
          <w:rtl/>
        </w:rPr>
        <w:t>﴾</w:t>
      </w:r>
      <w:r w:rsidRPr="00C87792">
        <w:rPr>
          <w:rFonts w:ascii="Simplified Arabic" w:hAnsi="Simplified Arabic" w:cs="Simplified Arabic"/>
          <w:b/>
          <w:bCs/>
          <w:color w:val="00B0F0"/>
          <w:sz w:val="32"/>
          <w:szCs w:val="32"/>
        </w:rPr>
        <w:t>.</w:t>
      </w:r>
    </w:p>
    <w:p w14:paraId="47FA89AB" w14:textId="7AC7E9E6" w:rsidR="00C87792" w:rsidRPr="00C87792" w:rsidRDefault="00C87792" w:rsidP="00C87792">
      <w:pPr>
        <w:bidi/>
        <w:jc w:val="both"/>
        <w:rPr>
          <w:rFonts w:ascii="Simplified Arabic" w:hAnsi="Simplified Arabic" w:cs="Simplified Arabic"/>
          <w:b/>
          <w:bCs/>
          <w:color w:val="00B050"/>
          <w:sz w:val="32"/>
          <w:szCs w:val="32"/>
        </w:rPr>
      </w:pPr>
      <w:r w:rsidRPr="00C87792">
        <w:rPr>
          <w:rFonts w:ascii="Simplified Arabic" w:hAnsi="Simplified Arabic" w:cs="Simplified Arabic"/>
          <w:sz w:val="32"/>
          <w:szCs w:val="32"/>
          <w:rtl/>
        </w:rPr>
        <w:t xml:space="preserve">ولا شك أن أولي الناس بالوفاء وحفظ الجميل لهم الوالدان، فهم أصحاب الفضل التام على أبنائهم، وقد أمر الله (عز وجل) بالإحسان إلى الوالدين، والوفاء لهما، حيث يقول سبحانه – مذكرًا الأبناء بجميل آبائهم بعدما بلغ الآباء مرحلة الكبر والضعف: </w:t>
      </w:r>
      <w:r w:rsidRPr="002D137C">
        <w:rPr>
          <w:rFonts w:ascii="Simplified Arabic" w:hAnsi="Simplified Arabic" w:cs="Simplified Arabic" w:hint="cs"/>
          <w:b/>
          <w:bCs/>
          <w:color w:val="00B0F0"/>
          <w:sz w:val="32"/>
          <w:szCs w:val="32"/>
          <w:rtl/>
        </w:rPr>
        <w:t>﴿</w:t>
      </w:r>
      <w:r w:rsidRPr="00C87792">
        <w:rPr>
          <w:rFonts w:ascii="Simplified Arabic" w:hAnsi="Simplified Arabic" w:cs="Simplified Arabic"/>
          <w:b/>
          <w:bCs/>
          <w:color w:val="00B0F0"/>
          <w:sz w:val="32"/>
          <w:szCs w:val="32"/>
          <w:rtl/>
        </w:rPr>
        <w:t xml:space="preserve">وَقَضَى رَبُّكَ أَلاَّ تَعْبُدُواْ إِلاَّ إِيَّاهُ وَبِالْوَالِدَيْنِ إِحْسَاناً إِمَّا يَبْلُغَنَّ عِندَكَ الْكِبَرَ أَحَدُهُمَا أَوْ كِلاَهُمَا فَلاَ تَقُل لَّهُمَآ أُفٍّ وَلاَ </w:t>
      </w:r>
      <w:proofErr w:type="spellStart"/>
      <w:r w:rsidRPr="00C87792">
        <w:rPr>
          <w:rFonts w:ascii="Simplified Arabic" w:hAnsi="Simplified Arabic" w:cs="Simplified Arabic"/>
          <w:b/>
          <w:bCs/>
          <w:color w:val="00B0F0"/>
          <w:sz w:val="32"/>
          <w:szCs w:val="32"/>
          <w:rtl/>
        </w:rPr>
        <w:t>تَنْهَرْهُمَا</w:t>
      </w:r>
      <w:proofErr w:type="spellEnd"/>
      <w:r w:rsidRPr="00C87792">
        <w:rPr>
          <w:rFonts w:ascii="Simplified Arabic" w:hAnsi="Simplified Arabic" w:cs="Simplified Arabic"/>
          <w:b/>
          <w:bCs/>
          <w:color w:val="00B0F0"/>
          <w:sz w:val="32"/>
          <w:szCs w:val="32"/>
          <w:rtl/>
        </w:rPr>
        <w:t xml:space="preserve"> وَقُل لَّهُمَا قَوْلاً كَرِيماً* وَاخْفِضْ لَهُمَا جَنَاحَ الذُّلِّ مِنَ الرَّحْمَةِ وَقُل رَّبِّ ارْحَمْهُمَا كَمَا </w:t>
      </w:r>
      <w:proofErr w:type="spellStart"/>
      <w:r w:rsidRPr="00C87792">
        <w:rPr>
          <w:rFonts w:ascii="Simplified Arabic" w:hAnsi="Simplified Arabic" w:cs="Simplified Arabic"/>
          <w:b/>
          <w:bCs/>
          <w:color w:val="00B0F0"/>
          <w:sz w:val="32"/>
          <w:szCs w:val="32"/>
          <w:rtl/>
        </w:rPr>
        <w:t>رَبَّيَانِى</w:t>
      </w:r>
      <w:proofErr w:type="spellEnd"/>
      <w:r w:rsidRPr="00C87792">
        <w:rPr>
          <w:rFonts w:ascii="Simplified Arabic" w:hAnsi="Simplified Arabic" w:cs="Simplified Arabic"/>
          <w:b/>
          <w:bCs/>
          <w:color w:val="00B0F0"/>
          <w:sz w:val="32"/>
          <w:szCs w:val="32"/>
          <w:rtl/>
        </w:rPr>
        <w:t xml:space="preserve"> صَغِيراً</w:t>
      </w:r>
      <w:r w:rsidRPr="002D137C">
        <w:rPr>
          <w:rFonts w:ascii="Simplified Arabic" w:hAnsi="Simplified Arabic" w:cs="Simplified Arabic"/>
          <w:b/>
          <w:bCs/>
          <w:color w:val="00B0F0"/>
          <w:sz w:val="32"/>
          <w:szCs w:val="32"/>
          <w:rtl/>
        </w:rPr>
        <w:t>﴾</w:t>
      </w:r>
      <w:r w:rsidRPr="00C87792">
        <w:rPr>
          <w:rFonts w:ascii="Simplified Arabic" w:hAnsi="Simplified Arabic" w:cs="Simplified Arabic"/>
          <w:sz w:val="32"/>
          <w:szCs w:val="32"/>
          <w:rtl/>
        </w:rPr>
        <w:t>، كما يتصل الوفاء للوالدين وحفظ الجميل لهما بعد موتهما، حيث يقول نبينا (صلي الله عليه وسلم</w:t>
      </w:r>
      <w:r w:rsidRPr="00C87792">
        <w:rPr>
          <w:rFonts w:ascii="Simplified Arabic" w:hAnsi="Simplified Arabic" w:cs="Simplified Arabic"/>
          <w:b/>
          <w:bCs/>
          <w:sz w:val="32"/>
          <w:szCs w:val="32"/>
          <w:rtl/>
        </w:rPr>
        <w:t>)</w:t>
      </w:r>
      <w:r w:rsidRPr="00C87792">
        <w:rPr>
          <w:rFonts w:ascii="Simplified Arabic" w:hAnsi="Simplified Arabic" w:cs="Simplified Arabic"/>
          <w:b/>
          <w:bCs/>
          <w:color w:val="00B050"/>
          <w:sz w:val="32"/>
          <w:szCs w:val="32"/>
          <w:rtl/>
        </w:rPr>
        <w:t xml:space="preserve">: </w:t>
      </w:r>
      <w:r>
        <w:rPr>
          <w:rFonts w:ascii="Simplified Arabic" w:hAnsi="Simplified Arabic" w:cs="Simplified Arabic" w:hint="cs"/>
          <w:b/>
          <w:bCs/>
          <w:color w:val="00B050"/>
          <w:sz w:val="32"/>
          <w:szCs w:val="32"/>
          <w:rtl/>
        </w:rPr>
        <w:t>"</w:t>
      </w:r>
      <w:r w:rsidRPr="00C87792">
        <w:rPr>
          <w:rFonts w:ascii="Simplified Arabic" w:hAnsi="Simplified Arabic" w:cs="Simplified Arabic"/>
          <w:b/>
          <w:bCs/>
          <w:color w:val="00B050"/>
          <w:sz w:val="32"/>
          <w:szCs w:val="32"/>
          <w:rtl/>
        </w:rPr>
        <w:t>إن أبرَّ البرِّ صلةُ المرءِ أهلَ ودِّ أبيه</w:t>
      </w:r>
      <w:r>
        <w:rPr>
          <w:rFonts w:ascii="Simplified Arabic" w:hAnsi="Simplified Arabic" w:cs="Simplified Arabic" w:hint="cs"/>
          <w:b/>
          <w:bCs/>
          <w:color w:val="00B050"/>
          <w:sz w:val="32"/>
          <w:szCs w:val="32"/>
          <w:rtl/>
        </w:rPr>
        <w:t>"</w:t>
      </w:r>
      <w:r w:rsidRPr="00C87792">
        <w:rPr>
          <w:rFonts w:ascii="Simplified Arabic" w:hAnsi="Simplified Arabic" w:cs="Simplified Arabic"/>
          <w:b/>
          <w:bCs/>
          <w:color w:val="00B050"/>
          <w:sz w:val="32"/>
          <w:szCs w:val="32"/>
        </w:rPr>
        <w:t xml:space="preserve"> .</w:t>
      </w:r>
    </w:p>
    <w:p w14:paraId="0C9E0B8E" w14:textId="77777777" w:rsidR="00C87792" w:rsidRDefault="00C87792">
      <w:pPr>
        <w:rPr>
          <w:rFonts w:ascii="Simplified Arabic" w:hAnsi="Simplified Arabic" w:cs="Simplified Arabic"/>
          <w:sz w:val="32"/>
          <w:szCs w:val="32"/>
          <w:rtl/>
        </w:rPr>
      </w:pPr>
      <w:r>
        <w:rPr>
          <w:rFonts w:ascii="Simplified Arabic" w:hAnsi="Simplified Arabic" w:cs="Simplified Arabic"/>
          <w:sz w:val="32"/>
          <w:szCs w:val="32"/>
          <w:rtl/>
        </w:rPr>
        <w:br w:type="page"/>
      </w:r>
    </w:p>
    <w:p w14:paraId="5C159550" w14:textId="430E09E2" w:rsidR="00C87792" w:rsidRDefault="00C87792" w:rsidP="00C87792">
      <w:pPr>
        <w:bidi/>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(2)</w:t>
      </w:r>
    </w:p>
    <w:p w14:paraId="71804CD2" w14:textId="51EB3641" w:rsidR="00C87792" w:rsidRPr="00245DA9" w:rsidRDefault="00C87792" w:rsidP="00C87792">
      <w:pPr>
        <w:bidi/>
        <w:jc w:val="both"/>
        <w:rPr>
          <w:rFonts w:ascii="Simplified Arabic" w:hAnsi="Simplified Arabic" w:cs="Simplified Arabic"/>
          <w:b/>
          <w:bCs/>
          <w:color w:val="00B050"/>
          <w:sz w:val="30"/>
          <w:szCs w:val="30"/>
        </w:rPr>
      </w:pPr>
      <w:r w:rsidRPr="00245DA9">
        <w:rPr>
          <w:rFonts w:ascii="Simplified Arabic" w:hAnsi="Simplified Arabic" w:cs="Simplified Arabic"/>
          <w:sz w:val="30"/>
          <w:szCs w:val="30"/>
          <w:rtl/>
        </w:rPr>
        <w:t xml:space="preserve">ومن أرقي صور الوفاء: الوفاء بين الزوجين، بأداء الحقوق، وحسن العشرة، وحفظ المعروف، حيث يقول تعالي: </w:t>
      </w:r>
      <w:r w:rsidRPr="00245DA9">
        <w:rPr>
          <w:rFonts w:ascii="Simplified Arabic" w:hAnsi="Simplified Arabic" w:cs="Simplified Arabic" w:hint="cs"/>
          <w:b/>
          <w:bCs/>
          <w:color w:val="00B0F0"/>
          <w:sz w:val="30"/>
          <w:szCs w:val="30"/>
          <w:rtl/>
        </w:rPr>
        <w:t>﴿</w:t>
      </w:r>
      <w:r w:rsidRPr="00245DA9">
        <w:rPr>
          <w:rFonts w:ascii="Simplified Arabic" w:hAnsi="Simplified Arabic" w:cs="Simplified Arabic"/>
          <w:b/>
          <w:bCs/>
          <w:color w:val="00B0F0"/>
          <w:sz w:val="30"/>
          <w:szCs w:val="30"/>
          <w:rtl/>
        </w:rPr>
        <w:t xml:space="preserve">وَمِنْ آيَاتِهِ أَنْ خَلَقَ لَكُم مِّنْ أَنفُسِكُمْ أَزْوَاجًا لِّتَسْكُنُوا إِلَيْهَا وَجَعَلَ بَيْنَكُم مَّوَدَّةً وَرَحْمَةً ۚ إِنَّ فِي </w:t>
      </w:r>
      <w:proofErr w:type="spellStart"/>
      <w:r w:rsidRPr="00245DA9">
        <w:rPr>
          <w:rFonts w:ascii="Simplified Arabic" w:hAnsi="Simplified Arabic" w:cs="Simplified Arabic"/>
          <w:b/>
          <w:bCs/>
          <w:color w:val="00B0F0"/>
          <w:sz w:val="30"/>
          <w:szCs w:val="30"/>
          <w:rtl/>
        </w:rPr>
        <w:t>ذَٰلِكَ</w:t>
      </w:r>
      <w:proofErr w:type="spellEnd"/>
      <w:r w:rsidRPr="00245DA9">
        <w:rPr>
          <w:rFonts w:ascii="Simplified Arabic" w:hAnsi="Simplified Arabic" w:cs="Simplified Arabic"/>
          <w:b/>
          <w:bCs/>
          <w:color w:val="00B0F0"/>
          <w:sz w:val="30"/>
          <w:szCs w:val="30"/>
          <w:rtl/>
        </w:rPr>
        <w:t xml:space="preserve"> لَآيَاتٍ لِّقَوْمٍ يَتَفَكَّرُونَ</w:t>
      </w:r>
      <w:r w:rsidRPr="00245DA9">
        <w:rPr>
          <w:rFonts w:ascii="Simplified Arabic" w:hAnsi="Simplified Arabic" w:cs="Simplified Arabic"/>
          <w:b/>
          <w:bCs/>
          <w:color w:val="00B0F0"/>
          <w:sz w:val="30"/>
          <w:szCs w:val="30"/>
          <w:rtl/>
        </w:rPr>
        <w:t>﴾</w:t>
      </w:r>
      <w:r w:rsidRPr="00245DA9">
        <w:rPr>
          <w:rFonts w:ascii="Simplified Arabic" w:hAnsi="Simplified Arabic" w:cs="Simplified Arabic"/>
          <w:b/>
          <w:bCs/>
          <w:color w:val="00B0F0"/>
          <w:sz w:val="30"/>
          <w:szCs w:val="30"/>
          <w:rtl/>
        </w:rPr>
        <w:t>،</w:t>
      </w:r>
      <w:r w:rsidRPr="00245DA9">
        <w:rPr>
          <w:rFonts w:ascii="Simplified Arabic" w:hAnsi="Simplified Arabic" w:cs="Simplified Arabic"/>
          <w:sz w:val="30"/>
          <w:szCs w:val="30"/>
          <w:rtl/>
        </w:rPr>
        <w:t xml:space="preserve"> ويقول (صلي الله عليه وسلم): </w:t>
      </w:r>
      <w:r w:rsidRPr="00245DA9">
        <w:rPr>
          <w:rFonts w:ascii="Simplified Arabic" w:hAnsi="Simplified Arabic" w:cs="Simplified Arabic"/>
          <w:b/>
          <w:bCs/>
          <w:color w:val="00B050"/>
          <w:sz w:val="30"/>
          <w:szCs w:val="30"/>
          <w:rtl/>
        </w:rPr>
        <w:t>"استَوْصُوا بالنساء خيرًا"</w:t>
      </w:r>
      <w:r w:rsidRPr="00245DA9">
        <w:rPr>
          <w:rFonts w:ascii="Simplified Arabic" w:hAnsi="Simplified Arabic" w:cs="Simplified Arabic"/>
          <w:sz w:val="30"/>
          <w:szCs w:val="30"/>
          <w:rtl/>
        </w:rPr>
        <w:t xml:space="preserve"> والمتأمل في حياة نبينا (صلي الله عليه وسلم) يري أنه صاحب اليد العليا في الوفاء لزوجته السيدة خديجة (رضي الله عنها) وحفظ جميلها في مواساته ونصرته (صلي الله عليه وسلم)، فقد ظل نبينا (صلي الله عليه وسلم) وفيــًا لذكراها حتي بعد موتها، فكان يكثر الثناء عليها، والاستغفار لها، وإكرام صديقاتها، حيث جاءت عجوز إلي النبي (صلي الله عليه وسلم) فأحسن (صلي الله عليه وسلم) استقبالها، وأكرمها، فسألت السيدة عائشة (رضي الله عنها) نبينا (صلي الله عليه وسلم) عن ذلك، فقال لها: </w:t>
      </w:r>
      <w:r w:rsidRPr="00245DA9">
        <w:rPr>
          <w:rFonts w:ascii="Simplified Arabic" w:hAnsi="Simplified Arabic" w:cs="Simplified Arabic"/>
          <w:b/>
          <w:bCs/>
          <w:color w:val="00B050"/>
          <w:sz w:val="30"/>
          <w:szCs w:val="30"/>
          <w:rtl/>
        </w:rPr>
        <w:t>"إنها كانت تأتينا زمنَ خديجةَ وإنَّ حسنَ العهدِ من الإيمانِ</w:t>
      </w:r>
      <w:r w:rsidRPr="00245DA9">
        <w:rPr>
          <w:rFonts w:ascii="Simplified Arabic" w:hAnsi="Simplified Arabic" w:cs="Simplified Arabic"/>
          <w:b/>
          <w:bCs/>
          <w:color w:val="00B050"/>
          <w:sz w:val="30"/>
          <w:szCs w:val="30"/>
        </w:rPr>
        <w:t>"</w:t>
      </w:r>
      <w:r w:rsidRPr="00245DA9">
        <w:rPr>
          <w:rFonts w:ascii="Simplified Arabic" w:hAnsi="Simplified Arabic" w:cs="Simplified Arabic" w:hint="cs"/>
          <w:b/>
          <w:bCs/>
          <w:color w:val="00B050"/>
          <w:sz w:val="30"/>
          <w:szCs w:val="30"/>
          <w:rtl/>
        </w:rPr>
        <w:t>.</w:t>
      </w:r>
    </w:p>
    <w:p w14:paraId="1A6E1FDF" w14:textId="0005FF7F" w:rsidR="00C87792" w:rsidRPr="00245DA9" w:rsidRDefault="00C87792" w:rsidP="00245DA9">
      <w:pPr>
        <w:bidi/>
        <w:jc w:val="both"/>
        <w:rPr>
          <w:rFonts w:ascii="Simplified Arabic" w:hAnsi="Simplified Arabic" w:cs="Simplified Arabic"/>
          <w:sz w:val="30"/>
          <w:szCs w:val="30"/>
        </w:rPr>
      </w:pPr>
      <w:r w:rsidRPr="00245DA9">
        <w:rPr>
          <w:rFonts w:ascii="Simplified Arabic" w:hAnsi="Simplified Arabic" w:cs="Simplified Arabic"/>
          <w:sz w:val="30"/>
          <w:szCs w:val="30"/>
          <w:rtl/>
        </w:rPr>
        <w:t xml:space="preserve">ومن صور الوفاء: الوفاء لأصحاب الفضل، ويتجلى في ذلك موقف نبينا (صلي الله عليه وسلم) حين طيب خاطر الأنصار الذين نصروه (صلي الله عليه وسلم) بعد قسمة الغنائم يوم حنين قائلاً لهم: </w:t>
      </w:r>
      <w:r w:rsidRPr="00245DA9">
        <w:rPr>
          <w:rFonts w:ascii="Simplified Arabic" w:hAnsi="Simplified Arabic" w:cs="Simplified Arabic"/>
          <w:b/>
          <w:bCs/>
          <w:color w:val="00B050"/>
          <w:sz w:val="30"/>
          <w:szCs w:val="30"/>
          <w:rtl/>
        </w:rPr>
        <w:t xml:space="preserve">"فَوَالَّذِي نَفْسِ محمد بِيَدِهِ لَوْلا الْهِجْرَةُ لَكُنْتُ </w:t>
      </w:r>
      <w:proofErr w:type="spellStart"/>
      <w:r w:rsidRPr="00245DA9">
        <w:rPr>
          <w:rFonts w:ascii="Simplified Arabic" w:hAnsi="Simplified Arabic" w:cs="Simplified Arabic"/>
          <w:b/>
          <w:bCs/>
          <w:color w:val="00B050"/>
          <w:sz w:val="30"/>
          <w:szCs w:val="30"/>
          <w:rtl/>
        </w:rPr>
        <w:t>امْرَءًا</w:t>
      </w:r>
      <w:proofErr w:type="spellEnd"/>
      <w:r w:rsidRPr="00245DA9">
        <w:rPr>
          <w:rFonts w:ascii="Simplified Arabic" w:hAnsi="Simplified Arabic" w:cs="Simplified Arabic"/>
          <w:b/>
          <w:bCs/>
          <w:color w:val="00B050"/>
          <w:sz w:val="30"/>
          <w:szCs w:val="30"/>
          <w:rtl/>
        </w:rPr>
        <w:t xml:space="preserve"> مِنَ الأَنْصَارِ، وَلَوْ سَلَكَ النَّاسُ شِعْبًا، وَسَلَكَتِ الأَنْصَارُ شِعْبًا لَسَلَكْتُ شِعْبَ الأَنْصَارِ، اللَّهُمَّ ارْحَمِ الأَنْصَارَ، وَأَبْنَاءَ الأَنْصَارِ، وَأَبْنَاءَ أَبْنَاءِ الأَنْصَارِ"،</w:t>
      </w:r>
      <w:r w:rsidRPr="00245DA9">
        <w:rPr>
          <w:rFonts w:ascii="Simplified Arabic" w:hAnsi="Simplified Arabic" w:cs="Simplified Arabic"/>
          <w:sz w:val="30"/>
          <w:szCs w:val="30"/>
          <w:rtl/>
        </w:rPr>
        <w:t xml:space="preserve"> وقال (صلي الله عليه وسلم) في حقهم: </w:t>
      </w:r>
      <w:r w:rsidRPr="00245DA9">
        <w:rPr>
          <w:rFonts w:ascii="Simplified Arabic" w:hAnsi="Simplified Arabic" w:cs="Simplified Arabic"/>
          <w:b/>
          <w:bCs/>
          <w:color w:val="00B050"/>
          <w:sz w:val="30"/>
          <w:szCs w:val="30"/>
          <w:rtl/>
        </w:rPr>
        <w:t xml:space="preserve">"إنَّ الأنصارَ قد قضَوُا الَّذي عليهم، وبقِي الذَّي عليكم، فأحسِنوا إلى </w:t>
      </w:r>
      <w:proofErr w:type="spellStart"/>
      <w:r w:rsidRPr="00245DA9">
        <w:rPr>
          <w:rFonts w:ascii="Simplified Arabic" w:hAnsi="Simplified Arabic" w:cs="Simplified Arabic"/>
          <w:b/>
          <w:bCs/>
          <w:color w:val="00B050"/>
          <w:sz w:val="30"/>
          <w:szCs w:val="30"/>
          <w:rtl/>
        </w:rPr>
        <w:t>مُحسِنِهم</w:t>
      </w:r>
      <w:proofErr w:type="spellEnd"/>
      <w:r w:rsidRPr="00245DA9">
        <w:rPr>
          <w:rFonts w:ascii="Simplified Arabic" w:hAnsi="Simplified Arabic" w:cs="Simplified Arabic"/>
          <w:b/>
          <w:bCs/>
          <w:color w:val="00B050"/>
          <w:sz w:val="30"/>
          <w:szCs w:val="30"/>
          <w:rtl/>
        </w:rPr>
        <w:t xml:space="preserve">، وتجاوَزوا عن </w:t>
      </w:r>
      <w:proofErr w:type="spellStart"/>
      <w:r w:rsidRPr="00245DA9">
        <w:rPr>
          <w:rFonts w:ascii="Simplified Arabic" w:hAnsi="Simplified Arabic" w:cs="Simplified Arabic"/>
          <w:b/>
          <w:bCs/>
          <w:color w:val="00B050"/>
          <w:sz w:val="30"/>
          <w:szCs w:val="30"/>
          <w:rtl/>
        </w:rPr>
        <w:t>مُسيئِهم</w:t>
      </w:r>
      <w:proofErr w:type="spellEnd"/>
      <w:r w:rsidRPr="00245DA9">
        <w:rPr>
          <w:rFonts w:ascii="Simplified Arabic" w:hAnsi="Simplified Arabic" w:cs="Simplified Arabic"/>
          <w:b/>
          <w:bCs/>
          <w:color w:val="00B050"/>
          <w:sz w:val="30"/>
          <w:szCs w:val="30"/>
          <w:rtl/>
        </w:rPr>
        <w:t>"،</w:t>
      </w:r>
      <w:r w:rsidRPr="00245DA9">
        <w:rPr>
          <w:rFonts w:ascii="Simplified Arabic" w:hAnsi="Simplified Arabic" w:cs="Simplified Arabic"/>
          <w:sz w:val="30"/>
          <w:szCs w:val="30"/>
          <w:rtl/>
        </w:rPr>
        <w:t xml:space="preserve"> وكان (صلي الله عليه وسلم) يقول عن سيدنا أبي بكر (رضي الله عنه</w:t>
      </w:r>
      <w:r w:rsidRPr="00245DA9">
        <w:rPr>
          <w:rFonts w:ascii="Simplified Arabic" w:hAnsi="Simplified Arabic" w:cs="Simplified Arabic"/>
          <w:b/>
          <w:bCs/>
          <w:sz w:val="30"/>
          <w:szCs w:val="30"/>
          <w:rtl/>
        </w:rPr>
        <w:t>)</w:t>
      </w:r>
      <w:r w:rsidRPr="00245DA9">
        <w:rPr>
          <w:rFonts w:ascii="Simplified Arabic" w:hAnsi="Simplified Arabic" w:cs="Simplified Arabic"/>
          <w:b/>
          <w:bCs/>
          <w:color w:val="00B050"/>
          <w:sz w:val="30"/>
          <w:szCs w:val="30"/>
          <w:rtl/>
        </w:rPr>
        <w:t>: "إنَّ أمَنَّ النَّاسِ عَلَيَّ في صُحْبَتِهِ ومَالِهِ أبو بَكْرٍ</w:t>
      </w:r>
      <w:r w:rsidRPr="00245DA9">
        <w:rPr>
          <w:rFonts w:ascii="Simplified Arabic" w:hAnsi="Simplified Arabic" w:cs="Simplified Arabic"/>
          <w:b/>
          <w:bCs/>
          <w:color w:val="00B050"/>
          <w:sz w:val="30"/>
          <w:szCs w:val="30"/>
        </w:rPr>
        <w:t>"</w:t>
      </w:r>
      <w:r w:rsidR="00245DA9" w:rsidRPr="00245DA9">
        <w:rPr>
          <w:rFonts w:ascii="Simplified Arabic" w:hAnsi="Simplified Arabic" w:cs="Simplified Arabic" w:hint="cs"/>
          <w:b/>
          <w:bCs/>
          <w:color w:val="00B050"/>
          <w:sz w:val="30"/>
          <w:szCs w:val="30"/>
          <w:rtl/>
        </w:rPr>
        <w:t>.</w:t>
      </w:r>
    </w:p>
    <w:p w14:paraId="0DC97BCA" w14:textId="730055E6" w:rsidR="00245DA9" w:rsidRDefault="00C87792" w:rsidP="00C87792">
      <w:pPr>
        <w:bidi/>
        <w:jc w:val="both"/>
        <w:rPr>
          <w:rFonts w:ascii="Simplified Arabic" w:hAnsi="Simplified Arabic" w:cs="Simplified Arabic"/>
          <w:b/>
          <w:bCs/>
          <w:color w:val="00B050"/>
          <w:sz w:val="30"/>
          <w:szCs w:val="30"/>
        </w:rPr>
      </w:pPr>
      <w:r w:rsidRPr="00245DA9">
        <w:rPr>
          <w:rFonts w:ascii="Simplified Arabic" w:hAnsi="Simplified Arabic" w:cs="Simplified Arabic"/>
          <w:sz w:val="30"/>
          <w:szCs w:val="30"/>
          <w:rtl/>
        </w:rPr>
        <w:t>بل إن خلق الوفاء مع أصحاب الفضل يمتد ليشمل المخالفين، بحفظ الجميل لهم، ومجازاتهم عليه، ويتجلى ذلك حين تذكر نبينا (صلي الله عليه وسلم) يوم بدر المُطْعِمُ بنُ عَدِيٍّ، ذلك الرجل الذي دخل النبي (صلي الله عليه وسلم) مكة في جواره بعد عودته من رحلة الطائف، فيقول (صلي الله عليه وسلم</w:t>
      </w:r>
      <w:r w:rsidRPr="00245DA9">
        <w:rPr>
          <w:rFonts w:ascii="Simplified Arabic" w:hAnsi="Simplified Arabic" w:cs="Simplified Arabic"/>
          <w:b/>
          <w:bCs/>
          <w:color w:val="00B050"/>
          <w:sz w:val="30"/>
          <w:szCs w:val="30"/>
          <w:rtl/>
        </w:rPr>
        <w:t xml:space="preserve">): "لو كانَ المُطْعِمُ بنُ عَدِيٍّ حَيًّا، ثُمَّ كَلَّمَنِي في هَؤُلَاءِ </w:t>
      </w:r>
      <w:proofErr w:type="spellStart"/>
      <w:r w:rsidRPr="00245DA9">
        <w:rPr>
          <w:rFonts w:ascii="Simplified Arabic" w:hAnsi="Simplified Arabic" w:cs="Simplified Arabic"/>
          <w:b/>
          <w:bCs/>
          <w:color w:val="00B050"/>
          <w:sz w:val="30"/>
          <w:szCs w:val="30"/>
          <w:rtl/>
        </w:rPr>
        <w:t>النَّتْنَى</w:t>
      </w:r>
      <w:proofErr w:type="spellEnd"/>
      <w:r w:rsidRPr="00245DA9">
        <w:rPr>
          <w:rFonts w:ascii="Simplified Arabic" w:hAnsi="Simplified Arabic" w:cs="Simplified Arabic"/>
          <w:b/>
          <w:bCs/>
          <w:color w:val="00B050"/>
          <w:sz w:val="30"/>
          <w:szCs w:val="30"/>
          <w:rtl/>
        </w:rPr>
        <w:t xml:space="preserve">؛ لَتَرَكْتُهُمْ له"، </w:t>
      </w:r>
      <w:r w:rsidRPr="00245DA9">
        <w:rPr>
          <w:rFonts w:ascii="Simplified Arabic" w:hAnsi="Simplified Arabic" w:cs="Simplified Arabic"/>
          <w:b/>
          <w:bCs/>
          <w:sz w:val="30"/>
          <w:szCs w:val="30"/>
          <w:rtl/>
        </w:rPr>
        <w:t>يقصد: أسارى بدر</w:t>
      </w:r>
      <w:r w:rsidRPr="00245DA9">
        <w:rPr>
          <w:rFonts w:ascii="Simplified Arabic" w:hAnsi="Simplified Arabic" w:cs="Simplified Arabic"/>
          <w:b/>
          <w:bCs/>
          <w:color w:val="00B050"/>
          <w:sz w:val="30"/>
          <w:szCs w:val="30"/>
        </w:rPr>
        <w:t>.</w:t>
      </w:r>
    </w:p>
    <w:p w14:paraId="66EB7BFC" w14:textId="7B4125CA" w:rsidR="00C87792" w:rsidRPr="00245DA9" w:rsidRDefault="00245DA9" w:rsidP="00245DA9">
      <w:pPr>
        <w:rPr>
          <w:rFonts w:ascii="Simplified Arabic" w:hAnsi="Simplified Arabic" w:cs="Simplified Arabic"/>
          <w:b/>
          <w:bCs/>
          <w:color w:val="00B050"/>
          <w:sz w:val="30"/>
          <w:szCs w:val="30"/>
        </w:rPr>
      </w:pPr>
      <w:r>
        <w:rPr>
          <w:rFonts w:ascii="Simplified Arabic" w:hAnsi="Simplified Arabic" w:cs="Simplified Arabic"/>
          <w:b/>
          <w:bCs/>
          <w:color w:val="00B050"/>
          <w:sz w:val="30"/>
          <w:szCs w:val="30"/>
        </w:rPr>
        <w:br w:type="page"/>
      </w:r>
    </w:p>
    <w:p w14:paraId="22C6A87B" w14:textId="77777777" w:rsidR="00245DA9" w:rsidRDefault="00245DA9" w:rsidP="00245DA9">
      <w:pPr>
        <w:bidi/>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(3)</w:t>
      </w:r>
    </w:p>
    <w:p w14:paraId="059EBCB1" w14:textId="16890D0F" w:rsidR="00C87792" w:rsidRPr="00C87792" w:rsidRDefault="00C87792" w:rsidP="00245DA9">
      <w:pPr>
        <w:bidi/>
        <w:jc w:val="both"/>
        <w:rPr>
          <w:rFonts w:ascii="Simplified Arabic" w:hAnsi="Simplified Arabic" w:cs="Simplified Arabic"/>
          <w:sz w:val="32"/>
          <w:szCs w:val="32"/>
        </w:rPr>
      </w:pPr>
      <w:r w:rsidRPr="00C87792">
        <w:rPr>
          <w:rFonts w:ascii="Simplified Arabic" w:hAnsi="Simplified Arabic" w:cs="Simplified Arabic"/>
          <w:sz w:val="32"/>
          <w:szCs w:val="32"/>
          <w:rtl/>
        </w:rPr>
        <w:t>ومن صور الوفاء وحفظ الجميل: الوفاء للمعلم، ويكون ذلك باحترامه وتوقيره، والدعاء له، حيث يقول أبو حنيفة رحمه الله: ما صليت منذ مات شيخي حماد، إلا استغفرت له مع والدي، وإني لأستغفر لمن تعلمت منه علمــًا أو علمته علمــًا، ويقول الإمام أحمد رحمه الله: ما بت منذ ثلاثين سنة إلا وأنا أدعو للشافعي وأستغفر له</w:t>
      </w:r>
      <w:r w:rsidRPr="00C87792">
        <w:rPr>
          <w:rFonts w:ascii="Simplified Arabic" w:hAnsi="Simplified Arabic" w:cs="Simplified Arabic"/>
          <w:sz w:val="32"/>
          <w:szCs w:val="32"/>
        </w:rPr>
        <w:t>.</w:t>
      </w:r>
    </w:p>
    <w:p w14:paraId="35B990A4" w14:textId="77777777" w:rsidR="00C87792" w:rsidRPr="00C87792" w:rsidRDefault="00C87792" w:rsidP="00245DA9">
      <w:pPr>
        <w:bidi/>
        <w:jc w:val="center"/>
        <w:rPr>
          <w:rFonts w:ascii="Simplified Arabic" w:hAnsi="Simplified Arabic" w:cs="Simplified Arabic"/>
          <w:sz w:val="32"/>
          <w:szCs w:val="32"/>
        </w:rPr>
      </w:pPr>
      <w:r w:rsidRPr="00C87792">
        <w:rPr>
          <w:rFonts w:ascii="Simplified Arabic" w:hAnsi="Simplified Arabic" w:cs="Simplified Arabic"/>
          <w:sz w:val="32"/>
          <w:szCs w:val="32"/>
        </w:rPr>
        <w:t>***</w:t>
      </w:r>
    </w:p>
    <w:p w14:paraId="2AEEC237" w14:textId="77777777" w:rsidR="00C87792" w:rsidRPr="00C87792" w:rsidRDefault="00C87792" w:rsidP="00C87792">
      <w:pPr>
        <w:bidi/>
        <w:jc w:val="both"/>
        <w:rPr>
          <w:rFonts w:ascii="Simplified Arabic" w:hAnsi="Simplified Arabic" w:cs="Simplified Arabic"/>
          <w:sz w:val="32"/>
          <w:szCs w:val="32"/>
        </w:rPr>
      </w:pPr>
      <w:r w:rsidRPr="00C87792">
        <w:rPr>
          <w:rFonts w:ascii="Simplified Arabic" w:hAnsi="Simplified Arabic" w:cs="Simplified Arabic"/>
          <w:sz w:val="32"/>
          <w:szCs w:val="32"/>
          <w:rtl/>
        </w:rPr>
        <w:t xml:space="preserve">الحمد لله رب العالمين، والصلاة والسلام على خاتم الأنبياء والمرسلين، سيدنا محمد (صلي الله عليه وسلم)، وعلى </w:t>
      </w:r>
      <w:proofErr w:type="spellStart"/>
      <w:r w:rsidRPr="00C87792">
        <w:rPr>
          <w:rFonts w:ascii="Simplified Arabic" w:hAnsi="Simplified Arabic" w:cs="Simplified Arabic"/>
          <w:sz w:val="32"/>
          <w:szCs w:val="32"/>
          <w:rtl/>
        </w:rPr>
        <w:t>آله</w:t>
      </w:r>
      <w:proofErr w:type="spellEnd"/>
      <w:r w:rsidRPr="00C87792">
        <w:rPr>
          <w:rFonts w:ascii="Simplified Arabic" w:hAnsi="Simplified Arabic" w:cs="Simplified Arabic"/>
          <w:sz w:val="32"/>
          <w:szCs w:val="32"/>
          <w:rtl/>
        </w:rPr>
        <w:t xml:space="preserve"> وصحبه أجمعين</w:t>
      </w:r>
      <w:r w:rsidRPr="00C87792">
        <w:rPr>
          <w:rFonts w:ascii="Simplified Arabic" w:hAnsi="Simplified Arabic" w:cs="Simplified Arabic"/>
          <w:sz w:val="32"/>
          <w:szCs w:val="32"/>
        </w:rPr>
        <w:t>.</w:t>
      </w:r>
    </w:p>
    <w:p w14:paraId="249D7B45" w14:textId="0D53BB3C" w:rsidR="00C87792" w:rsidRPr="00245DA9" w:rsidRDefault="00C87792" w:rsidP="00C87792">
      <w:pPr>
        <w:bidi/>
        <w:jc w:val="both"/>
        <w:rPr>
          <w:rFonts w:ascii="Simplified Arabic" w:hAnsi="Simplified Arabic" w:cs="Simplified Arabic"/>
          <w:b/>
          <w:bCs/>
          <w:color w:val="00B050"/>
          <w:sz w:val="30"/>
          <w:szCs w:val="30"/>
        </w:rPr>
      </w:pPr>
      <w:r w:rsidRPr="00C87792">
        <w:rPr>
          <w:rFonts w:ascii="Simplified Arabic" w:hAnsi="Simplified Arabic" w:cs="Simplified Arabic"/>
          <w:sz w:val="32"/>
          <w:szCs w:val="32"/>
          <w:rtl/>
        </w:rPr>
        <w:t>إن من أعظم صور الوفاء وحفظ الجميل: الوفاء للوطن، فلا شك أنه من شيم أهل المروءة والنُبل، يقول الأصمعي (رحمه الله): إذا أردت أن تعرف وفاء الرجل ووفاء عهده فانظر إلى حنينه إلي أوطانه، وتشوقه إلي إخوانه، ويتجلى ذلك الخلق النبيل حينما وقف نبينا (صلي الله عليه وسلم) ليلة الهجرة، ونظر إلي مكة بعد إيذاء أهلها له ولأصحابه وتكذيبهم له، وقال</w:t>
      </w:r>
      <w:r w:rsidRPr="00245DA9">
        <w:rPr>
          <w:rFonts w:ascii="Simplified Arabic" w:hAnsi="Simplified Arabic" w:cs="Simplified Arabic"/>
          <w:b/>
          <w:bCs/>
          <w:color w:val="00B050"/>
          <w:sz w:val="30"/>
          <w:szCs w:val="30"/>
          <w:rtl/>
        </w:rPr>
        <w:t>: "إنك لأحبُّ أرضِ اللَّهِ إليَّ ولولا أن أَهْلَكِ أخرَجوني منكِ ما خَرجتُ"</w:t>
      </w:r>
      <w:r w:rsidRPr="00C87792">
        <w:rPr>
          <w:rFonts w:ascii="Simplified Arabic" w:hAnsi="Simplified Arabic" w:cs="Simplified Arabic"/>
          <w:sz w:val="32"/>
          <w:szCs w:val="32"/>
          <w:rtl/>
        </w:rPr>
        <w:t>، وحينما دعا (صلي الله عليه وسلم</w:t>
      </w:r>
      <w:r w:rsidR="00245DA9">
        <w:rPr>
          <w:rFonts w:ascii="Simplified Arabic" w:hAnsi="Simplified Arabic" w:cs="Simplified Arabic" w:hint="cs"/>
          <w:sz w:val="32"/>
          <w:szCs w:val="32"/>
          <w:rtl/>
        </w:rPr>
        <w:t>)</w:t>
      </w:r>
      <w:r w:rsidRPr="00C87792">
        <w:rPr>
          <w:rFonts w:ascii="Simplified Arabic" w:hAnsi="Simplified Arabic" w:cs="Simplified Arabic"/>
          <w:sz w:val="32"/>
          <w:szCs w:val="32"/>
          <w:rtl/>
        </w:rPr>
        <w:t xml:space="preserve"> للمدينة، فقال: </w:t>
      </w:r>
      <w:r w:rsidRPr="00245DA9">
        <w:rPr>
          <w:rFonts w:ascii="Simplified Arabic" w:hAnsi="Simplified Arabic" w:cs="Simplified Arabic"/>
          <w:b/>
          <w:bCs/>
          <w:color w:val="00B050"/>
          <w:sz w:val="30"/>
          <w:szCs w:val="30"/>
          <w:rtl/>
        </w:rPr>
        <w:t>"اللَّهُمَّ حَبِّبْ إلَيْنَا المَدِينَةَ كَحُبِّنَا مَكَّةَ أوْ أشَدَّ</w:t>
      </w:r>
      <w:r w:rsidRPr="00245DA9">
        <w:rPr>
          <w:rFonts w:ascii="Simplified Arabic" w:hAnsi="Simplified Arabic" w:cs="Simplified Arabic"/>
          <w:b/>
          <w:bCs/>
          <w:color w:val="00B050"/>
          <w:sz w:val="30"/>
          <w:szCs w:val="30"/>
        </w:rPr>
        <w:t>"</w:t>
      </w:r>
    </w:p>
    <w:p w14:paraId="66FAF36A" w14:textId="2ED7ED6E" w:rsidR="00245DA9" w:rsidRDefault="00C87792" w:rsidP="00245DA9">
      <w:pPr>
        <w:bidi/>
        <w:jc w:val="both"/>
        <w:rPr>
          <w:rFonts w:ascii="Simplified Arabic" w:hAnsi="Simplified Arabic" w:cs="Simplified Arabic"/>
          <w:sz w:val="32"/>
          <w:szCs w:val="32"/>
          <w:rtl/>
        </w:rPr>
      </w:pPr>
      <w:r w:rsidRPr="00C87792">
        <w:rPr>
          <w:rFonts w:ascii="Simplified Arabic" w:hAnsi="Simplified Arabic" w:cs="Simplified Arabic"/>
          <w:sz w:val="32"/>
          <w:szCs w:val="32"/>
          <w:rtl/>
        </w:rPr>
        <w:t xml:space="preserve">فما أحوجنا إلى أن نتحلى بخلق الوفاء وحفظ الجميل، فهو خلق عظيم، به تسمو النفوس، ويكمل الإيمان، حيث يقول نبينا (صلي الله عليه وسلم): </w:t>
      </w:r>
      <w:r w:rsidRPr="00245DA9">
        <w:rPr>
          <w:rFonts w:ascii="Simplified Arabic" w:hAnsi="Simplified Arabic" w:cs="Simplified Arabic"/>
          <w:b/>
          <w:bCs/>
          <w:color w:val="00B050"/>
          <w:sz w:val="30"/>
          <w:szCs w:val="30"/>
          <w:rtl/>
        </w:rPr>
        <w:t>"خِيَارُكُم الْمُوفُونَ الْمُطِيبُون"،</w:t>
      </w:r>
      <w:r w:rsidRPr="00C87792">
        <w:rPr>
          <w:rFonts w:ascii="Simplified Arabic" w:hAnsi="Simplified Arabic" w:cs="Simplified Arabic"/>
          <w:sz w:val="32"/>
          <w:szCs w:val="32"/>
          <w:rtl/>
        </w:rPr>
        <w:t xml:space="preserve"> ويقول (صلي الله عليه وسلم): </w:t>
      </w:r>
      <w:r w:rsidRPr="00245DA9">
        <w:rPr>
          <w:rFonts w:ascii="Simplified Arabic" w:hAnsi="Simplified Arabic" w:cs="Simplified Arabic"/>
          <w:b/>
          <w:bCs/>
          <w:color w:val="00B050"/>
          <w:sz w:val="30"/>
          <w:szCs w:val="30"/>
          <w:rtl/>
        </w:rPr>
        <w:t>"إن أكمل المؤمنين إيماناً أحسنهم خلقاً</w:t>
      </w:r>
      <w:r w:rsidRPr="00245DA9">
        <w:rPr>
          <w:rFonts w:ascii="Simplified Arabic" w:hAnsi="Simplified Arabic" w:cs="Simplified Arabic"/>
          <w:b/>
          <w:bCs/>
          <w:color w:val="00B050"/>
          <w:sz w:val="30"/>
          <w:szCs w:val="30"/>
        </w:rPr>
        <w:t>"</w:t>
      </w:r>
      <w:r w:rsidR="00245DA9">
        <w:rPr>
          <w:rFonts w:ascii="Simplified Arabic" w:hAnsi="Simplified Arabic" w:cs="Simplified Arabic" w:hint="cs"/>
          <w:sz w:val="32"/>
          <w:szCs w:val="32"/>
          <w:rtl/>
        </w:rPr>
        <w:t>.</w:t>
      </w:r>
    </w:p>
    <w:p w14:paraId="442F78B5" w14:textId="77777777" w:rsidR="00245DA9" w:rsidRDefault="00245DA9" w:rsidP="00245DA9">
      <w:pPr>
        <w:bidi/>
        <w:jc w:val="both"/>
        <w:rPr>
          <w:rFonts w:ascii="Simplified Arabic" w:hAnsi="Simplified Arabic" w:cs="Simplified Arabic"/>
          <w:sz w:val="32"/>
          <w:szCs w:val="32"/>
          <w:rtl/>
        </w:rPr>
      </w:pPr>
    </w:p>
    <w:p w14:paraId="271793AB" w14:textId="6D4E114F" w:rsidR="00C87792" w:rsidRPr="00245DA9" w:rsidRDefault="00C87792" w:rsidP="00245DA9">
      <w:pPr>
        <w:bidi/>
        <w:jc w:val="center"/>
        <w:rPr>
          <w:rFonts w:ascii="Simplified Arabic" w:hAnsi="Simplified Arabic" w:cs="PT Bold Heading"/>
          <w:b/>
          <w:bCs/>
          <w:sz w:val="40"/>
          <w:szCs w:val="40"/>
        </w:rPr>
      </w:pPr>
      <w:r w:rsidRPr="00245DA9">
        <w:rPr>
          <w:rFonts w:ascii="Simplified Arabic" w:hAnsi="Simplified Arabic" w:cs="PT Bold Heading"/>
          <w:b/>
          <w:bCs/>
          <w:sz w:val="40"/>
          <w:szCs w:val="40"/>
          <w:rtl/>
        </w:rPr>
        <w:t>اللهم اهدنا لأحسن الأخلاق واحفظ مصرنا وسائر بلاد العالمين</w:t>
      </w:r>
    </w:p>
    <w:p w14:paraId="048777EE" w14:textId="5A775AE6" w:rsidR="00BD14E9" w:rsidRPr="00245DA9" w:rsidRDefault="00BD14E9" w:rsidP="00BD14E9">
      <w:pPr>
        <w:bidi/>
        <w:jc w:val="both"/>
        <w:rPr>
          <w:rFonts w:ascii="Simplified Arabic" w:hAnsi="Simplified Arabic" w:cs="Simplified Arabic" w:hint="cs"/>
          <w:sz w:val="32"/>
          <w:szCs w:val="32"/>
        </w:rPr>
      </w:pPr>
    </w:p>
    <w:sectPr w:rsidR="00BD14E9" w:rsidRPr="0024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48"/>
    <w:rsid w:val="00245DA9"/>
    <w:rsid w:val="002F779B"/>
    <w:rsid w:val="004A47D3"/>
    <w:rsid w:val="0058619A"/>
    <w:rsid w:val="009149C3"/>
    <w:rsid w:val="00A03348"/>
    <w:rsid w:val="00B44416"/>
    <w:rsid w:val="00BD14E9"/>
    <w:rsid w:val="00C87792"/>
    <w:rsid w:val="00FC2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9E1"/>
  <w15:chartTrackingRefBased/>
  <w15:docId w15:val="{959BA63B-BEC2-4FA3-A0B7-A6F209EB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BD14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D14E9"/>
    <w:rPr>
      <w:i/>
      <w:iCs/>
    </w:rPr>
  </w:style>
  <w:style w:type="character" w:customStyle="1" w:styleId="5Char">
    <w:name w:val="عنوان 5 Char"/>
    <w:basedOn w:val="a0"/>
    <w:link w:val="5"/>
    <w:uiPriority w:val="9"/>
    <w:rsid w:val="00BD14E9"/>
    <w:rPr>
      <w:rFonts w:ascii="Times New Roman" w:eastAsia="Times New Roman" w:hAnsi="Times New Roman" w:cs="Times New Roman"/>
      <w:b/>
      <w:bCs/>
      <w:sz w:val="20"/>
      <w:szCs w:val="20"/>
    </w:rPr>
  </w:style>
  <w:style w:type="character" w:customStyle="1" w:styleId="edit-title">
    <w:name w:val="edit-title"/>
    <w:basedOn w:val="a0"/>
    <w:rsid w:val="00BD14E9"/>
  </w:style>
  <w:style w:type="paragraph" w:styleId="a4">
    <w:name w:val="Normal (Web)"/>
    <w:basedOn w:val="a"/>
    <w:uiPriority w:val="99"/>
    <w:semiHidden/>
    <w:unhideWhenUsed/>
    <w:rsid w:val="00C87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1164">
      <w:bodyDiv w:val="1"/>
      <w:marLeft w:val="0"/>
      <w:marRight w:val="0"/>
      <w:marTop w:val="0"/>
      <w:marBottom w:val="0"/>
      <w:divBdr>
        <w:top w:val="none" w:sz="0" w:space="0" w:color="auto"/>
        <w:left w:val="none" w:sz="0" w:space="0" w:color="auto"/>
        <w:bottom w:val="none" w:sz="0" w:space="0" w:color="auto"/>
        <w:right w:val="none" w:sz="0" w:space="0" w:color="auto"/>
      </w:divBdr>
    </w:div>
    <w:div w:id="171797776">
      <w:bodyDiv w:val="1"/>
      <w:marLeft w:val="0"/>
      <w:marRight w:val="0"/>
      <w:marTop w:val="0"/>
      <w:marBottom w:val="0"/>
      <w:divBdr>
        <w:top w:val="none" w:sz="0" w:space="0" w:color="auto"/>
        <w:left w:val="none" w:sz="0" w:space="0" w:color="auto"/>
        <w:bottom w:val="none" w:sz="0" w:space="0" w:color="auto"/>
        <w:right w:val="none" w:sz="0" w:space="0" w:color="auto"/>
      </w:divBdr>
    </w:div>
    <w:div w:id="287244978">
      <w:bodyDiv w:val="1"/>
      <w:marLeft w:val="0"/>
      <w:marRight w:val="0"/>
      <w:marTop w:val="0"/>
      <w:marBottom w:val="0"/>
      <w:divBdr>
        <w:top w:val="none" w:sz="0" w:space="0" w:color="auto"/>
        <w:left w:val="none" w:sz="0" w:space="0" w:color="auto"/>
        <w:bottom w:val="none" w:sz="0" w:space="0" w:color="auto"/>
        <w:right w:val="none" w:sz="0" w:space="0" w:color="auto"/>
      </w:divBdr>
    </w:div>
    <w:div w:id="349793675">
      <w:bodyDiv w:val="1"/>
      <w:marLeft w:val="0"/>
      <w:marRight w:val="0"/>
      <w:marTop w:val="0"/>
      <w:marBottom w:val="0"/>
      <w:divBdr>
        <w:top w:val="none" w:sz="0" w:space="0" w:color="auto"/>
        <w:left w:val="none" w:sz="0" w:space="0" w:color="auto"/>
        <w:bottom w:val="none" w:sz="0" w:space="0" w:color="auto"/>
        <w:right w:val="none" w:sz="0" w:space="0" w:color="auto"/>
      </w:divBdr>
    </w:div>
    <w:div w:id="388189138">
      <w:bodyDiv w:val="1"/>
      <w:marLeft w:val="0"/>
      <w:marRight w:val="0"/>
      <w:marTop w:val="0"/>
      <w:marBottom w:val="0"/>
      <w:divBdr>
        <w:top w:val="none" w:sz="0" w:space="0" w:color="auto"/>
        <w:left w:val="none" w:sz="0" w:space="0" w:color="auto"/>
        <w:bottom w:val="none" w:sz="0" w:space="0" w:color="auto"/>
        <w:right w:val="none" w:sz="0" w:space="0" w:color="auto"/>
      </w:divBdr>
    </w:div>
    <w:div w:id="570698109">
      <w:bodyDiv w:val="1"/>
      <w:marLeft w:val="0"/>
      <w:marRight w:val="0"/>
      <w:marTop w:val="0"/>
      <w:marBottom w:val="0"/>
      <w:divBdr>
        <w:top w:val="none" w:sz="0" w:space="0" w:color="auto"/>
        <w:left w:val="none" w:sz="0" w:space="0" w:color="auto"/>
        <w:bottom w:val="none" w:sz="0" w:space="0" w:color="auto"/>
        <w:right w:val="none" w:sz="0" w:space="0" w:color="auto"/>
      </w:divBdr>
    </w:div>
    <w:div w:id="610670686">
      <w:bodyDiv w:val="1"/>
      <w:marLeft w:val="0"/>
      <w:marRight w:val="0"/>
      <w:marTop w:val="0"/>
      <w:marBottom w:val="0"/>
      <w:divBdr>
        <w:top w:val="none" w:sz="0" w:space="0" w:color="auto"/>
        <w:left w:val="none" w:sz="0" w:space="0" w:color="auto"/>
        <w:bottom w:val="none" w:sz="0" w:space="0" w:color="auto"/>
        <w:right w:val="none" w:sz="0" w:space="0" w:color="auto"/>
      </w:divBdr>
    </w:div>
    <w:div w:id="1358769827">
      <w:bodyDiv w:val="1"/>
      <w:marLeft w:val="0"/>
      <w:marRight w:val="0"/>
      <w:marTop w:val="0"/>
      <w:marBottom w:val="0"/>
      <w:divBdr>
        <w:top w:val="none" w:sz="0" w:space="0" w:color="auto"/>
        <w:left w:val="none" w:sz="0" w:space="0" w:color="auto"/>
        <w:bottom w:val="none" w:sz="0" w:space="0" w:color="auto"/>
        <w:right w:val="none" w:sz="0" w:space="0" w:color="auto"/>
      </w:divBdr>
    </w:div>
    <w:div w:id="20504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703</Words>
  <Characters>4008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2021-08-21T18:20:00Z</dcterms:created>
  <dcterms:modified xsi:type="dcterms:W3CDTF">2021-08-21T19:47:00Z</dcterms:modified>
</cp:coreProperties>
</file>