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87ACC" w14:textId="24513377" w:rsidR="005B6DBC" w:rsidRDefault="006F5413" w:rsidP="00C715F7">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655D355">
            <wp:extent cx="6849550" cy="332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40340" cy="33691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060619" w:rsidRPr="00060619">
        <w:rPr>
          <w:rFonts w:ascii="Sakkal Majalla" w:hAnsi="Sakkal Majalla" w:cs="PT Bold Heading" w:hint="cs"/>
          <w:color w:val="FFFFFF" w:themeColor="background1"/>
          <w:sz w:val="50"/>
          <w:szCs w:val="50"/>
          <w:rtl/>
          <w:lang w:bidi="ar-EG"/>
        </w:rPr>
        <w:t>تَوْ</w:t>
      </w:r>
      <w:r w:rsidR="00060619">
        <w:rPr>
          <w:rFonts w:ascii="Sakkal Majalla" w:hAnsi="Sakkal Majalla" w:cs="PT Bold Heading" w:hint="cs"/>
          <w:color w:val="FFFFFF" w:themeColor="background1"/>
          <w:sz w:val="50"/>
          <w:szCs w:val="50"/>
          <w:rtl/>
          <w:lang w:bidi="ar-EG"/>
        </w:rPr>
        <w:t>ق</w:t>
      </w:r>
      <w:r w:rsidR="00060619" w:rsidRPr="00060619">
        <w:rPr>
          <w:rFonts w:ascii="Sakkal Majalla" w:hAnsi="Sakkal Majalla" w:cs="PT Bold Heading" w:hint="cs"/>
          <w:color w:val="FFFFFF" w:themeColor="background1"/>
          <w:sz w:val="50"/>
          <w:szCs w:val="50"/>
          <w:rtl/>
          <w:lang w:bidi="ar-EG"/>
        </w:rPr>
        <w:t>ِيرُ</w:t>
      </w:r>
      <w:r w:rsidR="00060619" w:rsidRPr="00060619">
        <w:rPr>
          <w:rFonts w:ascii="Sakkal Majalla" w:hAnsi="Sakkal Majalla" w:cs="PT Bold Heading"/>
          <w:color w:val="FFFFFF" w:themeColor="background1"/>
          <w:sz w:val="50"/>
          <w:szCs w:val="50"/>
          <w:rtl/>
          <w:lang w:bidi="ar-EG"/>
        </w:rPr>
        <w:t xml:space="preserve"> </w:t>
      </w:r>
      <w:r w:rsidR="00060619" w:rsidRPr="00060619">
        <w:rPr>
          <w:rFonts w:ascii="Sakkal Majalla" w:hAnsi="Sakkal Majalla" w:cs="PT Bold Heading" w:hint="cs"/>
          <w:color w:val="FFFFFF" w:themeColor="background1"/>
          <w:sz w:val="50"/>
          <w:szCs w:val="50"/>
          <w:rtl/>
          <w:lang w:bidi="ar-EG"/>
        </w:rPr>
        <w:t>كِبَارِ</w:t>
      </w:r>
      <w:r w:rsidR="00060619" w:rsidRPr="00060619">
        <w:rPr>
          <w:rFonts w:ascii="Sakkal Majalla" w:hAnsi="Sakkal Majalla" w:cs="PT Bold Heading"/>
          <w:color w:val="FFFFFF" w:themeColor="background1"/>
          <w:sz w:val="50"/>
          <w:szCs w:val="50"/>
          <w:rtl/>
          <w:lang w:bidi="ar-EG"/>
        </w:rPr>
        <w:t xml:space="preserve"> </w:t>
      </w:r>
      <w:r w:rsidR="00060619" w:rsidRPr="00060619">
        <w:rPr>
          <w:rFonts w:ascii="Sakkal Majalla" w:hAnsi="Sakkal Majalla" w:cs="PT Bold Heading" w:hint="cs"/>
          <w:color w:val="FFFFFF" w:themeColor="background1"/>
          <w:sz w:val="50"/>
          <w:szCs w:val="50"/>
          <w:rtl/>
          <w:lang w:bidi="ar-EG"/>
        </w:rPr>
        <w:t>السِّنِّ</w:t>
      </w:r>
      <w:r w:rsidR="00060619" w:rsidRPr="00060619">
        <w:rPr>
          <w:rFonts w:ascii="Sakkal Majalla" w:hAnsi="Sakkal Majalla" w:cs="PT Bold Heading"/>
          <w:color w:val="FFFFFF" w:themeColor="background1"/>
          <w:sz w:val="50"/>
          <w:szCs w:val="50"/>
          <w:rtl/>
          <w:lang w:bidi="ar-EG"/>
        </w:rPr>
        <w:t xml:space="preserve"> </w:t>
      </w:r>
      <w:r w:rsidR="00060619" w:rsidRPr="00060619">
        <w:rPr>
          <w:rFonts w:ascii="Sakkal Majalla" w:hAnsi="Sakkal Majalla" w:cs="PT Bold Heading" w:hint="cs"/>
          <w:color w:val="FFFFFF" w:themeColor="background1"/>
          <w:sz w:val="50"/>
          <w:szCs w:val="50"/>
          <w:rtl/>
          <w:lang w:bidi="ar-EG"/>
        </w:rPr>
        <w:t>وَإِكْرَامُهُمْ</w:t>
      </w:r>
      <w:r w:rsidR="005B6DBC" w:rsidRPr="005B6DBC">
        <w:rPr>
          <w:rFonts w:ascii="Sakkal Majalla" w:hAnsi="Sakkal Majalla" w:cs="PT Bold Heading" w:hint="cs"/>
          <w:color w:val="FFFFFF" w:themeColor="background1"/>
          <w:sz w:val="50"/>
          <w:szCs w:val="50"/>
          <w:rtl/>
          <w:lang w:bidi="ar-EG"/>
        </w:rPr>
        <w:t xml:space="preserve"> </w:t>
      </w:r>
    </w:p>
    <w:p w14:paraId="3703D7CE" w14:textId="549D5584" w:rsidR="006F5413" w:rsidRPr="00617055" w:rsidRDefault="005B6DB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7</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w:t>
      </w:r>
      <w:r>
        <w:rPr>
          <w:rFonts w:asciiTheme="majorBidi" w:hAnsiTheme="majorBidi" w:cs="PT Bold Heading" w:hint="cs"/>
          <w:sz w:val="36"/>
          <w:szCs w:val="36"/>
          <w:rtl/>
          <w:lang w:bidi="ar-EG"/>
        </w:rPr>
        <w:t>الآخرة</w:t>
      </w:r>
      <w:r w:rsidR="0039066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28</w:t>
      </w:r>
      <w:r w:rsidR="00016204">
        <w:rPr>
          <w:rFonts w:asciiTheme="majorBidi" w:hAnsiTheme="majorBidi" w:cs="PT Bold Heading" w:hint="cs"/>
          <w:sz w:val="36"/>
          <w:szCs w:val="36"/>
          <w:rtl/>
        </w:rPr>
        <w:t xml:space="preserve"> </w:t>
      </w:r>
      <w:r w:rsidR="00D36924">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6540D159" w14:textId="39BE9DD1" w:rsidR="003D41C5" w:rsidRPr="005B6DBC" w:rsidRDefault="006F5413" w:rsidP="005B6DB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0B3D3E4B" w14:textId="77777777" w:rsidR="00060619" w:rsidRPr="006F7CCA" w:rsidRDefault="00060619" w:rsidP="00060619">
      <w:pPr>
        <w:spacing w:after="0" w:line="216" w:lineRule="auto"/>
        <w:jc w:val="both"/>
        <w:rPr>
          <w:rFonts w:ascii="Sakkal Majalla" w:hAnsi="Sakkal Majalla" w:cs="Sakkal Majalla"/>
          <w:sz w:val="36"/>
          <w:szCs w:val="36"/>
        </w:rPr>
      </w:pPr>
      <w:r w:rsidRPr="006F7CCA">
        <w:rPr>
          <w:rFonts w:ascii="Sakkal Majalla" w:hAnsi="Sakkal Majalla" w:cs="Sakkal Majalla"/>
          <w:sz w:val="36"/>
          <w:szCs w:val="36"/>
          <w:rtl/>
          <w:lang w:bidi="ar-EG"/>
        </w:rPr>
        <w:t xml:space="preserve">الحمدُ للهِ الَّذي أمَرَ بالإِحسانِ، ونَهى عنِ الجفاءِ والعُقوقِ ونَبَّهَ إلى حُسنِ الخُلقِ مع الأهلِ والناسِ أجمعينَ، وأشهدُ أن لا إلهَ إلَّا اللهُ وحدَهُ لا شريكَ لهُ إلهًا كريمًا رحيمًا، وأشهدُ أنَّ سيِّدَنا محمدًا عبدُهُ ورسولُهُ، أرسلهُ ربُّهُ رحمةً للعالمينَ، دالًّا على مكارمِ الأخلاقِ، وآمرًا بكلِّ برٍّ وإحسانٍ، صلَّى اللهُ عليهِ وعلى </w:t>
      </w:r>
      <w:proofErr w:type="spellStart"/>
      <w:r w:rsidRPr="006F7CCA">
        <w:rPr>
          <w:rFonts w:ascii="Sakkal Majalla" w:hAnsi="Sakkal Majalla" w:cs="Sakkal Majalla"/>
          <w:sz w:val="36"/>
          <w:szCs w:val="36"/>
          <w:rtl/>
          <w:lang w:bidi="ar-EG"/>
        </w:rPr>
        <w:t>آلهِ</w:t>
      </w:r>
      <w:proofErr w:type="spellEnd"/>
      <w:r w:rsidRPr="006F7CCA">
        <w:rPr>
          <w:rFonts w:ascii="Sakkal Majalla" w:hAnsi="Sakkal Majalla" w:cs="Sakkal Majalla"/>
          <w:sz w:val="36"/>
          <w:szCs w:val="36"/>
          <w:rtl/>
          <w:lang w:bidi="ar-EG"/>
        </w:rPr>
        <w:t xml:space="preserve"> وصحبِهِ أجمعينَ</w:t>
      </w:r>
      <w:r w:rsidRPr="006F7CCA">
        <w:rPr>
          <w:rFonts w:ascii="Sakkal Majalla" w:hAnsi="Sakkal Majalla" w:cs="Sakkal Majalla"/>
          <w:sz w:val="36"/>
          <w:szCs w:val="36"/>
        </w:rPr>
        <w:t>.</w:t>
      </w:r>
    </w:p>
    <w:p w14:paraId="346F62EF" w14:textId="73D6E71D" w:rsidR="005B6DBC" w:rsidRPr="00B83C75" w:rsidRDefault="005B6DBC" w:rsidP="00B83C75">
      <w:pPr>
        <w:spacing w:after="0" w:line="216" w:lineRule="auto"/>
        <w:jc w:val="both"/>
        <w:rPr>
          <w:rFonts w:ascii="Sakkal Majalla" w:hAnsi="Sakkal Majalla" w:cs="PT Bold Heading"/>
          <w:sz w:val="34"/>
          <w:szCs w:val="34"/>
          <w:rtl/>
          <w:lang w:bidi="ar-EG"/>
        </w:rPr>
      </w:pPr>
      <w:r w:rsidRPr="00B83C75">
        <w:rPr>
          <w:rFonts w:ascii="Sakkal Majalla" w:hAnsi="Sakkal Majalla" w:cs="PT Bold Heading" w:hint="cs"/>
          <w:sz w:val="34"/>
          <w:szCs w:val="34"/>
          <w:rtl/>
        </w:rPr>
        <w:t>عناصر الخطبة:</w:t>
      </w:r>
    </w:p>
    <w:p w14:paraId="7C192892" w14:textId="77777777" w:rsidR="00060619" w:rsidRPr="00571974" w:rsidRDefault="00060619" w:rsidP="00060619">
      <w:pPr>
        <w:spacing w:after="0" w:line="216" w:lineRule="auto"/>
        <w:jc w:val="both"/>
        <w:rPr>
          <w:rFonts w:ascii="Sakkal Majalla" w:hAnsi="Sakkal Majalla" w:cs="Sakkal Majalla"/>
          <w:b/>
          <w:bCs/>
          <w:sz w:val="34"/>
          <w:szCs w:val="34"/>
          <w:lang w:bidi="ar-EG"/>
        </w:rPr>
      </w:pPr>
      <w:r w:rsidRPr="00D84704">
        <w:rPr>
          <w:rFonts w:ascii="Sakkal Majalla" w:hAnsi="Sakkal Majalla" w:cs="Sakkal Majalla"/>
          <w:b/>
          <w:bCs/>
          <w:sz w:val="34"/>
          <w:szCs w:val="34"/>
          <w:rtl/>
          <w:lang w:bidi="ar-EG"/>
        </w:rPr>
        <w:t>العنصر الأوّل: مَعْنَى تَوْقِيرِ كِبَارِ السِّنِّ وَأَصْحَابِ الْفَضْلِ فِي ضَوْءِ الْقُرْآنِ وَالسُّنَّةِ</w:t>
      </w:r>
    </w:p>
    <w:p w14:paraId="6C367275" w14:textId="77777777" w:rsidR="00060619" w:rsidRPr="00DB7078" w:rsidRDefault="00060619" w:rsidP="00060619">
      <w:pPr>
        <w:spacing w:after="0" w:line="216" w:lineRule="auto"/>
        <w:jc w:val="both"/>
        <w:rPr>
          <w:rFonts w:ascii="Sakkal Majalla" w:hAnsi="Sakkal Majalla" w:cs="Sakkal Majalla"/>
          <w:b/>
          <w:bCs/>
          <w:sz w:val="34"/>
          <w:szCs w:val="34"/>
          <w:lang w:bidi="ar-EG"/>
        </w:rPr>
      </w:pPr>
      <w:r w:rsidRPr="00DB7078">
        <w:rPr>
          <w:rFonts w:ascii="Sakkal Majalla" w:hAnsi="Sakkal Majalla" w:cs="Sakkal Majalla"/>
          <w:b/>
          <w:bCs/>
          <w:sz w:val="34"/>
          <w:szCs w:val="34"/>
          <w:rtl/>
          <w:lang w:bidi="ar-EG"/>
        </w:rPr>
        <w:t>العنصرُ الثّاني: فَضَائِلُ تَوْقِيرِ الكِبَارِ وَأَهْلِ الفَضْلِ فِي السُّنَّةِ وَالسِّيرَةِ</w:t>
      </w:r>
    </w:p>
    <w:p w14:paraId="7FD1D16F" w14:textId="77777777" w:rsidR="00060619" w:rsidRPr="003E725D" w:rsidRDefault="00060619" w:rsidP="00060619">
      <w:pPr>
        <w:spacing w:after="0" w:line="216" w:lineRule="auto"/>
        <w:jc w:val="both"/>
        <w:rPr>
          <w:rFonts w:ascii="Sakkal Majalla" w:hAnsi="Sakkal Majalla" w:cs="Sakkal Majalla"/>
          <w:b/>
          <w:bCs/>
          <w:sz w:val="34"/>
          <w:szCs w:val="34"/>
          <w:lang w:bidi="ar-EG"/>
        </w:rPr>
      </w:pPr>
      <w:r w:rsidRPr="003E725D">
        <w:rPr>
          <w:rFonts w:ascii="Sakkal Majalla" w:hAnsi="Sakkal Majalla" w:cs="Sakkal Majalla"/>
          <w:b/>
          <w:bCs/>
          <w:sz w:val="34"/>
          <w:szCs w:val="34"/>
          <w:rtl/>
          <w:lang w:bidi="ar-EG"/>
        </w:rPr>
        <w:t xml:space="preserve">العنصرُ </w:t>
      </w:r>
      <w:r w:rsidRPr="00405A51">
        <w:rPr>
          <w:rFonts w:ascii="Sakkal Majalla" w:hAnsi="Sakkal Majalla" w:cs="Sakkal Majalla"/>
          <w:b/>
          <w:bCs/>
          <w:sz w:val="34"/>
          <w:szCs w:val="34"/>
          <w:rtl/>
          <w:lang w:bidi="ar-EG"/>
        </w:rPr>
        <w:t>الثّالث</w:t>
      </w:r>
      <w:r w:rsidRPr="003E725D">
        <w:rPr>
          <w:rFonts w:ascii="Sakkal Majalla" w:hAnsi="Sakkal Majalla" w:cs="Sakkal Majalla"/>
          <w:b/>
          <w:bCs/>
          <w:sz w:val="34"/>
          <w:szCs w:val="34"/>
          <w:rtl/>
          <w:lang w:bidi="ar-EG"/>
        </w:rPr>
        <w:t>: ثَمَرَاتُ تَوْقِيرِ الكِبَارِ وَأَهْلِ الفَضْلِ فِي بِنَاءِ المُجْتَمَعِ</w:t>
      </w:r>
    </w:p>
    <w:p w14:paraId="27B669A4" w14:textId="77777777" w:rsidR="00060619" w:rsidRPr="004965A7" w:rsidRDefault="00060619" w:rsidP="00060619">
      <w:pPr>
        <w:spacing w:after="0" w:line="216" w:lineRule="auto"/>
        <w:jc w:val="both"/>
        <w:rPr>
          <w:rFonts w:ascii="Sakkal Majalla" w:hAnsi="Sakkal Majalla" w:cs="Sakkal Majalla"/>
          <w:vanish/>
          <w:sz w:val="36"/>
          <w:szCs w:val="36"/>
          <w:lang w:bidi="ar-EG"/>
        </w:rPr>
      </w:pPr>
    </w:p>
    <w:p w14:paraId="318ABF21" w14:textId="77777777" w:rsidR="00060619" w:rsidRPr="00D84704" w:rsidRDefault="00060619" w:rsidP="00060619">
      <w:pPr>
        <w:spacing w:after="0" w:line="216" w:lineRule="auto"/>
        <w:jc w:val="both"/>
        <w:rPr>
          <w:rFonts w:ascii="Sakkal Majalla" w:hAnsi="Sakkal Majalla" w:cs="Sakkal Majalla"/>
          <w:sz w:val="36"/>
          <w:szCs w:val="36"/>
        </w:rPr>
      </w:pPr>
      <w:r w:rsidRPr="00D84704">
        <w:rPr>
          <w:rFonts w:ascii="Sakkal Majalla" w:hAnsi="Sakkal Majalla" w:cs="Sakkal Majalla"/>
          <w:sz w:val="36"/>
          <w:szCs w:val="36"/>
          <w:rtl/>
          <w:lang w:bidi="ar-EG"/>
        </w:rPr>
        <w:t>أيُّها الإخوةُ المؤمنونَ</w:t>
      </w:r>
      <w:r w:rsidRPr="00D84704">
        <w:rPr>
          <w:rFonts w:ascii="Sakkal Majalla" w:hAnsi="Sakkal Majalla" w:cs="Sakkal Majalla"/>
          <w:sz w:val="36"/>
          <w:szCs w:val="36"/>
        </w:rPr>
        <w:t xml:space="preserve">… </w:t>
      </w:r>
      <w:r w:rsidRPr="00D84704">
        <w:rPr>
          <w:rFonts w:ascii="Sakkal Majalla" w:hAnsi="Sakkal Majalla" w:cs="Sakkal Majalla"/>
          <w:sz w:val="36"/>
          <w:szCs w:val="36"/>
          <w:rtl/>
          <w:lang w:bidi="ar-EG"/>
        </w:rPr>
        <w:t>إنَّ دينَ الإسلامِ دينٌ تُرفَعُ فيه المقاماتُ، وتُحفَظُ فيه الحقوقُ، ويُنزَّلُ فيه الناسُ منازلَهم، فهو دينُ الوفاءِ لأهلِ الفضلِ، والرَّحمةِ بالكبارِ، واللُّطفِ بالضُّعفاءِ، والتقديرِ لِمَن شابتْ لحاهُم في سبيلِ اللهِ، فشرعُنا الحنيفُ لم يجعلْ توقيرَ الكبيرِ خُلُقًا اجتماعيًّا عابرًا، ولا عادةً تُؤخَذُ وتُترَكُ، بل جعلهُ عبادةً تُظهِرُ صدقَ الإيمانِ، وتُربّي في القلبِ معاني الهيبةِ والخشيةِ والتواضعِ</w:t>
      </w:r>
      <w:r w:rsidRPr="00D84704">
        <w:rPr>
          <w:rFonts w:ascii="Sakkal Majalla" w:hAnsi="Sakkal Majalla" w:cs="Sakkal Majalla"/>
          <w:sz w:val="36"/>
          <w:szCs w:val="36"/>
        </w:rPr>
        <w:t>.</w:t>
      </w:r>
    </w:p>
    <w:p w14:paraId="68B5C3D6" w14:textId="77777777" w:rsidR="00060619" w:rsidRPr="00571974" w:rsidRDefault="00060619" w:rsidP="00060619">
      <w:pPr>
        <w:spacing w:after="0" w:line="216" w:lineRule="auto"/>
        <w:jc w:val="center"/>
        <w:rPr>
          <w:rFonts w:ascii="Sakkal Majalla" w:hAnsi="Sakkal Majalla" w:cs="PT Bold Heading"/>
          <w:color w:val="7030A0"/>
          <w:sz w:val="36"/>
          <w:szCs w:val="36"/>
        </w:rPr>
      </w:pPr>
      <w:r w:rsidRPr="00D84704">
        <w:rPr>
          <w:rFonts w:ascii="Sakkal Majalla" w:hAnsi="Sakkal Majalla" w:cs="PT Bold Heading"/>
          <w:color w:val="7030A0"/>
          <w:sz w:val="36"/>
          <w:szCs w:val="36"/>
          <w:rtl/>
          <w:lang w:bidi="ar-EG"/>
        </w:rPr>
        <w:t>العنصر الأوّل: مَعْنَى تَوْقِيرِ كِبَارِ السِّنِّ وَأَصْحَابِ الْفَضْلِ فِي ضَوْءِ الْقُرْآنِ وَالسُّنَّةِ</w:t>
      </w:r>
    </w:p>
    <w:p w14:paraId="2026CAE7"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571974">
        <w:rPr>
          <w:rFonts w:ascii="Sakkal Majalla" w:hAnsi="Sakkal Majalla" w:cs="Sakkal Majalla"/>
          <w:sz w:val="36"/>
          <w:szCs w:val="36"/>
          <w:rtl/>
          <w:lang w:bidi="ar-EG"/>
        </w:rPr>
        <w:t>أيُّها الإخوةُ المؤمنونَ</w:t>
      </w:r>
      <w:r w:rsidRPr="00571974">
        <w:rPr>
          <w:rFonts w:ascii="Sakkal Majalla" w:hAnsi="Sakkal Majalla" w:cs="Sakkal Majalla"/>
          <w:sz w:val="36"/>
          <w:szCs w:val="36"/>
          <w:lang w:bidi="ar-EG"/>
        </w:rPr>
        <w:t xml:space="preserve">… </w:t>
      </w:r>
      <w:r w:rsidRPr="00571974">
        <w:rPr>
          <w:rFonts w:ascii="Sakkal Majalla" w:hAnsi="Sakkal Majalla" w:cs="Sakkal Majalla"/>
          <w:sz w:val="36"/>
          <w:szCs w:val="36"/>
          <w:rtl/>
          <w:lang w:bidi="ar-EG"/>
        </w:rPr>
        <w:t xml:space="preserve">إنَّ مَعنى التوقيرِ في لغةِ العربِ هو التعظيمُ المصحوبُ بالإجلالِ والاحترامِ، وهو في ميزانِ الشرعِ مقامٌ رفيعٌ لا يكتملُ إيمانُ العبدِ حتى يستقرَّ في قلبِه؛ لأنَّه شاهدٌ على صفاءِ النفسِ وخُلُوِّها من الكِبْرِ واستعلاءِ القلوبِ. </w:t>
      </w:r>
    </w:p>
    <w:p w14:paraId="0B42B173" w14:textId="77777777" w:rsidR="00060619" w:rsidRPr="00060619" w:rsidRDefault="00060619" w:rsidP="008D6E37">
      <w:pPr>
        <w:spacing w:after="0" w:line="192" w:lineRule="auto"/>
        <w:jc w:val="both"/>
        <w:rPr>
          <w:rFonts w:ascii="Sakkal Majalla" w:hAnsi="Sakkal Majalla" w:cs="Sakkal Majalla"/>
          <w:sz w:val="36"/>
          <w:szCs w:val="36"/>
          <w:rtl/>
          <w:lang w:bidi="ar-EG"/>
        </w:rPr>
      </w:pPr>
      <w:r w:rsidRPr="00571974">
        <w:rPr>
          <w:rFonts w:ascii="Sakkal Majalla" w:hAnsi="Sakkal Majalla" w:cs="Sakkal Majalla"/>
          <w:sz w:val="36"/>
          <w:szCs w:val="36"/>
          <w:rtl/>
          <w:lang w:bidi="ar-EG"/>
        </w:rPr>
        <w:t xml:space="preserve">وقد جاء القرآنُ العظيمُ ليجعلَ هذا البابَ أصلًا من أصولِ الإيمانِ، فربط بين التوحيدِ وبين البرِّ والإحسانِ لكبارِ السنِّ، وأصَّلَ علاقةً جليلةً بين تعظيمِ الخالقِ وتعظيمِ من شابتْ لحاهُم في الإسلامِ، فقال تعالى: </w:t>
      </w:r>
      <w:r w:rsidRPr="00571974">
        <w:rPr>
          <w:rFonts w:ascii="Sakkal Majalla" w:hAnsi="Sakkal Majalla" w:cs="Sakkal Majalla"/>
          <w:b/>
          <w:bCs/>
          <w:color w:val="EE0000"/>
          <w:sz w:val="36"/>
          <w:szCs w:val="36"/>
          <w:rtl/>
          <w:lang w:bidi="ar-EG"/>
        </w:rPr>
        <w:t>﴿وَقَضَى رَبُّكَ أَلّا تَعْبُدُوا إِلّا إِيّاهُ وَبِالْوالِدَيْنِ إِحْسانًا﴾</w:t>
      </w:r>
      <w:r w:rsidRPr="00571974">
        <w:rPr>
          <w:rFonts w:ascii="Sakkal Majalla" w:hAnsi="Sakkal Majalla" w:cs="Sakkal Majalla"/>
          <w:sz w:val="36"/>
          <w:szCs w:val="36"/>
          <w:rtl/>
          <w:lang w:bidi="ar-EG"/>
        </w:rPr>
        <w:t xml:space="preserve"> [الإسراء:23]، وهما أصلُ كبارِ السنِّ </w:t>
      </w:r>
      <w:proofErr w:type="spellStart"/>
      <w:r w:rsidRPr="00571974">
        <w:rPr>
          <w:rFonts w:ascii="Sakkal Majalla" w:hAnsi="Sakkal Majalla" w:cs="Sakkal Majalla"/>
          <w:sz w:val="36"/>
          <w:szCs w:val="36"/>
          <w:rtl/>
          <w:lang w:bidi="ar-EG"/>
        </w:rPr>
        <w:t>وقدوتُهم</w:t>
      </w:r>
      <w:proofErr w:type="spellEnd"/>
      <w:r w:rsidRPr="00571974">
        <w:rPr>
          <w:rFonts w:ascii="Sakkal Majalla" w:hAnsi="Sakkal Majalla" w:cs="Sakkal Majalla"/>
          <w:sz w:val="36"/>
          <w:szCs w:val="36"/>
          <w:rtl/>
          <w:lang w:bidi="ar-EG"/>
        </w:rPr>
        <w:t xml:space="preserve"> في المجتمع. وقد قال القرطبيّ في تفسيرِه (ج10، ص241): "خَصَّ حالةَ الكِبَرِ لأنَّها الحالةُ التي يحتاجانِ فيها إلى برِّه لتغيّرِ الحالِ عليهما بالضعفِ والكِبَرِ، فأُلزِم في هذه الحالةِ من مراعاةِ أحوالِهما أكثرَ ممّا أُلزِمَهُ من قبلُ، لأنهما في هذه الحالةِ قد صارا كلًّا عليه، فيحتاجانِ أن يليَ منهما في الكِبَرِ ما كان يحتاجُ في صغرِه أن يَلِيَا منه</w:t>
      </w:r>
      <w:r w:rsidRPr="00060619">
        <w:rPr>
          <w:rFonts w:ascii="Sakkal Majalla" w:hAnsi="Sakkal Majalla" w:cs="Sakkal Majalla" w:hint="cs"/>
          <w:sz w:val="36"/>
          <w:szCs w:val="36"/>
          <w:rtl/>
          <w:lang w:bidi="ar-EG"/>
        </w:rPr>
        <w:t>".</w:t>
      </w:r>
    </w:p>
    <w:p w14:paraId="189E3EBA" w14:textId="77777777" w:rsidR="00060619" w:rsidRPr="00060619" w:rsidRDefault="00060619" w:rsidP="008D6E37">
      <w:pPr>
        <w:spacing w:after="0" w:line="192" w:lineRule="auto"/>
        <w:jc w:val="both"/>
        <w:rPr>
          <w:rFonts w:ascii="Sakkal Majalla" w:hAnsi="Sakkal Majalla" w:cs="Sakkal Majalla"/>
          <w:sz w:val="36"/>
          <w:szCs w:val="36"/>
          <w:rtl/>
          <w:lang w:bidi="ar-EG"/>
        </w:rPr>
      </w:pPr>
      <w:r w:rsidRPr="00571974">
        <w:rPr>
          <w:rFonts w:ascii="Sakkal Majalla" w:hAnsi="Sakkal Majalla" w:cs="Sakkal Majalla"/>
          <w:sz w:val="36"/>
          <w:szCs w:val="36"/>
          <w:rtl/>
          <w:lang w:bidi="ar-EG"/>
        </w:rPr>
        <w:t xml:space="preserve">وقد جاءت السنةُ المطهّرةُ مُوافِقةً لروحِ القرآنِ في هذا البابِ الجليلِ، فبيّن النبيُّ ﷺ أنَّ توقيرَ الكبيرِ شعيرةٌ من شعائرِ الإيمانِ، ومظهرٌ من مظاهرِ تعظيمِ اللهِ تعالى؛ إذ قال ﷺ: </w:t>
      </w:r>
      <w:r w:rsidRPr="00571974">
        <w:rPr>
          <w:rFonts w:ascii="Sakkal Majalla" w:hAnsi="Sakkal Majalla" w:cs="Sakkal Majalla"/>
          <w:b/>
          <w:bCs/>
          <w:color w:val="00B050"/>
          <w:sz w:val="36"/>
          <w:szCs w:val="36"/>
          <w:rtl/>
          <w:lang w:bidi="ar-EG"/>
        </w:rPr>
        <w:t>«إِنَّ مِنْ إِجْلالِ اللهِ إِكرامَ ذِي الشَّيبَةِ المُسلِمِ»</w:t>
      </w:r>
      <w:r w:rsidRPr="00571974">
        <w:rPr>
          <w:rFonts w:ascii="Sakkal Majalla" w:hAnsi="Sakkal Majalla" w:cs="Sakkal Majalla"/>
          <w:sz w:val="36"/>
          <w:szCs w:val="36"/>
          <w:rtl/>
          <w:lang w:bidi="ar-EG"/>
        </w:rPr>
        <w:t xml:space="preserve"> </w:t>
      </w:r>
      <w:r w:rsidRPr="00571974">
        <w:rPr>
          <w:rFonts w:ascii="Sakkal Majalla" w:hAnsi="Sakkal Majalla" w:cs="Sakkal Majalla"/>
          <w:sz w:val="36"/>
          <w:szCs w:val="36"/>
          <w:rtl/>
          <w:lang w:bidi="ar-EG"/>
        </w:rPr>
        <w:lastRenderedPageBreak/>
        <w:t>[أبو داود (4843)، وابن خزيمة (3316)، والبيهقي (16736</w:t>
      </w:r>
      <w:r w:rsidRPr="00060619">
        <w:rPr>
          <w:rFonts w:ascii="Sakkal Majalla" w:hAnsi="Sakkal Majalla" w:cs="Sakkal Majalla" w:hint="cs"/>
          <w:sz w:val="36"/>
          <w:szCs w:val="36"/>
          <w:rtl/>
          <w:lang w:bidi="ar-EG"/>
        </w:rPr>
        <w:t>).</w:t>
      </w:r>
      <w:r w:rsidRPr="00571974">
        <w:rPr>
          <w:rFonts w:ascii="Sakkal Majalla" w:hAnsi="Sakkal Majalla" w:cs="Sakkal Majalla"/>
          <w:sz w:val="36"/>
          <w:szCs w:val="36"/>
          <w:rtl/>
          <w:lang w:bidi="ar-EG"/>
        </w:rPr>
        <w:t xml:space="preserve"> صحيح]، وهو حديثٌ يدلُّ على أنَّ الشيبَ الذي يراه الناسُ علامةَ ضعفٍ هو في ميزانِ الشرعِ نورٌ وإجلالٌ وبركةٌ. </w:t>
      </w:r>
    </w:p>
    <w:p w14:paraId="09D93705" w14:textId="77777777" w:rsidR="00060619" w:rsidRPr="00571974" w:rsidRDefault="00060619" w:rsidP="00060619">
      <w:pPr>
        <w:spacing w:after="0" w:line="216" w:lineRule="auto"/>
        <w:jc w:val="both"/>
        <w:rPr>
          <w:rFonts w:ascii="Sakkal Majalla" w:hAnsi="Sakkal Majalla" w:cs="Sakkal Majalla"/>
          <w:sz w:val="36"/>
          <w:szCs w:val="36"/>
          <w:lang w:bidi="ar-EG"/>
        </w:rPr>
      </w:pPr>
      <w:r w:rsidRPr="00571974">
        <w:rPr>
          <w:rFonts w:ascii="Sakkal Majalla" w:hAnsi="Sakkal Majalla" w:cs="Sakkal Majalla"/>
          <w:sz w:val="36"/>
          <w:szCs w:val="36"/>
          <w:rtl/>
          <w:lang w:bidi="ar-EG"/>
        </w:rPr>
        <w:t>وفي هذا المعنى قال الصنعانيّ (التحبير لإيضاح معاني التيسير، ج6، ص561): إنَّ اللهَ أكرمَ المسلمَ بالشيبِ، وأخرجَ سوادَ شعرِه إلى البياضِ، وقد ورد أنَّ الشيبَ نورٌ من اللهِ، وأنَّ أوّلَ من شابَ إبراهيمُ الخليلُ عليه السلام، فلمّا رأى شيبتَه قال: ما هذا يا ربُّ؟ قال: هذا نورٌ. قال: ربِّ زِدني من نورِك</w:t>
      </w:r>
      <w:r w:rsidRPr="00571974">
        <w:rPr>
          <w:rFonts w:ascii="Sakkal Majalla" w:hAnsi="Sakkal Majalla" w:cs="Sakkal Majalla"/>
          <w:sz w:val="36"/>
          <w:szCs w:val="36"/>
          <w:lang w:bidi="ar-EG"/>
        </w:rPr>
        <w:t>.</w:t>
      </w:r>
    </w:p>
    <w:p w14:paraId="12C08790" w14:textId="4E72E78F" w:rsidR="00060619" w:rsidRPr="008D6E37" w:rsidRDefault="00060619" w:rsidP="00060619">
      <w:pPr>
        <w:spacing w:after="0" w:line="216" w:lineRule="auto"/>
        <w:jc w:val="both"/>
        <w:rPr>
          <w:rFonts w:ascii="Sakkal Majalla" w:hAnsi="Sakkal Majalla" w:cs="Sakkal Majalla"/>
          <w:sz w:val="34"/>
          <w:szCs w:val="34"/>
          <w:rtl/>
          <w:lang w:bidi="ar-EG"/>
        </w:rPr>
      </w:pPr>
      <w:r w:rsidRPr="00571974">
        <w:rPr>
          <w:rFonts w:ascii="Sakkal Majalla" w:hAnsi="Sakkal Majalla" w:cs="Sakkal Majalla"/>
          <w:sz w:val="34"/>
          <w:szCs w:val="34"/>
          <w:rtl/>
          <w:lang w:bidi="ar-EG"/>
        </w:rPr>
        <w:t xml:space="preserve">ولهذا جاء التأكيدُ النبويُّ في أحاديثَ عظيمةٍ تبني في قلبِ المؤمنِ توقيرَ الكبيرِ وتربّي فيه معاني الهيبةِ والوفاءِ؛ فقال ﷺ: </w:t>
      </w:r>
      <w:r w:rsidRPr="00571974">
        <w:rPr>
          <w:rFonts w:ascii="Sakkal Majalla" w:hAnsi="Sakkal Majalla" w:cs="Sakkal Majalla"/>
          <w:b/>
          <w:bCs/>
          <w:color w:val="00B050"/>
          <w:sz w:val="34"/>
          <w:szCs w:val="34"/>
          <w:rtl/>
          <w:lang w:bidi="ar-EG"/>
        </w:rPr>
        <w:t>"لا تنتِفوا الشَّيبَ؛ فإنَّهُ نورٌ يومَ القيامةِ، من شابَ شيبةً؛ كتبَ اللهُ له بها حسنةً، وحطَّ عنه بها خطيئةً، ورفعَ له بها درجةً</w:t>
      </w:r>
      <w:r w:rsidRPr="00571974">
        <w:rPr>
          <w:rFonts w:ascii="Sakkal Majalla" w:hAnsi="Sakkal Majalla" w:cs="Sakkal Majalla"/>
          <w:sz w:val="34"/>
          <w:szCs w:val="34"/>
          <w:rtl/>
          <w:lang w:bidi="ar-EG"/>
        </w:rPr>
        <w:t>". [ابن حبان (2985) باختلاف يسير، والطبراني في مسند الشاميين (3601). حديث حسن صحيح].</w:t>
      </w:r>
      <w:r w:rsidRPr="008D6E37">
        <w:rPr>
          <w:rFonts w:ascii="Sakkal Majalla" w:hAnsi="Sakkal Majalla" w:cs="Sakkal Majalla" w:hint="cs"/>
          <w:sz w:val="34"/>
          <w:szCs w:val="34"/>
          <w:rtl/>
          <w:lang w:bidi="ar-EG"/>
        </w:rPr>
        <w:t xml:space="preserve"> </w:t>
      </w:r>
      <w:r w:rsidRPr="00571974">
        <w:rPr>
          <w:rFonts w:ascii="Sakkal Majalla" w:hAnsi="Sakkal Majalla" w:cs="Sakkal Majalla"/>
          <w:sz w:val="34"/>
          <w:szCs w:val="34"/>
          <w:rtl/>
          <w:lang w:bidi="ar-EG"/>
        </w:rPr>
        <w:t xml:space="preserve">وقال ﷺ: </w:t>
      </w:r>
      <w:r w:rsidRPr="00571974">
        <w:rPr>
          <w:rFonts w:ascii="Sakkal Majalla" w:hAnsi="Sakkal Majalla" w:cs="Sakkal Majalla"/>
          <w:b/>
          <w:bCs/>
          <w:color w:val="00B050"/>
          <w:sz w:val="34"/>
          <w:szCs w:val="34"/>
          <w:rtl/>
          <w:lang w:bidi="ar-EG"/>
        </w:rPr>
        <w:t>"لا تنتِفوا الشَّيبَ؛ ما من مسلمٍ يشيبُ شيبةً في الإسلامِ إلا كانت له نورًا يوم القيامةِ، إلا كتب الله له بها حسنةً، وحطَّ عنه بها خطيئةً"</w:t>
      </w:r>
      <w:r w:rsidRPr="00571974">
        <w:rPr>
          <w:rFonts w:ascii="Sakkal Majalla" w:hAnsi="Sakkal Majalla" w:cs="Sakkal Majalla"/>
          <w:sz w:val="34"/>
          <w:szCs w:val="34"/>
          <w:rtl/>
          <w:lang w:bidi="ar-EG"/>
        </w:rPr>
        <w:t>. [أبو داود (4202)، والترمذي (2821)، والنسائي (5068). حديث حسن صحيح].</w:t>
      </w:r>
    </w:p>
    <w:p w14:paraId="7F1D6A03" w14:textId="77777777" w:rsidR="00060619" w:rsidRPr="00571974" w:rsidRDefault="00060619" w:rsidP="00060619">
      <w:pPr>
        <w:spacing w:after="0" w:line="216" w:lineRule="auto"/>
        <w:jc w:val="both"/>
        <w:rPr>
          <w:rFonts w:ascii="Sakkal Majalla" w:hAnsi="Sakkal Majalla" w:cs="Sakkal Majalla"/>
          <w:sz w:val="36"/>
          <w:szCs w:val="36"/>
          <w:lang w:bidi="ar-EG"/>
        </w:rPr>
      </w:pPr>
      <w:r w:rsidRPr="00571974">
        <w:rPr>
          <w:rFonts w:ascii="Sakkal Majalla" w:hAnsi="Sakkal Majalla" w:cs="Sakkal Majalla"/>
          <w:sz w:val="36"/>
          <w:szCs w:val="36"/>
          <w:rtl/>
          <w:lang w:bidi="ar-EG"/>
        </w:rPr>
        <w:t xml:space="preserve"> فتأمّلوا </w:t>
      </w:r>
      <w:r w:rsidRPr="00571974">
        <w:rPr>
          <w:rFonts w:ascii="Sakkal Majalla" w:hAnsi="Sakkal Majalla" w:cs="Sakkal Majalla"/>
          <w:sz w:val="36"/>
          <w:szCs w:val="36"/>
          <w:lang w:bidi="ar-EG"/>
        </w:rPr>
        <w:t xml:space="preserve">– </w:t>
      </w:r>
      <w:r w:rsidRPr="00571974">
        <w:rPr>
          <w:rFonts w:ascii="Sakkal Majalla" w:hAnsi="Sakkal Majalla" w:cs="Sakkal Majalla"/>
          <w:sz w:val="36"/>
          <w:szCs w:val="36"/>
          <w:rtl/>
          <w:lang w:bidi="ar-EG"/>
        </w:rPr>
        <w:t xml:space="preserve">رعاكم الله </w:t>
      </w:r>
      <w:r w:rsidRPr="00571974">
        <w:rPr>
          <w:rFonts w:ascii="Sakkal Majalla" w:hAnsi="Sakkal Majalla" w:cs="Sakkal Majalla"/>
          <w:sz w:val="36"/>
          <w:szCs w:val="36"/>
          <w:lang w:bidi="ar-EG"/>
        </w:rPr>
        <w:t xml:space="preserve">– </w:t>
      </w:r>
      <w:r w:rsidRPr="00571974">
        <w:rPr>
          <w:rFonts w:ascii="Sakkal Majalla" w:hAnsi="Sakkal Majalla" w:cs="Sakkal Majalla"/>
          <w:sz w:val="36"/>
          <w:szCs w:val="36"/>
          <w:rtl/>
          <w:lang w:bidi="ar-EG"/>
        </w:rPr>
        <w:t>كيف جعلت السنةُ الشيبَ نورًا، وجعلتْه شاهدًا على عُمْرٍ طُوِي في طاعةِ اللهِ وابتلاءاتِ الحياةِ، حتى كأنَّ كلَّ شعرةٍ بيضاءَ تُكتبُ بها حسنةٌ وتُرفعُ بها درجةٌ</w:t>
      </w:r>
      <w:r w:rsidRPr="00060619">
        <w:rPr>
          <w:rFonts w:ascii="Sakkal Majalla" w:hAnsi="Sakkal Majalla" w:cs="Sakkal Majalla" w:hint="cs"/>
          <w:sz w:val="36"/>
          <w:szCs w:val="36"/>
          <w:rtl/>
          <w:lang w:bidi="ar-EG"/>
        </w:rPr>
        <w:t>.</w:t>
      </w:r>
    </w:p>
    <w:p w14:paraId="2678F8F7"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571974">
        <w:rPr>
          <w:rFonts w:ascii="Sakkal Majalla" w:hAnsi="Sakkal Majalla" w:cs="Sakkal Majalla"/>
          <w:sz w:val="36"/>
          <w:szCs w:val="36"/>
          <w:rtl/>
          <w:lang w:bidi="ar-EG"/>
        </w:rPr>
        <w:t>وإذا نظرنا إلى الآيةِ العظيمةِ التي لخّصتْ مسيرةَ الإنسانِ وأطوارَ عمرِه، علمنا سرَّ مكانةِ الكبيرِ في الإسلامِ، قال تعالى:</w:t>
      </w:r>
      <w:r w:rsidRPr="00571974">
        <w:rPr>
          <w:rFonts w:ascii="Sakkal Majalla" w:hAnsi="Sakkal Majalla" w:cs="Sakkal Majalla"/>
          <w:b/>
          <w:bCs/>
          <w:color w:val="EE0000"/>
          <w:sz w:val="36"/>
          <w:szCs w:val="36"/>
          <w:rtl/>
          <w:lang w:bidi="ar-EG"/>
        </w:rPr>
        <w:t xml:space="preserve"> ﴿اللَّهُ الَّذِي خَلَقَكُم مِن ضَعْفٍ ثُمَّ جَعَلَ مِن بَعْدِ ضَعْفٍ قُوَّةً ثُمَّ جَعَلَ مِن بَعْدِ قُوَّةٍ ضَعْفًا وَشَيْبَةً﴾ </w:t>
      </w:r>
      <w:r w:rsidRPr="00571974">
        <w:rPr>
          <w:rFonts w:ascii="Sakkal Majalla" w:hAnsi="Sakkal Majalla" w:cs="Sakkal Majalla"/>
          <w:sz w:val="36"/>
          <w:szCs w:val="36"/>
          <w:rtl/>
          <w:lang w:bidi="ar-EG"/>
        </w:rPr>
        <w:t>[الروم:54]. وقد قال الرازيّ (ج25/ ص111): "خَلَقَكُم من ضعفٍ أي مبْناكُم على الضعفِ كما قال تعالى: خُلِقَ الإنسانُ من عجلٍ</w:t>
      </w:r>
      <w:r w:rsidRPr="00571974">
        <w:rPr>
          <w:rFonts w:ascii="Sakkal Majalla" w:hAnsi="Sakkal Majalla" w:cs="Sakkal Majalla"/>
          <w:sz w:val="36"/>
          <w:szCs w:val="36"/>
          <w:lang w:bidi="ar-EG"/>
        </w:rPr>
        <w:t xml:space="preserve">… </w:t>
      </w:r>
      <w:r w:rsidRPr="00571974">
        <w:rPr>
          <w:rFonts w:ascii="Sakkal Majalla" w:hAnsi="Sakkal Majalla" w:cs="Sakkal Majalla"/>
          <w:sz w:val="36"/>
          <w:szCs w:val="36"/>
          <w:rtl/>
          <w:lang w:bidi="ar-EG"/>
        </w:rPr>
        <w:t>والشَّيبَةُ هي تمامُ الضعفِ".</w:t>
      </w:r>
    </w:p>
    <w:p w14:paraId="09F3E996" w14:textId="77777777" w:rsidR="00060619" w:rsidRPr="00571974" w:rsidRDefault="00060619" w:rsidP="00060619">
      <w:pPr>
        <w:spacing w:after="0" w:line="216" w:lineRule="auto"/>
        <w:jc w:val="both"/>
        <w:rPr>
          <w:rFonts w:ascii="Sakkal Majalla" w:hAnsi="Sakkal Majalla" w:cs="Sakkal Majalla"/>
          <w:sz w:val="36"/>
          <w:szCs w:val="36"/>
          <w:lang w:bidi="ar-EG"/>
        </w:rPr>
      </w:pPr>
      <w:r w:rsidRPr="00571974">
        <w:rPr>
          <w:rFonts w:ascii="Sakkal Majalla" w:hAnsi="Sakkal Majalla" w:cs="Sakkal Majalla"/>
          <w:sz w:val="36"/>
          <w:szCs w:val="36"/>
          <w:rtl/>
          <w:lang w:bidi="ar-EG"/>
        </w:rPr>
        <w:t>ففي هذه الآيةِ تذكيرٌ بأنَّ الإنسانَ يبدأ ضعيفًا وينتهي ضعيفًا، وأنَّ هذه المراحلَ الثلاثَ تجعلُ الكبيرَ في مقامٍ يجتمعُ فيه علمُ السنينِ، وخبرةُ التجاربِ، ووقارُ العمرِ، فلا يجوزُ أن يُنظر إليه بعينِ النقصِ، بل بعينِ التعظيمِ والإجلال</w:t>
      </w:r>
      <w:r w:rsidRPr="00060619">
        <w:rPr>
          <w:rFonts w:ascii="Sakkal Majalla" w:hAnsi="Sakkal Majalla" w:cs="Sakkal Majalla" w:hint="cs"/>
          <w:sz w:val="36"/>
          <w:szCs w:val="36"/>
          <w:rtl/>
          <w:lang w:bidi="ar-EG"/>
        </w:rPr>
        <w:t>.</w:t>
      </w:r>
    </w:p>
    <w:p w14:paraId="6D54C867" w14:textId="77777777" w:rsidR="00060619" w:rsidRPr="008D6E37" w:rsidRDefault="00060619" w:rsidP="00060619">
      <w:pPr>
        <w:spacing w:after="0" w:line="216" w:lineRule="auto"/>
        <w:jc w:val="both"/>
        <w:rPr>
          <w:rFonts w:ascii="Sakkal Majalla" w:hAnsi="Sakkal Majalla" w:cs="Sakkal Majalla"/>
          <w:sz w:val="34"/>
          <w:szCs w:val="34"/>
          <w:rtl/>
          <w:lang w:bidi="ar-EG"/>
        </w:rPr>
      </w:pPr>
      <w:r w:rsidRPr="00571974">
        <w:rPr>
          <w:rFonts w:ascii="Sakkal Majalla" w:hAnsi="Sakkal Majalla" w:cs="Sakkal Majalla"/>
          <w:sz w:val="34"/>
          <w:szCs w:val="34"/>
          <w:rtl/>
          <w:lang w:bidi="ar-EG"/>
        </w:rPr>
        <w:t xml:space="preserve">ولم تغفلِ الشريعةُ شأنَ الضعفاءِ، بل جعلتْ لهم بابًا من الرحمةِ لا يُغلق، وجعلتْ الرزقَ والنصرَ مرتبطَيْنِ بهم؛ فقال ﷺ: </w:t>
      </w:r>
      <w:r w:rsidRPr="00571974">
        <w:rPr>
          <w:rFonts w:ascii="Sakkal Majalla" w:hAnsi="Sakkal Majalla" w:cs="Sakkal Majalla"/>
          <w:b/>
          <w:bCs/>
          <w:color w:val="00B050"/>
          <w:sz w:val="34"/>
          <w:szCs w:val="34"/>
          <w:rtl/>
          <w:lang w:bidi="ar-EG"/>
        </w:rPr>
        <w:t xml:space="preserve">«هَلْ تُنْصَرونَ وتُرزَقونَ إلا </w:t>
      </w:r>
      <w:proofErr w:type="spellStart"/>
      <w:r w:rsidRPr="00571974">
        <w:rPr>
          <w:rFonts w:ascii="Sakkal Majalla" w:hAnsi="Sakkal Majalla" w:cs="Sakkal Majalla"/>
          <w:b/>
          <w:bCs/>
          <w:color w:val="00B050"/>
          <w:sz w:val="34"/>
          <w:szCs w:val="34"/>
          <w:rtl/>
          <w:lang w:bidi="ar-EG"/>
        </w:rPr>
        <w:t>بضُعَفائِكم</w:t>
      </w:r>
      <w:proofErr w:type="spellEnd"/>
      <w:r w:rsidRPr="00571974">
        <w:rPr>
          <w:rFonts w:ascii="Sakkal Majalla" w:hAnsi="Sakkal Majalla" w:cs="Sakkal Majalla"/>
          <w:b/>
          <w:bCs/>
          <w:color w:val="00B050"/>
          <w:sz w:val="34"/>
          <w:szCs w:val="34"/>
          <w:rtl/>
          <w:lang w:bidi="ar-EG"/>
        </w:rPr>
        <w:t>»</w:t>
      </w:r>
      <w:r w:rsidRPr="00571974">
        <w:rPr>
          <w:rFonts w:ascii="Sakkal Majalla" w:hAnsi="Sakkal Majalla" w:cs="Sakkal Majalla"/>
          <w:sz w:val="34"/>
          <w:szCs w:val="34"/>
          <w:rtl/>
          <w:lang w:bidi="ar-EG"/>
        </w:rPr>
        <w:t xml:space="preserve"> [مسلم 2699]، قال ابنُ بَطّالٍ (فتح الباري لابن حجر، ج6، ص89): "إنَّ الضُّعفاءَ أشدُّ إخلاصًا في الدعاءِ وأكثرُ خشوعًا في العبادةِ لخلاءِ قلوبِهم عن التعلّقِ بزخارفِ الدنيا". وهذا يجعلُ توقيرَ الكبيرِ والضعيفِ ليس إكرامًا لشخصِه فقط، بل إكرامًا للأمةِ ذاتِها؛ لأنَّها تُحسنُ إلى من كان سببًا لنصرِها ورزقِها</w:t>
      </w:r>
      <w:r w:rsidRPr="008D6E37">
        <w:rPr>
          <w:rFonts w:ascii="Sakkal Majalla" w:hAnsi="Sakkal Majalla" w:cs="Sakkal Majalla" w:hint="cs"/>
          <w:sz w:val="34"/>
          <w:szCs w:val="34"/>
          <w:rtl/>
          <w:lang w:bidi="ar-EG"/>
        </w:rPr>
        <w:t>.</w:t>
      </w:r>
    </w:p>
    <w:p w14:paraId="6898F800" w14:textId="77777777" w:rsidR="00060619" w:rsidRPr="00571974" w:rsidRDefault="00060619" w:rsidP="00060619">
      <w:pPr>
        <w:spacing w:after="0" w:line="216" w:lineRule="auto"/>
        <w:jc w:val="both"/>
        <w:rPr>
          <w:rFonts w:ascii="Sakkal Majalla" w:hAnsi="Sakkal Majalla" w:cs="Sakkal Majalla"/>
          <w:sz w:val="36"/>
          <w:szCs w:val="36"/>
          <w:lang w:bidi="ar-EG"/>
        </w:rPr>
      </w:pPr>
      <w:r w:rsidRPr="00571974">
        <w:rPr>
          <w:rFonts w:ascii="Sakkal Majalla" w:hAnsi="Sakkal Majalla" w:cs="Sakkal Majalla"/>
          <w:sz w:val="36"/>
          <w:szCs w:val="36"/>
          <w:rtl/>
          <w:lang w:bidi="ar-EG"/>
        </w:rPr>
        <w:t xml:space="preserve">وفي هذا السياقِ أشار النوويّ إلى استحبابِ الاستسقاءِ بالشيوخِ والضعفاءِ والصبيانِ والعجائزِ، </w:t>
      </w:r>
      <w:r w:rsidRPr="00060619">
        <w:rPr>
          <w:rFonts w:ascii="Sakkal Majalla" w:hAnsi="Sakkal Majalla" w:cs="Sakkal Majalla" w:hint="cs"/>
          <w:sz w:val="36"/>
          <w:szCs w:val="36"/>
          <w:rtl/>
          <w:lang w:bidi="ar-EG"/>
        </w:rPr>
        <w:t>فقال</w:t>
      </w:r>
      <w:r w:rsidRPr="00571974">
        <w:rPr>
          <w:rFonts w:ascii="Sakkal Majalla" w:hAnsi="Sakkal Majalla" w:cs="Sakkal Majalla"/>
          <w:sz w:val="36"/>
          <w:szCs w:val="36"/>
          <w:rtl/>
          <w:lang w:bidi="ar-EG"/>
        </w:rPr>
        <w:t xml:space="preserve"> (المجموع 5/70)</w:t>
      </w:r>
      <w:r w:rsidRPr="00060619">
        <w:rPr>
          <w:rFonts w:ascii="Sakkal Majalla" w:hAnsi="Sakkal Majalla" w:cs="Sakkal Majalla" w:hint="cs"/>
          <w:sz w:val="36"/>
          <w:szCs w:val="36"/>
          <w:rtl/>
          <w:lang w:bidi="ar-EG"/>
        </w:rPr>
        <w:t>: "</w:t>
      </w:r>
      <w:r w:rsidRPr="00060619">
        <w:rPr>
          <w:rFonts w:ascii="Sakkal Majalla" w:hAnsi="Sakkal Majalla" w:cs="Sakkal Majalla"/>
          <w:sz w:val="36"/>
          <w:szCs w:val="36"/>
          <w:rtl/>
        </w:rPr>
        <w:t>يُسْتَحَبُّ أَنْ يُسْتَسْقَى بِالْخِيَارِ مِنْ أَقَارِبِ رَسُولِ اللَّهِ صَلَّى اللَّهُ عَلَيْهِ وَسَلَّمَ وَبِأَهْلِ الصَّلَاحِ مِنْ غَيْرِهِمْ وَبِالشُّيُوخِ وَالضُّعَفَاءِ وَالصِّبْيَانِ وَالْعَجَائِزِ</w:t>
      </w:r>
      <w:r w:rsidRPr="00060619">
        <w:rPr>
          <w:rFonts w:ascii="Sakkal Majalla" w:hAnsi="Sakkal Majalla" w:cs="Sakkal Majalla" w:hint="cs"/>
          <w:sz w:val="36"/>
          <w:szCs w:val="36"/>
          <w:rtl/>
          <w:lang w:bidi="ar-EG"/>
        </w:rPr>
        <w:t>".</w:t>
      </w:r>
    </w:p>
    <w:p w14:paraId="6F09CDB9" w14:textId="53D41694" w:rsidR="00060619" w:rsidRPr="00571974" w:rsidRDefault="00060619" w:rsidP="00060619">
      <w:pPr>
        <w:spacing w:after="0" w:line="216" w:lineRule="auto"/>
        <w:jc w:val="both"/>
        <w:rPr>
          <w:rFonts w:ascii="Sakkal Majalla" w:hAnsi="Sakkal Majalla" w:cs="Sakkal Majalla"/>
          <w:sz w:val="36"/>
          <w:szCs w:val="36"/>
          <w:rtl/>
          <w:lang w:bidi="ar-EG"/>
        </w:rPr>
      </w:pPr>
      <w:r w:rsidRPr="00571974">
        <w:rPr>
          <w:rFonts w:ascii="Sakkal Majalla" w:hAnsi="Sakkal Majalla" w:cs="Sakkal Majalla"/>
          <w:sz w:val="36"/>
          <w:szCs w:val="36"/>
          <w:rtl/>
          <w:lang w:bidi="ar-EG"/>
        </w:rPr>
        <w:t>أيُّها المؤمنون</w:t>
      </w:r>
      <w:r w:rsidRPr="00571974">
        <w:rPr>
          <w:rFonts w:ascii="Sakkal Majalla" w:hAnsi="Sakkal Majalla" w:cs="Sakkal Majalla"/>
          <w:sz w:val="36"/>
          <w:szCs w:val="36"/>
          <w:lang w:bidi="ar-EG"/>
        </w:rPr>
        <w:t xml:space="preserve">… </w:t>
      </w:r>
      <w:r w:rsidRPr="00571974">
        <w:rPr>
          <w:rFonts w:ascii="Sakkal Majalla" w:hAnsi="Sakkal Majalla" w:cs="Sakkal Majalla"/>
          <w:sz w:val="36"/>
          <w:szCs w:val="36"/>
          <w:rtl/>
          <w:lang w:bidi="ar-EG"/>
        </w:rPr>
        <w:t xml:space="preserve">إنَّ توقيرَ الكبيرِ، وتعظيمَ أصحابِ الفضلِ، ورعايةَ الضعفاءِ؛ ليست أخلاقًا ثانويةً تُؤخَذُ وتُترَكُ، بل هي شعائرُ إيمانيةٌ، وعباداتٌ قلبيةٌ تُظهرُ خُلوصَ الإيمانِ وصفاءَ السريرةِ، وتُقيمُ ميزانَ المجتمعِ على الرحمةِ والعدلِ والوفاءِ. </w:t>
      </w:r>
      <w:r>
        <w:rPr>
          <w:rFonts w:ascii="Sakkal Majalla" w:hAnsi="Sakkal Majalla" w:cs="Sakkal Majalla" w:hint="cs"/>
          <w:sz w:val="36"/>
          <w:szCs w:val="36"/>
          <w:rtl/>
          <w:lang w:bidi="ar-EG"/>
        </w:rPr>
        <w:t xml:space="preserve"> </w:t>
      </w:r>
      <w:r w:rsidRPr="00571974">
        <w:rPr>
          <w:rFonts w:ascii="Sakkal Majalla" w:hAnsi="Sakkal Majalla" w:cs="Sakkal Majalla"/>
          <w:sz w:val="36"/>
          <w:szCs w:val="36"/>
          <w:rtl/>
          <w:lang w:bidi="ar-EG"/>
        </w:rPr>
        <w:t>فمن عظَّمَ أهلَ الفضلِ عظَّمَهُ اللهُ، ومن صانَ حقَّ الكبيرِ صانَهُ اللهُ، ومن رحمَ ضعيفًا رحمهُ اللهُ يومَ الضعفِ والفقرِ والوقوفِ بين يدَيْه</w:t>
      </w:r>
      <w:r w:rsidRPr="00571974">
        <w:rPr>
          <w:rFonts w:ascii="Sakkal Majalla" w:hAnsi="Sakkal Majalla" w:cs="Sakkal Majalla"/>
          <w:sz w:val="36"/>
          <w:szCs w:val="36"/>
          <w:lang w:bidi="ar-EG"/>
        </w:rPr>
        <w:t>.</w:t>
      </w:r>
    </w:p>
    <w:p w14:paraId="66261E07" w14:textId="77777777" w:rsidR="00060619" w:rsidRPr="00DB7078" w:rsidRDefault="00060619" w:rsidP="00060619">
      <w:pPr>
        <w:spacing w:after="0" w:line="216" w:lineRule="auto"/>
        <w:jc w:val="center"/>
        <w:rPr>
          <w:rFonts w:ascii="Sakkal Majalla" w:hAnsi="Sakkal Majalla" w:cs="PT Bold Heading"/>
          <w:b/>
          <w:bCs/>
          <w:color w:val="7030A0"/>
          <w:sz w:val="36"/>
          <w:szCs w:val="36"/>
          <w:lang w:bidi="ar-EG"/>
        </w:rPr>
      </w:pPr>
      <w:r w:rsidRPr="00DB7078">
        <w:rPr>
          <w:rFonts w:ascii="Sakkal Majalla" w:hAnsi="Sakkal Majalla" w:cs="PT Bold Heading"/>
          <w:b/>
          <w:bCs/>
          <w:color w:val="7030A0"/>
          <w:sz w:val="36"/>
          <w:szCs w:val="36"/>
          <w:rtl/>
          <w:lang w:bidi="ar-EG"/>
        </w:rPr>
        <w:lastRenderedPageBreak/>
        <w:t>العنصرُ الثّاني: فَضَائِلُ تَوْقِيرِ الكِبَارِ وَأَهْلِ الفَضْلِ فِي السُّنَّةِ وَالسِّيرَةِ</w:t>
      </w:r>
    </w:p>
    <w:p w14:paraId="5F5ADB11"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DB7078">
        <w:rPr>
          <w:rFonts w:ascii="Sakkal Majalla" w:hAnsi="Sakkal Majalla" w:cs="Sakkal Majalla"/>
          <w:sz w:val="36"/>
          <w:szCs w:val="36"/>
          <w:rtl/>
          <w:lang w:bidi="ar-EG"/>
        </w:rPr>
        <w:t>أيُّها الإخوةُ المؤمنونَ</w:t>
      </w:r>
      <w:r w:rsidRPr="00DB7078">
        <w:rPr>
          <w:rFonts w:ascii="Sakkal Majalla" w:hAnsi="Sakkal Majalla" w:cs="Sakkal Majalla"/>
          <w:sz w:val="36"/>
          <w:szCs w:val="36"/>
          <w:lang w:bidi="ar-EG"/>
        </w:rPr>
        <w:t xml:space="preserve">… </w:t>
      </w:r>
      <w:r w:rsidRPr="00DB7078">
        <w:rPr>
          <w:rFonts w:ascii="Sakkal Majalla" w:hAnsi="Sakkal Majalla" w:cs="Sakkal Majalla"/>
          <w:sz w:val="36"/>
          <w:szCs w:val="36"/>
          <w:rtl/>
          <w:lang w:bidi="ar-EG"/>
        </w:rPr>
        <w:t>إنَّ التوقيرَ ليس خُلقًا يُمارَسُ في لحظةٍ وينطفئ، ولا سلوكًا اجتماعيًّا يُفعَلُ إذا حضرَ الكبيرُ ويُنسى إذا غاب، بل هو بابٌ واسعٌ من أبوابِ الإيمانِ، يجمعُ تعظيمَ اللهِ واحترامَ خَلقِهِ، ويرفعُ شأنَ الأممِ والشعوبِ. وقد بَيَّنتِ السُّنَّةُ المطهَّرةُ هذا المعنى بأدلةٍ كثيرةٍ تُظهرُ مكانةَ الكبيرِ وأهلِ الفضلِ، وجاءتْ سيرتُهُ ﷺ لتُجَسِّدَ هذه القيمَ بأوضحِ صورةٍ</w:t>
      </w:r>
      <w:r w:rsidRPr="00060619">
        <w:rPr>
          <w:rFonts w:ascii="Sakkal Majalla" w:hAnsi="Sakkal Majalla" w:cs="Sakkal Majalla" w:hint="cs"/>
          <w:sz w:val="36"/>
          <w:szCs w:val="36"/>
          <w:rtl/>
          <w:lang w:bidi="ar-EG"/>
        </w:rPr>
        <w:t>.</w:t>
      </w:r>
    </w:p>
    <w:p w14:paraId="3B9303ED" w14:textId="77777777" w:rsidR="00060619" w:rsidRPr="00DB7078" w:rsidRDefault="00060619" w:rsidP="00060619">
      <w:pPr>
        <w:spacing w:after="0" w:line="216" w:lineRule="auto"/>
        <w:jc w:val="both"/>
        <w:rPr>
          <w:rFonts w:ascii="Sakkal Majalla" w:hAnsi="Sakkal Majalla" w:cs="Sakkal Majalla"/>
          <w:b/>
          <w:bCs/>
          <w:sz w:val="36"/>
          <w:szCs w:val="36"/>
          <w:lang w:bidi="ar-EG"/>
        </w:rPr>
      </w:pPr>
      <w:r w:rsidRPr="00DB7078">
        <w:rPr>
          <w:rFonts w:ascii="Sakkal Majalla" w:hAnsi="Sakkal Majalla" w:cs="Sakkal Majalla"/>
          <w:b/>
          <w:bCs/>
          <w:sz w:val="36"/>
          <w:szCs w:val="36"/>
          <w:rtl/>
          <w:lang w:bidi="ar-EG"/>
        </w:rPr>
        <w:t xml:space="preserve">أوّلًا: قاعدةُ «أَنْزِلُوا النَّاسَ </w:t>
      </w:r>
      <w:proofErr w:type="gramStart"/>
      <w:r w:rsidRPr="00DB7078">
        <w:rPr>
          <w:rFonts w:ascii="Sakkal Majalla" w:hAnsi="Sakkal Majalla" w:cs="Sakkal Majalla"/>
          <w:b/>
          <w:bCs/>
          <w:sz w:val="36"/>
          <w:szCs w:val="36"/>
          <w:rtl/>
          <w:lang w:bidi="ar-EG"/>
        </w:rPr>
        <w:t>مَنَازِلَهُمْ»</w:t>
      </w:r>
      <w:r w:rsidRPr="00DB7078">
        <w:rPr>
          <w:rFonts w:ascii="Sakkal Majalla" w:hAnsi="Sakkal Majalla" w:cs="Sakkal Majalla"/>
          <w:b/>
          <w:bCs/>
          <w:sz w:val="36"/>
          <w:szCs w:val="36"/>
          <w:lang w:bidi="ar-EG"/>
        </w:rPr>
        <w:t>…</w:t>
      </w:r>
      <w:proofErr w:type="gramEnd"/>
      <w:r w:rsidRPr="00DB7078">
        <w:rPr>
          <w:rFonts w:ascii="Sakkal Majalla" w:hAnsi="Sakkal Majalla" w:cs="Sakkal Majalla"/>
          <w:b/>
          <w:bCs/>
          <w:sz w:val="36"/>
          <w:szCs w:val="36"/>
          <w:lang w:bidi="ar-EG"/>
        </w:rPr>
        <w:t xml:space="preserve"> </w:t>
      </w:r>
      <w:r w:rsidRPr="00DB7078">
        <w:rPr>
          <w:rFonts w:ascii="Sakkal Majalla" w:hAnsi="Sakkal Majalla" w:cs="Sakkal Majalla"/>
          <w:b/>
          <w:bCs/>
          <w:sz w:val="36"/>
          <w:szCs w:val="36"/>
          <w:rtl/>
          <w:lang w:bidi="ar-EG"/>
        </w:rPr>
        <w:t>الأصلُ الجامعُ للتوقيرِ</w:t>
      </w:r>
    </w:p>
    <w:p w14:paraId="120A7264"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DB7078">
        <w:rPr>
          <w:rFonts w:ascii="Sakkal Majalla" w:hAnsi="Sakkal Majalla" w:cs="Sakkal Majalla"/>
          <w:sz w:val="36"/>
          <w:szCs w:val="36"/>
          <w:rtl/>
          <w:lang w:bidi="ar-EG"/>
        </w:rPr>
        <w:t xml:space="preserve">جاءَ في السُّنَّةِ ما يضعُ قاعدةً ذهبيةً تُصلِحُ بها الأممُ مجتمعَها وتستقيمُ بها علاقاتُها، قال رسولُ اللهِ ﷺ: </w:t>
      </w:r>
      <w:r w:rsidRPr="00DB7078">
        <w:rPr>
          <w:rFonts w:ascii="Sakkal Majalla" w:hAnsi="Sakkal Majalla" w:cs="Sakkal Majalla"/>
          <w:b/>
          <w:bCs/>
          <w:color w:val="00B050"/>
          <w:sz w:val="36"/>
          <w:szCs w:val="36"/>
          <w:rtl/>
          <w:lang w:bidi="ar-EG"/>
        </w:rPr>
        <w:t xml:space="preserve">«أَنْزِلُوا النَّاسَ مَنَازِلَهُمْ» </w:t>
      </w:r>
      <w:r w:rsidRPr="00DB7078">
        <w:rPr>
          <w:rFonts w:ascii="Sakkal Majalla" w:hAnsi="Sakkal Majalla" w:cs="Sakkal Majalla"/>
          <w:sz w:val="36"/>
          <w:szCs w:val="36"/>
          <w:rtl/>
          <w:lang w:bidi="ar-EG"/>
        </w:rPr>
        <w:t>[</w:t>
      </w:r>
      <w:r w:rsidRPr="00060619">
        <w:rPr>
          <w:rFonts w:ascii="Sakkal Majalla" w:hAnsi="Sakkal Majalla" w:cs="Sakkal Majalla"/>
          <w:sz w:val="36"/>
          <w:szCs w:val="36"/>
          <w:rtl/>
        </w:rPr>
        <w:t>أبو داود (4842)، وابن أبي عاصم في ((الزهد)) (90)، والبيهقي في ((شعب الإيمان))</w:t>
      </w:r>
      <w:r w:rsidRPr="00060619">
        <w:rPr>
          <w:rFonts w:ascii="Sakkal Majalla" w:hAnsi="Sakkal Majalla" w:cs="Sakkal Majalla" w:hint="cs"/>
          <w:sz w:val="36"/>
          <w:szCs w:val="36"/>
          <w:rtl/>
        </w:rPr>
        <w:t xml:space="preserve"> (10489) </w:t>
      </w:r>
      <w:r w:rsidRPr="00060619">
        <w:rPr>
          <w:rFonts w:ascii="Sakkal Majalla" w:hAnsi="Sakkal Majalla" w:cs="Sakkal Majalla" w:hint="cs"/>
          <w:sz w:val="36"/>
          <w:szCs w:val="36"/>
          <w:rtl/>
          <w:lang w:bidi="ar-EG"/>
        </w:rPr>
        <w:t>صحيح</w:t>
      </w:r>
      <w:r w:rsidRPr="00DB7078">
        <w:rPr>
          <w:rFonts w:ascii="Sakkal Majalla" w:hAnsi="Sakkal Majalla" w:cs="Sakkal Majalla"/>
          <w:sz w:val="36"/>
          <w:szCs w:val="36"/>
          <w:rtl/>
          <w:lang w:bidi="ar-EG"/>
        </w:rPr>
        <w:t xml:space="preserve">]. وهذه الكلمةُ النبويةُ القصيرةُ منهجٌ تربويٌّ عظيمٌ، تُبنى عليه الأخلاقُ، وتُوزَنُ به الحقوقُ، ويُعرَفُ به قدرُ كلِّ إنسانٍ بحسبِ </w:t>
      </w:r>
      <w:proofErr w:type="gramStart"/>
      <w:r w:rsidRPr="00DB7078">
        <w:rPr>
          <w:rFonts w:ascii="Sakkal Majalla" w:hAnsi="Sakkal Majalla" w:cs="Sakkal Majalla"/>
          <w:sz w:val="36"/>
          <w:szCs w:val="36"/>
          <w:rtl/>
          <w:lang w:bidi="ar-EG"/>
        </w:rPr>
        <w:t>علمِه</w:t>
      </w:r>
      <w:proofErr w:type="gramEnd"/>
      <w:r w:rsidRPr="00DB7078">
        <w:rPr>
          <w:rFonts w:ascii="Sakkal Majalla" w:hAnsi="Sakkal Majalla" w:cs="Sakkal Majalla"/>
          <w:sz w:val="36"/>
          <w:szCs w:val="36"/>
          <w:rtl/>
          <w:lang w:bidi="ar-EG"/>
        </w:rPr>
        <w:t xml:space="preserve"> وفضلِه وسنِّه وتقواه.</w:t>
      </w:r>
    </w:p>
    <w:p w14:paraId="35D33142" w14:textId="16E0DCF1" w:rsidR="00060619" w:rsidRPr="00DB7078" w:rsidRDefault="00060619" w:rsidP="00060619">
      <w:pPr>
        <w:spacing w:after="0" w:line="216" w:lineRule="auto"/>
        <w:jc w:val="both"/>
        <w:rPr>
          <w:rFonts w:ascii="Sakkal Majalla" w:hAnsi="Sakkal Majalla" w:cs="Sakkal Majalla"/>
          <w:sz w:val="36"/>
          <w:szCs w:val="36"/>
          <w:lang w:bidi="ar-EG"/>
        </w:rPr>
      </w:pPr>
      <w:r w:rsidRPr="00DB7078">
        <w:rPr>
          <w:rFonts w:ascii="Sakkal Majalla" w:hAnsi="Sakkal Majalla" w:cs="Sakkal Majalla"/>
          <w:sz w:val="36"/>
          <w:szCs w:val="36"/>
          <w:rtl/>
          <w:lang w:bidi="ar-EG"/>
        </w:rPr>
        <w:t xml:space="preserve"> وفي قصةِ عائشةَ رضي اللهُ عنها أنها أَقعدتْ رجُلًا عليه هيئةٌ وثيابٌ وأطعمتْه، فلما سُئلتْ عن ذلك قالت:</w:t>
      </w:r>
      <w:r w:rsidRPr="00DB7078">
        <w:rPr>
          <w:rFonts w:ascii="Sakkal Majalla" w:hAnsi="Sakkal Majalla" w:cs="Sakkal Majalla"/>
          <w:b/>
          <w:bCs/>
          <w:color w:val="00B050"/>
          <w:sz w:val="36"/>
          <w:szCs w:val="36"/>
          <w:rtl/>
          <w:lang w:bidi="ar-EG"/>
        </w:rPr>
        <w:t xml:space="preserve"> «</w:t>
      </w:r>
      <w:r w:rsidRPr="00060619">
        <w:rPr>
          <w:rFonts w:ascii="Sakkal Majalla" w:hAnsi="Sakkal Majalla" w:cs="Sakkal Majalla"/>
          <w:b/>
          <w:bCs/>
          <w:color w:val="00B050"/>
          <w:sz w:val="36"/>
          <w:szCs w:val="36"/>
          <w:rtl/>
        </w:rPr>
        <w:t xml:space="preserve">أَمرَنا رسولُ اللهِ صلَّى اللهُ عليهِ وسلَّمَ أنْ نُنزِّلَ الناسَ </w:t>
      </w:r>
      <w:r w:rsidRPr="00060619">
        <w:rPr>
          <w:rFonts w:ascii="Sakkal Majalla" w:hAnsi="Sakkal Majalla" w:cs="Sakkal Majalla" w:hint="cs"/>
          <w:b/>
          <w:bCs/>
          <w:color w:val="00B050"/>
          <w:sz w:val="36"/>
          <w:szCs w:val="36"/>
          <w:rtl/>
        </w:rPr>
        <w:t>مَنازلَهُمْ</w:t>
      </w:r>
      <w:r w:rsidRPr="00060619">
        <w:rPr>
          <w:rFonts w:ascii="Sakkal Majalla" w:hAnsi="Sakkal Majalla" w:cs="Sakkal Majalla" w:hint="cs"/>
          <w:b/>
          <w:bCs/>
          <w:color w:val="00B050"/>
          <w:sz w:val="36"/>
          <w:szCs w:val="36"/>
          <w:rtl/>
          <w:lang w:bidi="ar-EG"/>
        </w:rPr>
        <w:t>»</w:t>
      </w:r>
      <w:r w:rsidRPr="00DB7078">
        <w:rPr>
          <w:rFonts w:ascii="Sakkal Majalla" w:hAnsi="Sakkal Majalla" w:cs="Sakkal Majalla"/>
          <w:sz w:val="36"/>
          <w:szCs w:val="36"/>
          <w:rtl/>
          <w:lang w:bidi="ar-EG"/>
        </w:rPr>
        <w:t>. وفي هذا تعليمٌ أنَّ أهلَ الفضلِ يُعامَلونَ بما يليقُ بهم، وأنَّ توقيرَهم ليس مجاملةً، بل هو من صميمِ الإيمانِ، وبه تُحفَظُ هيبةُ العلمِ والخبرةِ والسنِّ</w:t>
      </w:r>
      <w:r w:rsidRPr="00DB7078">
        <w:rPr>
          <w:rFonts w:ascii="Sakkal Majalla" w:hAnsi="Sakkal Majalla" w:cs="Sakkal Majalla"/>
          <w:sz w:val="36"/>
          <w:szCs w:val="36"/>
          <w:lang w:bidi="ar-EG"/>
        </w:rPr>
        <w:t>.</w:t>
      </w:r>
    </w:p>
    <w:p w14:paraId="02157D08" w14:textId="77777777" w:rsidR="00060619" w:rsidRPr="00DB7078" w:rsidRDefault="00060619" w:rsidP="00060619">
      <w:pPr>
        <w:spacing w:after="0" w:line="216" w:lineRule="auto"/>
        <w:jc w:val="both"/>
        <w:rPr>
          <w:rFonts w:ascii="Sakkal Majalla" w:hAnsi="Sakkal Majalla" w:cs="Sakkal Majalla"/>
          <w:b/>
          <w:bCs/>
          <w:sz w:val="36"/>
          <w:szCs w:val="36"/>
          <w:lang w:bidi="ar-EG"/>
        </w:rPr>
      </w:pPr>
      <w:r w:rsidRPr="00DB7078">
        <w:rPr>
          <w:rFonts w:ascii="Sakkal Majalla" w:hAnsi="Sakkal Majalla" w:cs="Sakkal Majalla"/>
          <w:b/>
          <w:bCs/>
          <w:sz w:val="36"/>
          <w:szCs w:val="36"/>
          <w:rtl/>
          <w:lang w:bidi="ar-EG"/>
        </w:rPr>
        <w:t>ثانيًا: تقديمُ الكبارِ في الإمامةِ والكلامِ والمجالسِ</w:t>
      </w:r>
      <w:r w:rsidRPr="00DB7078">
        <w:rPr>
          <w:rFonts w:ascii="Sakkal Majalla" w:hAnsi="Sakkal Majalla" w:cs="Sakkal Majalla"/>
          <w:b/>
          <w:bCs/>
          <w:sz w:val="36"/>
          <w:szCs w:val="36"/>
          <w:lang w:bidi="ar-EG"/>
        </w:rPr>
        <w:t xml:space="preserve">… </w:t>
      </w:r>
      <w:r w:rsidRPr="00DB7078">
        <w:rPr>
          <w:rFonts w:ascii="Sakkal Majalla" w:hAnsi="Sakkal Majalla" w:cs="Sakkal Majalla"/>
          <w:b/>
          <w:bCs/>
          <w:sz w:val="36"/>
          <w:szCs w:val="36"/>
          <w:rtl/>
          <w:lang w:bidi="ar-EG"/>
        </w:rPr>
        <w:t>أدبٌ نبويٌّ راسخٌ</w:t>
      </w:r>
    </w:p>
    <w:p w14:paraId="0D6A5D66" w14:textId="77777777" w:rsidR="00060619" w:rsidRPr="00060619" w:rsidRDefault="00060619" w:rsidP="00060619">
      <w:pPr>
        <w:spacing w:after="0" w:line="216" w:lineRule="auto"/>
        <w:jc w:val="both"/>
        <w:rPr>
          <w:rFonts w:ascii="Sakkal Majalla" w:hAnsi="Sakkal Majalla" w:cs="Sakkal Majalla"/>
          <w:b/>
          <w:bCs/>
          <w:color w:val="00B050"/>
          <w:sz w:val="36"/>
          <w:szCs w:val="36"/>
          <w:rtl/>
          <w:lang w:bidi="ar-EG"/>
        </w:rPr>
      </w:pPr>
      <w:r w:rsidRPr="00DB7078">
        <w:rPr>
          <w:rFonts w:ascii="Sakkal Majalla" w:hAnsi="Sakkal Majalla" w:cs="Sakkal Majalla"/>
          <w:b/>
          <w:bCs/>
          <w:sz w:val="36"/>
          <w:szCs w:val="36"/>
          <w:rtl/>
          <w:lang w:bidi="ar-EG"/>
        </w:rPr>
        <w:t>ومن فضائلِ التوقيرِ ما جاءت به السُّنَّةُ من تقديمِ الكبيرِ في كلِّ موطنٍ</w:t>
      </w:r>
      <w:r w:rsidRPr="00DB7078">
        <w:rPr>
          <w:rFonts w:ascii="Sakkal Majalla" w:hAnsi="Sakkal Majalla" w:cs="Sakkal Majalla"/>
          <w:sz w:val="36"/>
          <w:szCs w:val="36"/>
          <w:rtl/>
          <w:lang w:bidi="ar-EG"/>
        </w:rPr>
        <w:t xml:space="preserve"> يليقُ فيه التقديمُ؛ فقد قالَ النبيُّ ﷺ لِمَالِكِ بنِ </w:t>
      </w:r>
      <w:proofErr w:type="spellStart"/>
      <w:r w:rsidRPr="00DB7078">
        <w:rPr>
          <w:rFonts w:ascii="Sakkal Majalla" w:hAnsi="Sakkal Majalla" w:cs="Sakkal Majalla"/>
          <w:sz w:val="36"/>
          <w:szCs w:val="36"/>
          <w:rtl/>
          <w:lang w:bidi="ar-EG"/>
        </w:rPr>
        <w:t>الحُوَيْرِثِ</w:t>
      </w:r>
      <w:proofErr w:type="spellEnd"/>
      <w:r w:rsidRPr="00DB7078">
        <w:rPr>
          <w:rFonts w:ascii="Sakkal Majalla" w:hAnsi="Sakkal Majalla" w:cs="Sakkal Majalla"/>
          <w:sz w:val="36"/>
          <w:szCs w:val="36"/>
          <w:rtl/>
          <w:lang w:bidi="ar-EG"/>
        </w:rPr>
        <w:t xml:space="preserve"> وصحبه: </w:t>
      </w:r>
      <w:r w:rsidRPr="00DB7078">
        <w:rPr>
          <w:rFonts w:ascii="Sakkal Majalla" w:hAnsi="Sakkal Majalla" w:cs="Sakkal Majalla"/>
          <w:b/>
          <w:bCs/>
          <w:color w:val="00B050"/>
          <w:sz w:val="36"/>
          <w:szCs w:val="36"/>
          <w:rtl/>
          <w:lang w:bidi="ar-EG"/>
        </w:rPr>
        <w:t xml:space="preserve">«إِذَا حَضَرَتِ الصَّلَاةُ فَلْيُؤَذِّنْ لَكُمْ أَحَدُكُمْ، </w:t>
      </w:r>
      <w:proofErr w:type="spellStart"/>
      <w:r w:rsidRPr="00060619">
        <w:rPr>
          <w:rFonts w:ascii="Sakkal Majalla" w:hAnsi="Sakkal Majalla" w:cs="Sakkal Majalla"/>
          <w:b/>
          <w:bCs/>
          <w:color w:val="00B050"/>
          <w:sz w:val="36"/>
          <w:szCs w:val="36"/>
          <w:rtl/>
        </w:rPr>
        <w:t>ولْيَؤُمَّكُمْ</w:t>
      </w:r>
      <w:proofErr w:type="spellEnd"/>
      <w:r w:rsidRPr="00060619">
        <w:rPr>
          <w:rFonts w:ascii="Sakkal Majalla" w:hAnsi="Sakkal Majalla" w:cs="Sakkal Majalla"/>
          <w:b/>
          <w:bCs/>
          <w:color w:val="00B050"/>
          <w:sz w:val="36"/>
          <w:szCs w:val="36"/>
          <w:rtl/>
        </w:rPr>
        <w:t> </w:t>
      </w:r>
      <w:r w:rsidRPr="00DB7078">
        <w:rPr>
          <w:rFonts w:ascii="Sakkal Majalla" w:hAnsi="Sakkal Majalla" w:cs="Sakkal Majalla"/>
          <w:b/>
          <w:bCs/>
          <w:color w:val="00B050"/>
          <w:sz w:val="36"/>
          <w:szCs w:val="36"/>
          <w:rtl/>
          <w:lang w:bidi="ar-EG"/>
        </w:rPr>
        <w:t>أَكْبَرُكُمْ»</w:t>
      </w:r>
      <w:r w:rsidRPr="00DB7078">
        <w:rPr>
          <w:rFonts w:ascii="Sakkal Majalla" w:hAnsi="Sakkal Majalla" w:cs="Sakkal Majalla"/>
          <w:sz w:val="36"/>
          <w:szCs w:val="36"/>
          <w:rtl/>
          <w:lang w:bidi="ar-EG"/>
        </w:rPr>
        <w:t xml:space="preserve"> [</w:t>
      </w:r>
      <w:r w:rsidRPr="00060619">
        <w:rPr>
          <w:rFonts w:ascii="Sakkal Majalla" w:hAnsi="Sakkal Majalla" w:cs="Sakkal Majalla" w:hint="cs"/>
          <w:sz w:val="36"/>
          <w:szCs w:val="36"/>
          <w:rtl/>
          <w:lang w:bidi="ar-EG"/>
        </w:rPr>
        <w:t>البخاري 631، ومسلم 674</w:t>
      </w:r>
      <w:r w:rsidRPr="00DB7078">
        <w:rPr>
          <w:rFonts w:ascii="Sakkal Majalla" w:hAnsi="Sakkal Majalla" w:cs="Sakkal Majalla"/>
          <w:sz w:val="36"/>
          <w:szCs w:val="36"/>
          <w:rtl/>
          <w:lang w:bidi="ar-EG"/>
        </w:rPr>
        <w:t xml:space="preserve">]؛ فجعلَ إمامةَ الصلاةِ مرتبطةً بالسنِّ إذا استوتْ بقيَّةُ الشروطِ، وهذا من أعظمِ أبوابِ التوقيرِ. </w:t>
      </w:r>
    </w:p>
    <w:p w14:paraId="448DBC18" w14:textId="77777777" w:rsidR="00060619" w:rsidRPr="00DB7078" w:rsidRDefault="00060619" w:rsidP="00060619">
      <w:pPr>
        <w:spacing w:after="0" w:line="216" w:lineRule="auto"/>
        <w:jc w:val="both"/>
        <w:rPr>
          <w:rFonts w:ascii="Sakkal Majalla" w:hAnsi="Sakkal Majalla" w:cs="Sakkal Majalla"/>
          <w:sz w:val="36"/>
          <w:szCs w:val="36"/>
          <w:lang w:bidi="ar-EG"/>
        </w:rPr>
      </w:pPr>
      <w:r w:rsidRPr="00DB7078">
        <w:rPr>
          <w:rFonts w:ascii="Sakkal Majalla" w:hAnsi="Sakkal Majalla" w:cs="Sakkal Majalla"/>
          <w:b/>
          <w:bCs/>
          <w:sz w:val="36"/>
          <w:szCs w:val="36"/>
          <w:rtl/>
          <w:lang w:bidi="ar-EG"/>
        </w:rPr>
        <w:t>وفي آدابِ السلامِ</w:t>
      </w:r>
      <w:r w:rsidRPr="00DB7078">
        <w:rPr>
          <w:rFonts w:ascii="Sakkal Majalla" w:hAnsi="Sakkal Majalla" w:cs="Sakkal Majalla"/>
          <w:sz w:val="36"/>
          <w:szCs w:val="36"/>
          <w:rtl/>
          <w:lang w:bidi="ar-EG"/>
        </w:rPr>
        <w:t xml:space="preserve"> قال ﷺ:</w:t>
      </w:r>
      <w:r w:rsidRPr="00DB7078">
        <w:rPr>
          <w:rFonts w:ascii="Sakkal Majalla" w:hAnsi="Sakkal Majalla" w:cs="Sakkal Majalla"/>
          <w:b/>
          <w:bCs/>
          <w:color w:val="00B050"/>
          <w:sz w:val="36"/>
          <w:szCs w:val="36"/>
          <w:rtl/>
          <w:lang w:bidi="ar-EG"/>
        </w:rPr>
        <w:t xml:space="preserve"> «</w:t>
      </w:r>
      <w:r w:rsidRPr="00060619">
        <w:rPr>
          <w:rFonts w:ascii="Sakkal Majalla" w:hAnsi="Sakkal Majalla" w:cs="Sakkal Majalla"/>
          <w:b/>
          <w:bCs/>
          <w:color w:val="00B050"/>
          <w:sz w:val="36"/>
          <w:szCs w:val="36"/>
          <w:rtl/>
        </w:rPr>
        <w:t xml:space="preserve">يُسَلِّمُ الصَّغِيرُ علَى الكَبِيرِ، والمارُّ علَى القاعِدِ، والقَلِيلُ علَى </w:t>
      </w:r>
      <w:r w:rsidRPr="00060619">
        <w:rPr>
          <w:rFonts w:ascii="Sakkal Majalla" w:hAnsi="Sakkal Majalla" w:cs="Sakkal Majalla" w:hint="cs"/>
          <w:b/>
          <w:bCs/>
          <w:color w:val="00B050"/>
          <w:sz w:val="36"/>
          <w:szCs w:val="36"/>
          <w:rtl/>
        </w:rPr>
        <w:t>الكَثِيرِ</w:t>
      </w:r>
      <w:r w:rsidRPr="00060619">
        <w:rPr>
          <w:rFonts w:ascii="Sakkal Majalla" w:hAnsi="Sakkal Majalla" w:cs="Sakkal Majalla" w:hint="cs"/>
          <w:b/>
          <w:bCs/>
          <w:color w:val="00B050"/>
          <w:sz w:val="36"/>
          <w:szCs w:val="36"/>
          <w:rtl/>
          <w:lang w:bidi="ar-EG"/>
        </w:rPr>
        <w:t>»</w:t>
      </w:r>
      <w:r w:rsidRPr="00DB7078">
        <w:rPr>
          <w:rFonts w:ascii="Sakkal Majalla" w:hAnsi="Sakkal Majalla" w:cs="Sakkal Majalla"/>
          <w:sz w:val="36"/>
          <w:szCs w:val="36"/>
          <w:rtl/>
          <w:lang w:bidi="ar-EG"/>
        </w:rPr>
        <w:t xml:space="preserve"> [البخاري</w:t>
      </w:r>
      <w:r w:rsidRPr="00060619">
        <w:rPr>
          <w:rFonts w:ascii="Sakkal Majalla" w:hAnsi="Sakkal Majalla" w:cs="Sakkal Majalla" w:hint="cs"/>
          <w:sz w:val="36"/>
          <w:szCs w:val="36"/>
          <w:rtl/>
          <w:lang w:bidi="ar-EG"/>
        </w:rPr>
        <w:t xml:space="preserve"> 6231، ومسلم 2160</w:t>
      </w:r>
      <w:r w:rsidRPr="00DB7078">
        <w:rPr>
          <w:rFonts w:ascii="Sakkal Majalla" w:hAnsi="Sakkal Majalla" w:cs="Sakkal Majalla"/>
          <w:sz w:val="36"/>
          <w:szCs w:val="36"/>
          <w:rtl/>
          <w:lang w:bidi="ar-EG"/>
        </w:rPr>
        <w:t>]</w:t>
      </w:r>
      <w:r w:rsidRPr="00DB7078">
        <w:rPr>
          <w:rFonts w:ascii="Sakkal Majalla" w:hAnsi="Sakkal Majalla" w:cs="Sakkal Majalla"/>
          <w:sz w:val="36"/>
          <w:szCs w:val="36"/>
          <w:lang w:bidi="ar-EG"/>
        </w:rPr>
        <w:t>.</w:t>
      </w:r>
    </w:p>
    <w:p w14:paraId="0C75AB61" w14:textId="77777777" w:rsidR="00060619" w:rsidRPr="00DB7078" w:rsidRDefault="00060619" w:rsidP="00060619">
      <w:pPr>
        <w:spacing w:after="0" w:line="216" w:lineRule="auto"/>
        <w:jc w:val="both"/>
        <w:rPr>
          <w:rFonts w:ascii="Sakkal Majalla" w:hAnsi="Sakkal Majalla" w:cs="Sakkal Majalla"/>
          <w:sz w:val="34"/>
          <w:szCs w:val="34"/>
          <w:lang w:bidi="ar-EG"/>
        </w:rPr>
      </w:pPr>
      <w:r w:rsidRPr="00DB7078">
        <w:rPr>
          <w:rFonts w:ascii="Sakkal Majalla" w:hAnsi="Sakkal Majalla" w:cs="Sakkal Majalla"/>
          <w:sz w:val="34"/>
          <w:szCs w:val="34"/>
          <w:rtl/>
          <w:lang w:bidi="ar-EG"/>
        </w:rPr>
        <w:t>وجاء في رؤياهِ ﷺ</w:t>
      </w:r>
      <w:r w:rsidRPr="008D6E37">
        <w:rPr>
          <w:rFonts w:ascii="Sakkal Majalla" w:hAnsi="Sakkal Majalla" w:cs="Sakkal Majalla" w:hint="cs"/>
          <w:sz w:val="34"/>
          <w:szCs w:val="34"/>
          <w:rtl/>
          <w:lang w:bidi="ar-EG"/>
        </w:rPr>
        <w:t xml:space="preserve">: </w:t>
      </w:r>
      <w:r w:rsidRPr="008D6E37">
        <w:rPr>
          <w:rFonts w:ascii="Sakkal Majalla" w:hAnsi="Sakkal Majalla" w:cs="Sakkal Majalla" w:hint="cs"/>
          <w:b/>
          <w:bCs/>
          <w:color w:val="00B050"/>
          <w:sz w:val="34"/>
          <w:szCs w:val="34"/>
          <w:rtl/>
        </w:rPr>
        <w:t>"</w:t>
      </w:r>
      <w:r w:rsidRPr="008D6E37">
        <w:rPr>
          <w:rFonts w:ascii="Sakkal Majalla" w:hAnsi="Sakkal Majalla" w:cs="Sakkal Majalla"/>
          <w:b/>
          <w:bCs/>
          <w:color w:val="00B050"/>
          <w:sz w:val="34"/>
          <w:szCs w:val="34"/>
          <w:rtl/>
        </w:rPr>
        <w:t>أَرانِي في المَنامِ أتَسَوَّكُ بسِواكٍ، فَجَذَبَنِي رَجُلانِ، أحَدُهُما أكْبَرُ مِنَ الآخَرِ، فَناوَلْتُ السِّواكَ الأصْغَرَ منهما، فقِيلَ لِي: كَبِّرْ، فَدَفَعْتُهُ إلى الأكْبَرِ</w:t>
      </w:r>
      <w:r w:rsidRPr="008D6E37">
        <w:rPr>
          <w:rFonts w:ascii="Sakkal Majalla" w:hAnsi="Sakkal Majalla" w:cs="Sakkal Majalla" w:hint="cs"/>
          <w:sz w:val="34"/>
          <w:szCs w:val="34"/>
          <w:rtl/>
          <w:lang w:bidi="ar-EG"/>
        </w:rPr>
        <w:t>".</w:t>
      </w:r>
      <w:r w:rsidRPr="00DB7078">
        <w:rPr>
          <w:rFonts w:ascii="Sakkal Majalla" w:hAnsi="Sakkal Majalla" w:cs="Sakkal Majalla"/>
          <w:sz w:val="34"/>
          <w:szCs w:val="34"/>
          <w:rtl/>
          <w:lang w:bidi="ar-EG"/>
        </w:rPr>
        <w:t xml:space="preserve"> [</w:t>
      </w:r>
      <w:r w:rsidRPr="008D6E37">
        <w:rPr>
          <w:rFonts w:ascii="Sakkal Majalla" w:hAnsi="Sakkal Majalla" w:cs="Sakkal Majalla" w:hint="cs"/>
          <w:sz w:val="34"/>
          <w:szCs w:val="34"/>
          <w:rtl/>
          <w:lang w:bidi="ar-EG"/>
        </w:rPr>
        <w:t>البخاري 246، ومسلم2271</w:t>
      </w:r>
      <w:r w:rsidRPr="00DB7078">
        <w:rPr>
          <w:rFonts w:ascii="Sakkal Majalla" w:hAnsi="Sakkal Majalla" w:cs="Sakkal Majalla"/>
          <w:sz w:val="34"/>
          <w:szCs w:val="34"/>
          <w:rtl/>
          <w:lang w:bidi="ar-EG"/>
        </w:rPr>
        <w:t>]</w:t>
      </w:r>
      <w:r w:rsidRPr="00DB7078">
        <w:rPr>
          <w:rFonts w:ascii="Sakkal Majalla" w:hAnsi="Sakkal Majalla" w:cs="Sakkal Majalla"/>
          <w:sz w:val="34"/>
          <w:szCs w:val="34"/>
          <w:lang w:bidi="ar-EG"/>
        </w:rPr>
        <w:t>.</w:t>
      </w:r>
      <w:r w:rsidRPr="008D6E37">
        <w:rPr>
          <w:rFonts w:ascii="Sakkal Majalla" w:hAnsi="Sakkal Majalla" w:cs="Sakkal Majalla" w:hint="cs"/>
          <w:sz w:val="34"/>
          <w:szCs w:val="34"/>
          <w:rtl/>
          <w:lang w:bidi="ar-EG"/>
        </w:rPr>
        <w:t xml:space="preserve"> </w:t>
      </w:r>
      <w:r w:rsidRPr="00DB7078">
        <w:rPr>
          <w:rFonts w:ascii="Sakkal Majalla" w:hAnsi="Sakkal Majalla" w:cs="Sakkal Majalla"/>
          <w:sz w:val="34"/>
          <w:szCs w:val="34"/>
          <w:rtl/>
          <w:lang w:bidi="ar-EG"/>
        </w:rPr>
        <w:t>وهذا أصلٌ عظيمٌ في تقديمِ الكبيرِ في الكلامِ والضيافةِ والمجالسِ والمشي والحقوقِ، وهو أدبٌ راقٍ يقتلُ الكِبْرَ في النفسِ، ويُربّي عليها التواضعَ والعدلَ</w:t>
      </w:r>
      <w:r w:rsidRPr="008D6E37">
        <w:rPr>
          <w:rFonts w:ascii="Sakkal Majalla" w:hAnsi="Sakkal Majalla" w:cs="Sakkal Majalla" w:hint="cs"/>
          <w:sz w:val="34"/>
          <w:szCs w:val="34"/>
          <w:rtl/>
          <w:lang w:bidi="ar-EG"/>
        </w:rPr>
        <w:t>.</w:t>
      </w:r>
    </w:p>
    <w:p w14:paraId="193C66BB" w14:textId="77777777" w:rsidR="00060619" w:rsidRPr="00DB7078" w:rsidRDefault="00060619" w:rsidP="00060619">
      <w:pPr>
        <w:spacing w:after="0" w:line="216" w:lineRule="auto"/>
        <w:jc w:val="both"/>
        <w:rPr>
          <w:rFonts w:ascii="Sakkal Majalla" w:hAnsi="Sakkal Majalla" w:cs="Sakkal Majalla"/>
          <w:b/>
          <w:bCs/>
          <w:sz w:val="36"/>
          <w:szCs w:val="36"/>
          <w:lang w:bidi="ar-EG"/>
        </w:rPr>
      </w:pPr>
      <w:r w:rsidRPr="00DB7078">
        <w:rPr>
          <w:rFonts w:ascii="Sakkal Majalla" w:hAnsi="Sakkal Majalla" w:cs="Sakkal Majalla"/>
          <w:b/>
          <w:bCs/>
          <w:sz w:val="36"/>
          <w:szCs w:val="36"/>
          <w:rtl/>
          <w:lang w:bidi="ar-EG"/>
        </w:rPr>
        <w:t>ثالثًا: البشاشةُ للكبارِ وحُسنُ استقبالِهم</w:t>
      </w:r>
      <w:r w:rsidRPr="00DB7078">
        <w:rPr>
          <w:rFonts w:ascii="Sakkal Majalla" w:hAnsi="Sakkal Majalla" w:cs="Sakkal Majalla"/>
          <w:b/>
          <w:bCs/>
          <w:sz w:val="36"/>
          <w:szCs w:val="36"/>
          <w:lang w:bidi="ar-EG"/>
        </w:rPr>
        <w:t xml:space="preserve">… </w:t>
      </w:r>
      <w:r w:rsidRPr="00DB7078">
        <w:rPr>
          <w:rFonts w:ascii="Sakkal Majalla" w:hAnsi="Sakkal Majalla" w:cs="Sakkal Majalla"/>
          <w:b/>
          <w:bCs/>
          <w:sz w:val="36"/>
          <w:szCs w:val="36"/>
          <w:rtl/>
          <w:lang w:bidi="ar-EG"/>
        </w:rPr>
        <w:t>من الإيمانِ وحسنِ العهدِ</w:t>
      </w:r>
    </w:p>
    <w:p w14:paraId="3D3DDA24" w14:textId="77777777" w:rsidR="00060619" w:rsidRPr="00DB7078" w:rsidRDefault="00060619" w:rsidP="00060619">
      <w:pPr>
        <w:spacing w:after="0" w:line="216" w:lineRule="auto"/>
        <w:jc w:val="both"/>
        <w:rPr>
          <w:rFonts w:ascii="Sakkal Majalla" w:hAnsi="Sakkal Majalla" w:cs="Sakkal Majalla"/>
          <w:sz w:val="36"/>
          <w:szCs w:val="36"/>
          <w:lang w:bidi="ar-EG"/>
        </w:rPr>
      </w:pPr>
      <w:r w:rsidRPr="00DB7078">
        <w:rPr>
          <w:rFonts w:ascii="Sakkal Majalla" w:hAnsi="Sakkal Majalla" w:cs="Sakkal Majalla"/>
          <w:b/>
          <w:bCs/>
          <w:sz w:val="36"/>
          <w:szCs w:val="36"/>
          <w:rtl/>
          <w:lang w:bidi="ar-EG"/>
        </w:rPr>
        <w:t>ومن فضائلِ التوقيرِ أن يكونَ استقبالُ الكبيرِ استقبالَ احترامٍ وبِشرٍ وإكرامٍ</w:t>
      </w:r>
      <w:r w:rsidRPr="00DB7078">
        <w:rPr>
          <w:rFonts w:ascii="Sakkal Majalla" w:hAnsi="Sakkal Majalla" w:cs="Sakkal Majalla"/>
          <w:sz w:val="36"/>
          <w:szCs w:val="36"/>
          <w:rtl/>
          <w:lang w:bidi="ar-EG"/>
        </w:rPr>
        <w:t xml:space="preserve">. ففي قصةِ جثّامةَ </w:t>
      </w:r>
      <w:proofErr w:type="spellStart"/>
      <w:r w:rsidRPr="00DB7078">
        <w:rPr>
          <w:rFonts w:ascii="Sakkal Majalla" w:hAnsi="Sakkal Majalla" w:cs="Sakkal Majalla"/>
          <w:sz w:val="36"/>
          <w:szCs w:val="36"/>
          <w:rtl/>
          <w:lang w:bidi="ar-EG"/>
        </w:rPr>
        <w:t>المُزنيّةِ</w:t>
      </w:r>
      <w:proofErr w:type="spellEnd"/>
      <w:r w:rsidRPr="00DB7078">
        <w:rPr>
          <w:rFonts w:ascii="Sakkal Majalla" w:hAnsi="Sakkal Majalla" w:cs="Sakkal Majalla"/>
          <w:sz w:val="36"/>
          <w:szCs w:val="36"/>
          <w:rtl/>
          <w:lang w:bidi="ar-EG"/>
        </w:rPr>
        <w:t xml:space="preserve">، قالت عائشةُ: </w:t>
      </w:r>
      <w:r w:rsidRPr="00060619">
        <w:rPr>
          <w:rFonts w:ascii="Sakkal Majalla" w:hAnsi="Sakkal Majalla" w:cs="Sakkal Majalla" w:hint="cs"/>
          <w:b/>
          <w:bCs/>
          <w:color w:val="00B050"/>
          <w:sz w:val="36"/>
          <w:szCs w:val="36"/>
          <w:rtl/>
          <w:lang w:bidi="ar-EG"/>
        </w:rPr>
        <w:t>"</w:t>
      </w:r>
      <w:r w:rsidRPr="00060619">
        <w:rPr>
          <w:rFonts w:ascii="Sakkal Majalla" w:hAnsi="Sakkal Majalla" w:cs="Sakkal Majalla"/>
          <w:b/>
          <w:bCs/>
          <w:color w:val="00B050"/>
          <w:sz w:val="36"/>
          <w:szCs w:val="36"/>
          <w:rtl/>
        </w:rPr>
        <w:t xml:space="preserve">جاءت عجوزٌ إلى النبيِّ صلَّى اللهُ عليهِ وسلَّمَ وهو عندي فقال لها رسولُ اللهِ صلَّى اللهُ عليهِ </w:t>
      </w:r>
      <w:r w:rsidRPr="00060619">
        <w:rPr>
          <w:rFonts w:ascii="Sakkal Majalla" w:hAnsi="Sakkal Majalla" w:cs="Sakkal Majalla" w:hint="cs"/>
          <w:b/>
          <w:bCs/>
          <w:color w:val="00B050"/>
          <w:sz w:val="36"/>
          <w:szCs w:val="36"/>
          <w:rtl/>
        </w:rPr>
        <w:t>وسلَّمَ:</w:t>
      </w:r>
      <w:r w:rsidRPr="00060619">
        <w:rPr>
          <w:rFonts w:ascii="Sakkal Majalla" w:hAnsi="Sakkal Majalla" w:cs="Sakkal Majalla"/>
          <w:b/>
          <w:bCs/>
          <w:color w:val="00B050"/>
          <w:sz w:val="36"/>
          <w:szCs w:val="36"/>
          <w:rtl/>
        </w:rPr>
        <w:t xml:space="preserve"> من </w:t>
      </w:r>
      <w:r w:rsidRPr="00060619">
        <w:rPr>
          <w:rFonts w:ascii="Sakkal Majalla" w:hAnsi="Sakkal Majalla" w:cs="Sakkal Majalla" w:hint="cs"/>
          <w:b/>
          <w:bCs/>
          <w:color w:val="00B050"/>
          <w:sz w:val="36"/>
          <w:szCs w:val="36"/>
          <w:rtl/>
        </w:rPr>
        <w:t>أنتِ؟</w:t>
      </w:r>
      <w:r w:rsidRPr="00060619">
        <w:rPr>
          <w:rFonts w:ascii="Sakkal Majalla" w:hAnsi="Sakkal Majalla" w:cs="Sakkal Majalla"/>
          <w:b/>
          <w:bCs/>
          <w:color w:val="00B050"/>
          <w:sz w:val="36"/>
          <w:szCs w:val="36"/>
          <w:rtl/>
        </w:rPr>
        <w:t xml:space="preserve"> </w:t>
      </w:r>
      <w:r w:rsidRPr="00060619">
        <w:rPr>
          <w:rFonts w:ascii="Sakkal Majalla" w:hAnsi="Sakkal Majalla" w:cs="Sakkal Majalla" w:hint="cs"/>
          <w:b/>
          <w:bCs/>
          <w:color w:val="00B050"/>
          <w:sz w:val="36"/>
          <w:szCs w:val="36"/>
          <w:rtl/>
        </w:rPr>
        <w:t>قالت:</w:t>
      </w:r>
      <w:r w:rsidRPr="00060619">
        <w:rPr>
          <w:rFonts w:ascii="Sakkal Majalla" w:hAnsi="Sakkal Majalla" w:cs="Sakkal Majalla"/>
          <w:b/>
          <w:bCs/>
          <w:color w:val="00B050"/>
          <w:sz w:val="36"/>
          <w:szCs w:val="36"/>
          <w:rtl/>
        </w:rPr>
        <w:t xml:space="preserve"> أنا جثَّامةُ </w:t>
      </w:r>
      <w:proofErr w:type="spellStart"/>
      <w:r w:rsidRPr="00060619">
        <w:rPr>
          <w:rFonts w:ascii="Sakkal Majalla" w:hAnsi="Sakkal Majalla" w:cs="Sakkal Majalla"/>
          <w:b/>
          <w:bCs/>
          <w:color w:val="00B050"/>
          <w:sz w:val="36"/>
          <w:szCs w:val="36"/>
          <w:rtl/>
        </w:rPr>
        <w:t>المُزنيَّةُ</w:t>
      </w:r>
      <w:proofErr w:type="spellEnd"/>
      <w:r w:rsidRPr="00060619">
        <w:rPr>
          <w:rFonts w:ascii="Sakkal Majalla" w:hAnsi="Sakkal Majalla" w:cs="Sakkal Majalla"/>
          <w:b/>
          <w:bCs/>
          <w:color w:val="00B050"/>
          <w:sz w:val="36"/>
          <w:szCs w:val="36"/>
          <w:rtl/>
        </w:rPr>
        <w:t xml:space="preserve"> </w:t>
      </w:r>
      <w:r w:rsidRPr="00060619">
        <w:rPr>
          <w:rFonts w:ascii="Sakkal Majalla" w:hAnsi="Sakkal Majalla" w:cs="Sakkal Majalla" w:hint="cs"/>
          <w:b/>
          <w:bCs/>
          <w:color w:val="00B050"/>
          <w:sz w:val="36"/>
          <w:szCs w:val="36"/>
          <w:rtl/>
        </w:rPr>
        <w:t>فقال:</w:t>
      </w:r>
      <w:r w:rsidRPr="00060619">
        <w:rPr>
          <w:rFonts w:ascii="Sakkal Majalla" w:hAnsi="Sakkal Majalla" w:cs="Sakkal Majalla"/>
          <w:b/>
          <w:bCs/>
          <w:color w:val="00B050"/>
          <w:sz w:val="36"/>
          <w:szCs w:val="36"/>
          <w:rtl/>
        </w:rPr>
        <w:t xml:space="preserve"> بل أنتِ حسَّانةُ </w:t>
      </w:r>
      <w:proofErr w:type="spellStart"/>
      <w:r w:rsidRPr="00060619">
        <w:rPr>
          <w:rFonts w:ascii="Sakkal Majalla" w:hAnsi="Sakkal Majalla" w:cs="Sakkal Majalla"/>
          <w:b/>
          <w:bCs/>
          <w:color w:val="00B050"/>
          <w:sz w:val="36"/>
          <w:szCs w:val="36"/>
          <w:rtl/>
        </w:rPr>
        <w:t>المُزنيَّةُ</w:t>
      </w:r>
      <w:proofErr w:type="spellEnd"/>
      <w:r w:rsidRPr="00060619">
        <w:rPr>
          <w:rFonts w:ascii="Sakkal Majalla" w:hAnsi="Sakkal Majalla" w:cs="Sakkal Majalla"/>
          <w:b/>
          <w:bCs/>
          <w:color w:val="00B050"/>
          <w:sz w:val="36"/>
          <w:szCs w:val="36"/>
          <w:rtl/>
        </w:rPr>
        <w:t xml:space="preserve"> كيف </w:t>
      </w:r>
      <w:r w:rsidRPr="00060619">
        <w:rPr>
          <w:rFonts w:ascii="Sakkal Majalla" w:hAnsi="Sakkal Majalla" w:cs="Sakkal Majalla" w:hint="cs"/>
          <w:b/>
          <w:bCs/>
          <w:color w:val="00B050"/>
          <w:sz w:val="36"/>
          <w:szCs w:val="36"/>
          <w:rtl/>
        </w:rPr>
        <w:t>أنتُم؟</w:t>
      </w:r>
      <w:r w:rsidRPr="00060619">
        <w:rPr>
          <w:rFonts w:ascii="Sakkal Majalla" w:hAnsi="Sakkal Majalla" w:cs="Sakkal Majalla"/>
          <w:b/>
          <w:bCs/>
          <w:color w:val="00B050"/>
          <w:sz w:val="36"/>
          <w:szCs w:val="36"/>
          <w:rtl/>
        </w:rPr>
        <w:t xml:space="preserve"> كيف </w:t>
      </w:r>
      <w:r w:rsidRPr="00060619">
        <w:rPr>
          <w:rFonts w:ascii="Sakkal Majalla" w:hAnsi="Sakkal Majalla" w:cs="Sakkal Majalla" w:hint="cs"/>
          <w:b/>
          <w:bCs/>
          <w:color w:val="00B050"/>
          <w:sz w:val="36"/>
          <w:szCs w:val="36"/>
          <w:rtl/>
        </w:rPr>
        <w:t>حالكم؟</w:t>
      </w:r>
      <w:r w:rsidRPr="00060619">
        <w:rPr>
          <w:rFonts w:ascii="Sakkal Majalla" w:hAnsi="Sakkal Majalla" w:cs="Sakkal Majalla"/>
          <w:b/>
          <w:bCs/>
          <w:color w:val="00B050"/>
          <w:sz w:val="36"/>
          <w:szCs w:val="36"/>
          <w:rtl/>
        </w:rPr>
        <w:t xml:space="preserve"> كيف كنتُم </w:t>
      </w:r>
      <w:r w:rsidRPr="00060619">
        <w:rPr>
          <w:rFonts w:ascii="Sakkal Majalla" w:hAnsi="Sakkal Majalla" w:cs="Sakkal Majalla" w:hint="cs"/>
          <w:b/>
          <w:bCs/>
          <w:color w:val="00B050"/>
          <w:sz w:val="36"/>
          <w:szCs w:val="36"/>
          <w:rtl/>
        </w:rPr>
        <w:t>بعدنا؟</w:t>
      </w:r>
      <w:r w:rsidRPr="00060619">
        <w:rPr>
          <w:rFonts w:ascii="Sakkal Majalla" w:hAnsi="Sakkal Majalla" w:cs="Sakkal Majalla"/>
          <w:b/>
          <w:bCs/>
          <w:color w:val="00B050"/>
          <w:sz w:val="36"/>
          <w:szCs w:val="36"/>
          <w:rtl/>
        </w:rPr>
        <w:t xml:space="preserve"> قالت بخيرٍ بأبي أنت وأمِّي يا رسولَ اللهِ فلما خرجتُ </w:t>
      </w:r>
      <w:r w:rsidRPr="00060619">
        <w:rPr>
          <w:rFonts w:ascii="Sakkal Majalla" w:hAnsi="Sakkal Majalla" w:cs="Sakkal Majalla" w:hint="cs"/>
          <w:b/>
          <w:bCs/>
          <w:color w:val="00B050"/>
          <w:sz w:val="36"/>
          <w:szCs w:val="36"/>
          <w:rtl/>
        </w:rPr>
        <w:t>قلتُ:</w:t>
      </w:r>
      <w:r w:rsidRPr="00060619">
        <w:rPr>
          <w:rFonts w:ascii="Sakkal Majalla" w:hAnsi="Sakkal Majalla" w:cs="Sakkal Majalla"/>
          <w:b/>
          <w:bCs/>
          <w:color w:val="00B050"/>
          <w:sz w:val="36"/>
          <w:szCs w:val="36"/>
          <w:rtl/>
        </w:rPr>
        <w:t xml:space="preserve"> يا رسولَ اللهِ تُقبِلْ على هذه العجوزِ هذا الإقبالَ </w:t>
      </w:r>
      <w:r w:rsidRPr="00060619">
        <w:rPr>
          <w:rFonts w:ascii="Sakkal Majalla" w:hAnsi="Sakkal Majalla" w:cs="Sakkal Majalla" w:hint="cs"/>
          <w:b/>
          <w:bCs/>
          <w:color w:val="00B050"/>
          <w:sz w:val="36"/>
          <w:szCs w:val="36"/>
          <w:rtl/>
        </w:rPr>
        <w:t>فقال:</w:t>
      </w:r>
      <w:r w:rsidRPr="00060619">
        <w:rPr>
          <w:rFonts w:ascii="Sakkal Majalla" w:hAnsi="Sakkal Majalla" w:cs="Sakkal Majalla"/>
          <w:b/>
          <w:bCs/>
          <w:color w:val="00B050"/>
          <w:sz w:val="36"/>
          <w:szCs w:val="36"/>
          <w:rtl/>
        </w:rPr>
        <w:t xml:space="preserve"> إنها كانت تأتينا زمنَ خديجةَ وإنَّ حسنَ العهدِ من الإيمانِ</w:t>
      </w:r>
      <w:r w:rsidRPr="00060619">
        <w:rPr>
          <w:rFonts w:ascii="Sakkal Majalla" w:hAnsi="Sakkal Majalla" w:cs="Sakkal Majalla" w:hint="cs"/>
          <w:sz w:val="36"/>
          <w:szCs w:val="36"/>
          <w:rtl/>
          <w:lang w:bidi="ar-EG"/>
        </w:rPr>
        <w:t>".</w:t>
      </w:r>
      <w:r w:rsidRPr="00DB7078">
        <w:rPr>
          <w:rFonts w:ascii="Sakkal Majalla" w:hAnsi="Sakkal Majalla" w:cs="Sakkal Majalla"/>
          <w:sz w:val="36"/>
          <w:szCs w:val="36"/>
          <w:rtl/>
          <w:lang w:bidi="ar-EG"/>
        </w:rPr>
        <w:t xml:space="preserve"> [</w:t>
      </w:r>
      <w:r w:rsidRPr="00060619">
        <w:rPr>
          <w:rFonts w:ascii="Sakkal Majalla" w:hAnsi="Sakkal Majalla" w:cs="Sakkal Majalla" w:hint="cs"/>
          <w:sz w:val="36"/>
          <w:szCs w:val="36"/>
          <w:rtl/>
          <w:lang w:bidi="ar-EG"/>
        </w:rPr>
        <w:t xml:space="preserve">الحاكم (40)، </w:t>
      </w:r>
      <w:r w:rsidRPr="00DB7078">
        <w:rPr>
          <w:rFonts w:ascii="Sakkal Majalla" w:hAnsi="Sakkal Majalla" w:cs="Sakkal Majalla"/>
          <w:sz w:val="36"/>
          <w:szCs w:val="36"/>
          <w:rtl/>
          <w:lang w:bidi="ar-EG"/>
        </w:rPr>
        <w:t>شعب الإيمان</w:t>
      </w:r>
      <w:r w:rsidRPr="00060619">
        <w:rPr>
          <w:rFonts w:ascii="Sakkal Majalla" w:hAnsi="Sakkal Majalla" w:cs="Sakkal Majalla" w:hint="cs"/>
          <w:sz w:val="36"/>
          <w:szCs w:val="36"/>
          <w:rtl/>
          <w:lang w:bidi="ar-EG"/>
        </w:rPr>
        <w:t xml:space="preserve"> للبيهقي (9122) صحيح</w:t>
      </w:r>
      <w:r w:rsidRPr="00DB7078">
        <w:rPr>
          <w:rFonts w:ascii="Sakkal Majalla" w:hAnsi="Sakkal Majalla" w:cs="Sakkal Majalla"/>
          <w:sz w:val="36"/>
          <w:szCs w:val="36"/>
          <w:rtl/>
          <w:lang w:bidi="ar-EG"/>
        </w:rPr>
        <w:t>]</w:t>
      </w:r>
      <w:r w:rsidRPr="00DB7078">
        <w:rPr>
          <w:rFonts w:ascii="Sakkal Majalla" w:hAnsi="Sakkal Majalla" w:cs="Sakkal Majalla"/>
          <w:sz w:val="36"/>
          <w:szCs w:val="36"/>
          <w:lang w:bidi="ar-EG"/>
        </w:rPr>
        <w:t>.</w:t>
      </w:r>
    </w:p>
    <w:p w14:paraId="08E6787D" w14:textId="77777777" w:rsidR="00060619" w:rsidRPr="00DB7078" w:rsidRDefault="00060619" w:rsidP="00060619">
      <w:pPr>
        <w:spacing w:after="0" w:line="216" w:lineRule="auto"/>
        <w:jc w:val="both"/>
        <w:rPr>
          <w:rFonts w:ascii="Sakkal Majalla" w:hAnsi="Sakkal Majalla" w:cs="Sakkal Majalla"/>
          <w:b/>
          <w:bCs/>
          <w:color w:val="00B050"/>
          <w:sz w:val="36"/>
          <w:szCs w:val="36"/>
          <w:lang w:bidi="ar-EG"/>
        </w:rPr>
      </w:pPr>
      <w:r w:rsidRPr="00DB7078">
        <w:rPr>
          <w:rFonts w:ascii="Sakkal Majalla" w:hAnsi="Sakkal Majalla" w:cs="Sakkal Majalla"/>
          <w:b/>
          <w:bCs/>
          <w:sz w:val="36"/>
          <w:szCs w:val="36"/>
          <w:rtl/>
          <w:lang w:bidi="ar-EG"/>
        </w:rPr>
        <w:t>ويدخلُ في هذا البابِ البِشرُ والبسمةُ وتركُ التضييقِ على الكبير</w:t>
      </w:r>
      <w:r w:rsidRPr="00DB7078">
        <w:rPr>
          <w:rFonts w:ascii="Sakkal Majalla" w:hAnsi="Sakkal Majalla" w:cs="Sakkal Majalla"/>
          <w:sz w:val="36"/>
          <w:szCs w:val="36"/>
          <w:rtl/>
          <w:lang w:bidi="ar-EG"/>
        </w:rPr>
        <w:t>ِ؛ فقد جاءت العجوزُ الأنصاريةُ تطلبُ من النبيِّ ﷺ أن يدعوَ لها بالجنة، فقال لها ﷺ ممازحًا</w:t>
      </w:r>
      <w:r w:rsidRPr="00060619">
        <w:rPr>
          <w:rFonts w:ascii="Sakkal Majalla" w:hAnsi="Sakkal Majalla" w:cs="Sakkal Majalla" w:hint="cs"/>
          <w:sz w:val="36"/>
          <w:szCs w:val="36"/>
          <w:rtl/>
          <w:lang w:bidi="ar-EG"/>
        </w:rPr>
        <w:t xml:space="preserve"> لما قالت</w:t>
      </w:r>
      <w:r w:rsidRPr="00DB7078">
        <w:rPr>
          <w:rFonts w:ascii="Sakkal Majalla" w:hAnsi="Sakkal Majalla" w:cs="Sakkal Majalla"/>
          <w:sz w:val="36"/>
          <w:szCs w:val="36"/>
          <w:rtl/>
          <w:lang w:bidi="ar-EG"/>
        </w:rPr>
        <w:t xml:space="preserve">: </w:t>
      </w:r>
      <w:r w:rsidRPr="00DB7078">
        <w:rPr>
          <w:rFonts w:ascii="Sakkal Majalla" w:hAnsi="Sakkal Majalla" w:cs="Sakkal Majalla"/>
          <w:b/>
          <w:bCs/>
          <w:color w:val="00B050"/>
          <w:sz w:val="36"/>
          <w:szCs w:val="36"/>
          <w:rtl/>
          <w:lang w:bidi="ar-EG"/>
        </w:rPr>
        <w:t>«</w:t>
      </w:r>
      <w:r w:rsidRPr="00060619">
        <w:rPr>
          <w:rFonts w:ascii="Sakkal Majalla" w:hAnsi="Sakkal Majalla" w:cs="Sakkal Majalla"/>
          <w:b/>
          <w:bCs/>
          <w:color w:val="00B050"/>
          <w:sz w:val="36"/>
          <w:szCs w:val="36"/>
          <w:rtl/>
        </w:rPr>
        <w:t xml:space="preserve">يا رسولَ اللهِ ادع اللهَ لي أنْ يدْخِلَني الجنةَ فقال لَها </w:t>
      </w:r>
      <w:r w:rsidRPr="00060619">
        <w:rPr>
          <w:rFonts w:ascii="Sakkal Majalla" w:hAnsi="Sakkal Majalla" w:cs="Sakkal Majalla"/>
          <w:b/>
          <w:bCs/>
          <w:color w:val="00B050"/>
          <w:sz w:val="36"/>
          <w:szCs w:val="36"/>
          <w:rtl/>
        </w:rPr>
        <w:lastRenderedPageBreak/>
        <w:t>: يا أمَّ فلانٍ إِنَّ الجنَّةَ لا يدخلُها عجوزٌ وانزعجَتِ المرأةُ وبكَتْ ظنًّا منها أنها لن تدخلَ الجنةَ فلما رأى ذلِكَ منها بيَّنَ لها غرضَهُ أنَّ العجوزَ لَنْ تدخُلَ الجنَّةَ عجوزًا بل يُنشِئُها اللهُ خلقًا آخرَ فتدخلُها شابَّةً بكرًا وتَلَا عليها قولَ اللهِ تعالى : إِنَّا أَنشَأْناهُنَّ إِنشَاءً فَجَعَلْنَاهُنَّ أبْكًارًا عُرُبًا أُتْرَابًا</w:t>
      </w:r>
      <w:r w:rsidRPr="00DB7078">
        <w:rPr>
          <w:rFonts w:ascii="Sakkal Majalla" w:hAnsi="Sakkal Majalla" w:cs="Sakkal Majalla"/>
          <w:sz w:val="36"/>
          <w:szCs w:val="36"/>
          <w:rtl/>
          <w:lang w:bidi="ar-EG"/>
        </w:rPr>
        <w:t>» [</w:t>
      </w:r>
      <w:r w:rsidRPr="00060619">
        <w:rPr>
          <w:rFonts w:ascii="Sakkal Majalla" w:hAnsi="Sakkal Majalla" w:cs="Sakkal Majalla"/>
          <w:sz w:val="36"/>
          <w:szCs w:val="36"/>
          <w:rtl/>
        </w:rPr>
        <w:t xml:space="preserve">الترمذي في ((الشمائل)) (240)، والبيهقي في ((البعث والنشور)) (346)، </w:t>
      </w:r>
      <w:r w:rsidRPr="00060619">
        <w:rPr>
          <w:rFonts w:ascii="Sakkal Majalla" w:hAnsi="Sakkal Majalla" w:cs="Sakkal Majalla" w:hint="cs"/>
          <w:sz w:val="36"/>
          <w:szCs w:val="36"/>
          <w:rtl/>
        </w:rPr>
        <w:t>حسن</w:t>
      </w:r>
      <w:r w:rsidRPr="00DB7078">
        <w:rPr>
          <w:rFonts w:ascii="Sakkal Majalla" w:hAnsi="Sakkal Majalla" w:cs="Sakkal Majalla"/>
          <w:sz w:val="36"/>
          <w:szCs w:val="36"/>
          <w:rtl/>
          <w:lang w:bidi="ar-EG"/>
        </w:rPr>
        <w:t>]</w:t>
      </w:r>
      <w:r w:rsidRPr="00DB7078">
        <w:rPr>
          <w:rFonts w:ascii="Sakkal Majalla" w:hAnsi="Sakkal Majalla" w:cs="Sakkal Majalla"/>
          <w:sz w:val="36"/>
          <w:szCs w:val="36"/>
          <w:lang w:bidi="ar-EG"/>
        </w:rPr>
        <w:t>.</w:t>
      </w:r>
    </w:p>
    <w:p w14:paraId="0CA90BFC" w14:textId="77777777" w:rsidR="00060619" w:rsidRPr="00DB7078" w:rsidRDefault="00060619" w:rsidP="00060619">
      <w:pPr>
        <w:spacing w:after="0" w:line="216" w:lineRule="auto"/>
        <w:jc w:val="both"/>
        <w:rPr>
          <w:rFonts w:ascii="Sakkal Majalla" w:hAnsi="Sakkal Majalla" w:cs="Sakkal Majalla"/>
          <w:sz w:val="36"/>
          <w:szCs w:val="36"/>
          <w:lang w:bidi="ar-EG"/>
        </w:rPr>
      </w:pPr>
      <w:r w:rsidRPr="00DB7078">
        <w:rPr>
          <w:rFonts w:ascii="Sakkal Majalla" w:hAnsi="Sakkal Majalla" w:cs="Sakkal Majalla"/>
          <w:sz w:val="36"/>
          <w:szCs w:val="36"/>
          <w:rtl/>
          <w:lang w:bidi="ar-EG"/>
        </w:rPr>
        <w:t>فهذا المزاحُ الراقي، والبشاشةُ، وتطييبُ الخاطرِ، من أعظم صور التوقير التي تبني المودةَ وتُسكنُ نفوسَ الكبارِ</w:t>
      </w:r>
      <w:r w:rsidRPr="00DB7078">
        <w:rPr>
          <w:rFonts w:ascii="Sakkal Majalla" w:hAnsi="Sakkal Majalla" w:cs="Sakkal Majalla"/>
          <w:sz w:val="36"/>
          <w:szCs w:val="36"/>
          <w:lang w:bidi="ar-EG"/>
        </w:rPr>
        <w:t>.</w:t>
      </w:r>
    </w:p>
    <w:p w14:paraId="4C3D7B58" w14:textId="77777777" w:rsidR="00060619" w:rsidRPr="00DB7078" w:rsidRDefault="00060619" w:rsidP="00060619">
      <w:pPr>
        <w:spacing w:after="0" w:line="216" w:lineRule="auto"/>
        <w:jc w:val="both"/>
        <w:rPr>
          <w:rFonts w:ascii="Sakkal Majalla" w:hAnsi="Sakkal Majalla" w:cs="Sakkal Majalla"/>
          <w:b/>
          <w:bCs/>
          <w:sz w:val="36"/>
          <w:szCs w:val="36"/>
          <w:lang w:bidi="ar-EG"/>
        </w:rPr>
      </w:pPr>
      <w:r w:rsidRPr="00DB7078">
        <w:rPr>
          <w:rFonts w:ascii="Sakkal Majalla" w:hAnsi="Sakkal Majalla" w:cs="Sakkal Majalla"/>
          <w:b/>
          <w:bCs/>
          <w:sz w:val="36"/>
          <w:szCs w:val="36"/>
          <w:rtl/>
          <w:lang w:bidi="ar-EG"/>
        </w:rPr>
        <w:t>رابعًا: الاقتداءُ بالنبيِّ ﷺ في تكريمِ الكبيرِ</w:t>
      </w:r>
      <w:r w:rsidRPr="00DB7078">
        <w:rPr>
          <w:rFonts w:ascii="Sakkal Majalla" w:hAnsi="Sakkal Majalla" w:cs="Sakkal Majalla"/>
          <w:b/>
          <w:bCs/>
          <w:sz w:val="36"/>
          <w:szCs w:val="36"/>
          <w:lang w:bidi="ar-EG"/>
        </w:rPr>
        <w:t xml:space="preserve">… </w:t>
      </w:r>
      <w:r w:rsidRPr="00DB7078">
        <w:rPr>
          <w:rFonts w:ascii="Sakkal Majalla" w:hAnsi="Sakkal Majalla" w:cs="Sakkal Majalla"/>
          <w:b/>
          <w:bCs/>
          <w:sz w:val="36"/>
          <w:szCs w:val="36"/>
          <w:rtl/>
          <w:lang w:bidi="ar-EG"/>
        </w:rPr>
        <w:t>أخلاقٌ لا يبلغُها إلا الكبارُ</w:t>
      </w:r>
    </w:p>
    <w:p w14:paraId="6DB1ACAB"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DB7078">
        <w:rPr>
          <w:rFonts w:ascii="Sakkal Majalla" w:hAnsi="Sakkal Majalla" w:cs="Sakkal Majalla"/>
          <w:sz w:val="36"/>
          <w:szCs w:val="36"/>
          <w:rtl/>
          <w:lang w:bidi="ar-EG"/>
        </w:rPr>
        <w:t xml:space="preserve">ومن عظمةِ هذا الدينِ أنَّ سيرةَ النبيِّ ﷺ جاءت مملوءةً بمواقفَ عمليةٍ ترسمُ للأمةِ طريقَ التوقيرِ؛ فعندما جاءَ أبو بكرٍ بأبيه أبي قُحافةَ يوم فتحِ مكةَ، قال له النبيُّ ﷺ: </w:t>
      </w:r>
      <w:r w:rsidRPr="00DB7078">
        <w:rPr>
          <w:rFonts w:ascii="Sakkal Majalla" w:hAnsi="Sakkal Majalla" w:cs="Sakkal Majalla"/>
          <w:b/>
          <w:bCs/>
          <w:color w:val="00B050"/>
          <w:sz w:val="36"/>
          <w:szCs w:val="36"/>
          <w:rtl/>
          <w:lang w:bidi="ar-EG"/>
        </w:rPr>
        <w:t>«لَوْ أَقْرَرْتَ الشَّيْخَ فِي بَيْتِهِ لَأَتَيْنَاهُ تَكْرُمَةً لِأَبِي بَكْرٍ»</w:t>
      </w:r>
      <w:r w:rsidRPr="00DB7078">
        <w:rPr>
          <w:rFonts w:ascii="Sakkal Majalla" w:hAnsi="Sakkal Majalla" w:cs="Sakkal Majalla"/>
          <w:sz w:val="36"/>
          <w:szCs w:val="36"/>
          <w:rtl/>
          <w:lang w:bidi="ar-EG"/>
        </w:rPr>
        <w:t xml:space="preserve"> [</w:t>
      </w:r>
      <w:r w:rsidRPr="00060619">
        <w:rPr>
          <w:rFonts w:ascii="Sakkal Majalla" w:hAnsi="Sakkal Majalla" w:cs="Sakkal Majalla"/>
          <w:sz w:val="36"/>
          <w:szCs w:val="36"/>
          <w:rtl/>
        </w:rPr>
        <w:t>ابن حبان (5472) واللفظ له، وأحمد (12635)، وأبو يعلى (2831)، والطحاوي في ((شرح مشكل الآثار))</w:t>
      </w:r>
      <w:r w:rsidRPr="00060619">
        <w:rPr>
          <w:rFonts w:ascii="Sakkal Majalla" w:hAnsi="Sakkal Majalla" w:cs="Sakkal Majalla"/>
          <w:sz w:val="36"/>
          <w:szCs w:val="36"/>
          <w:lang w:bidi="ar-EG"/>
        </w:rPr>
        <w:t xml:space="preserve"> (</w:t>
      </w:r>
      <w:proofErr w:type="gramStart"/>
      <w:r w:rsidRPr="00060619">
        <w:rPr>
          <w:rFonts w:ascii="Sakkal Majalla" w:hAnsi="Sakkal Majalla" w:cs="Sakkal Majalla"/>
          <w:sz w:val="36"/>
          <w:szCs w:val="36"/>
          <w:lang w:bidi="ar-EG"/>
        </w:rPr>
        <w:t>3686)</w:t>
      </w:r>
      <w:r w:rsidRPr="00060619">
        <w:rPr>
          <w:rFonts w:ascii="Sakkal Majalla" w:hAnsi="Sakkal Majalla" w:cs="Sakkal Majalla" w:hint="cs"/>
          <w:sz w:val="36"/>
          <w:szCs w:val="36"/>
          <w:rtl/>
          <w:lang w:bidi="ar-EG"/>
        </w:rPr>
        <w:t>صحيح</w:t>
      </w:r>
      <w:proofErr w:type="gramEnd"/>
      <w:r w:rsidRPr="00DB7078">
        <w:rPr>
          <w:rFonts w:ascii="Sakkal Majalla" w:hAnsi="Sakkal Majalla" w:cs="Sakkal Majalla"/>
          <w:sz w:val="36"/>
          <w:szCs w:val="36"/>
          <w:rtl/>
          <w:lang w:bidi="ar-EG"/>
        </w:rPr>
        <w:t>]؛ فالنبيُّ ﷺ أراد أن يُريحَ الشيخَ الكبيرَ، وأن يكرّمَ أبا بكرٍ بإكرامِ أبيه</w:t>
      </w:r>
      <w:r w:rsidRPr="00060619">
        <w:rPr>
          <w:rFonts w:ascii="Sakkal Majalla" w:hAnsi="Sakkal Majalla" w:cs="Sakkal Majalla" w:hint="cs"/>
          <w:sz w:val="36"/>
          <w:szCs w:val="36"/>
          <w:rtl/>
          <w:lang w:bidi="ar-EG"/>
        </w:rPr>
        <w:t>.</w:t>
      </w:r>
    </w:p>
    <w:p w14:paraId="50B1781D" w14:textId="77777777" w:rsidR="00060619" w:rsidRPr="00DB7078" w:rsidRDefault="00060619" w:rsidP="00060619">
      <w:pPr>
        <w:spacing w:after="0" w:line="216" w:lineRule="auto"/>
        <w:jc w:val="both"/>
        <w:rPr>
          <w:rFonts w:ascii="Sakkal Majalla" w:hAnsi="Sakkal Majalla" w:cs="Sakkal Majalla"/>
          <w:b/>
          <w:bCs/>
          <w:sz w:val="36"/>
          <w:szCs w:val="36"/>
          <w:lang w:bidi="ar-EG"/>
        </w:rPr>
      </w:pPr>
      <w:r w:rsidRPr="00DB7078">
        <w:rPr>
          <w:rFonts w:ascii="Sakkal Majalla" w:hAnsi="Sakkal Majalla" w:cs="Sakkal Majalla"/>
          <w:b/>
          <w:bCs/>
          <w:sz w:val="36"/>
          <w:szCs w:val="36"/>
          <w:rtl/>
          <w:lang w:bidi="ar-EG"/>
        </w:rPr>
        <w:t>خامسًا: النماذجُ الراقيةُ من القرآنِ والسلفِ</w:t>
      </w:r>
      <w:r w:rsidRPr="00DB7078">
        <w:rPr>
          <w:rFonts w:ascii="Sakkal Majalla" w:hAnsi="Sakkal Majalla" w:cs="Sakkal Majalla"/>
          <w:b/>
          <w:bCs/>
          <w:sz w:val="36"/>
          <w:szCs w:val="36"/>
          <w:lang w:bidi="ar-EG"/>
        </w:rPr>
        <w:t xml:space="preserve">… </w:t>
      </w:r>
      <w:r w:rsidRPr="00DB7078">
        <w:rPr>
          <w:rFonts w:ascii="Sakkal Majalla" w:hAnsi="Sakkal Majalla" w:cs="Sakkal Majalla"/>
          <w:b/>
          <w:bCs/>
          <w:sz w:val="36"/>
          <w:szCs w:val="36"/>
          <w:rtl/>
          <w:lang w:bidi="ar-EG"/>
        </w:rPr>
        <w:t>مدرسةُ التوقيرِ العمليةُ</w:t>
      </w:r>
    </w:p>
    <w:p w14:paraId="4359CECC"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DB7078">
        <w:rPr>
          <w:rFonts w:ascii="Sakkal Majalla" w:hAnsi="Sakkal Majalla" w:cs="Sakkal Majalla"/>
          <w:sz w:val="36"/>
          <w:szCs w:val="36"/>
          <w:rtl/>
          <w:lang w:bidi="ar-EG"/>
        </w:rPr>
        <w:t xml:space="preserve">ويكتملُ مشهدُ الفضائلِ بالنماذجِ القرآنيةِ والسلفيةِ التي تُجسِّدُ التوقيرَ أبلغَ تجسيدٍ؛ ففي قصةِ موسى عليه السلام حينما قالَتِ الفتاتان: </w:t>
      </w:r>
      <w:r w:rsidRPr="00DB7078">
        <w:rPr>
          <w:rFonts w:ascii="Sakkal Majalla" w:hAnsi="Sakkal Majalla" w:cs="Sakkal Majalla"/>
          <w:b/>
          <w:bCs/>
          <w:color w:val="EE0000"/>
          <w:sz w:val="36"/>
          <w:szCs w:val="36"/>
          <w:rtl/>
          <w:lang w:bidi="ar-EG"/>
        </w:rPr>
        <w:t>{وَأَبُونَا شَيْخٌ كَبِيرٌ}</w:t>
      </w:r>
      <w:r w:rsidRPr="00DB7078">
        <w:rPr>
          <w:rFonts w:ascii="Sakkal Majalla" w:hAnsi="Sakkal Majalla" w:cs="Sakkal Majalla"/>
          <w:sz w:val="36"/>
          <w:szCs w:val="36"/>
          <w:rtl/>
          <w:lang w:bidi="ar-EG"/>
        </w:rPr>
        <w:t xml:space="preserve"> [القصص:23] فهمَ موسى طبيعةَ الضعفِ المُسنِّ فسقى لهما، فتحمَّلَ مشقةَ السقي بلا أجرٍ ولا طلبٍ، مراعاةً لحالِ الشيخِ الكبيرِ</w:t>
      </w:r>
      <w:r w:rsidRPr="00060619">
        <w:rPr>
          <w:rFonts w:ascii="Sakkal Majalla" w:hAnsi="Sakkal Majalla" w:cs="Sakkal Majalla" w:hint="cs"/>
          <w:sz w:val="36"/>
          <w:szCs w:val="36"/>
          <w:rtl/>
          <w:lang w:bidi="ar-EG"/>
        </w:rPr>
        <w:t>.</w:t>
      </w:r>
    </w:p>
    <w:p w14:paraId="675F2EEA" w14:textId="77777777" w:rsidR="00060619" w:rsidRPr="00DB7078" w:rsidRDefault="00060619" w:rsidP="00060619">
      <w:pPr>
        <w:spacing w:after="0" w:line="216" w:lineRule="auto"/>
        <w:jc w:val="both"/>
        <w:rPr>
          <w:rFonts w:ascii="Sakkal Majalla" w:hAnsi="Sakkal Majalla" w:cs="Sakkal Majalla"/>
          <w:b/>
          <w:bCs/>
          <w:sz w:val="34"/>
          <w:szCs w:val="34"/>
          <w:lang w:bidi="ar-EG"/>
        </w:rPr>
      </w:pPr>
      <w:r w:rsidRPr="00DB7078">
        <w:rPr>
          <w:rFonts w:ascii="Sakkal Majalla" w:hAnsi="Sakkal Majalla" w:cs="Sakkal Majalla"/>
          <w:b/>
          <w:bCs/>
          <w:sz w:val="34"/>
          <w:szCs w:val="34"/>
          <w:highlight w:val="cyan"/>
          <w:rtl/>
          <w:lang w:bidi="ar-EG"/>
        </w:rPr>
        <w:t xml:space="preserve">وفي سيرةِ أميرِ المؤمنينَ عمرَ بنِ الخطابِ رضي اللهُ عنه أنه كان يخرجُ في ظلمةِ الليلِ يقضي حوائجَ امرأةٍ عجوزٍ عمياءَ، فيأتيها بما يُصلِحُها ويخدمُها بنفسِه، فلما رآه طلحةُ قال للعجوزِ: ما بالُ هذا الرجلِ يأتيكِ؟ فقالت: «إِنَّهُ </w:t>
      </w:r>
      <w:proofErr w:type="spellStart"/>
      <w:r w:rsidRPr="00DB7078">
        <w:rPr>
          <w:rFonts w:ascii="Sakkal Majalla" w:hAnsi="Sakkal Majalla" w:cs="Sakkal Majalla"/>
          <w:b/>
          <w:bCs/>
          <w:sz w:val="34"/>
          <w:szCs w:val="34"/>
          <w:highlight w:val="cyan"/>
          <w:rtl/>
          <w:lang w:bidi="ar-EG"/>
        </w:rPr>
        <w:t>يَتَعَاهَدُنِي</w:t>
      </w:r>
      <w:proofErr w:type="spellEnd"/>
      <w:r w:rsidRPr="00DB7078">
        <w:rPr>
          <w:rFonts w:ascii="Sakkal Majalla" w:hAnsi="Sakkal Majalla" w:cs="Sakkal Majalla"/>
          <w:b/>
          <w:bCs/>
          <w:sz w:val="34"/>
          <w:szCs w:val="34"/>
          <w:highlight w:val="cyan"/>
          <w:rtl/>
          <w:lang w:bidi="ar-EG"/>
        </w:rPr>
        <w:t xml:space="preserve"> مُنْذُ كَذَا وَكَذَا». فقال طلحةُ: «ثَكِلَتْكَ أُمُّكَ يَا طَلْحَةُ، أَتَتَّبِعُ عَثَرَاتِ عُمَرَ؟!» [حلية الأولياء</w:t>
      </w:r>
      <w:r w:rsidRPr="008D6E37">
        <w:rPr>
          <w:rFonts w:ascii="Sakkal Majalla" w:hAnsi="Sakkal Majalla" w:cs="Sakkal Majalla" w:hint="cs"/>
          <w:b/>
          <w:bCs/>
          <w:sz w:val="34"/>
          <w:szCs w:val="34"/>
          <w:highlight w:val="cyan"/>
          <w:rtl/>
          <w:lang w:bidi="ar-EG"/>
        </w:rPr>
        <w:t>ج1ـ ص48</w:t>
      </w:r>
      <w:r w:rsidRPr="00DB7078">
        <w:rPr>
          <w:rFonts w:ascii="Sakkal Majalla" w:hAnsi="Sakkal Majalla" w:cs="Sakkal Majalla"/>
          <w:b/>
          <w:bCs/>
          <w:sz w:val="34"/>
          <w:szCs w:val="34"/>
          <w:highlight w:val="cyan"/>
          <w:rtl/>
          <w:lang w:bidi="ar-EG"/>
        </w:rPr>
        <w:t>]</w:t>
      </w:r>
      <w:r w:rsidRPr="00DB7078">
        <w:rPr>
          <w:rFonts w:ascii="Sakkal Majalla" w:hAnsi="Sakkal Majalla" w:cs="Sakkal Majalla"/>
          <w:b/>
          <w:bCs/>
          <w:sz w:val="34"/>
          <w:szCs w:val="34"/>
          <w:highlight w:val="cyan"/>
          <w:lang w:bidi="ar-EG"/>
        </w:rPr>
        <w:t>.</w:t>
      </w:r>
    </w:p>
    <w:p w14:paraId="4997B9CC" w14:textId="77777777" w:rsidR="00060619" w:rsidRPr="00DB7078" w:rsidRDefault="00060619" w:rsidP="00060619">
      <w:pPr>
        <w:spacing w:after="0" w:line="216" w:lineRule="auto"/>
        <w:jc w:val="both"/>
        <w:rPr>
          <w:rFonts w:ascii="Sakkal Majalla" w:hAnsi="Sakkal Majalla" w:cs="Sakkal Majalla"/>
          <w:sz w:val="36"/>
          <w:szCs w:val="36"/>
          <w:lang w:bidi="ar-EG"/>
        </w:rPr>
      </w:pPr>
      <w:r w:rsidRPr="00DB7078">
        <w:rPr>
          <w:rFonts w:ascii="Sakkal Majalla" w:hAnsi="Sakkal Majalla" w:cs="Sakkal Majalla"/>
          <w:sz w:val="36"/>
          <w:szCs w:val="36"/>
          <w:rtl/>
          <w:lang w:bidi="ar-EG"/>
        </w:rPr>
        <w:t>فأين هذا من زمنٍ يُهملُ الكثيرُ فيه كبارَ السنِّ، ويُضيّعُ قدرَ أهلِ الفضلِ، وينسى الضعفاءَ والمساكينَ؟</w:t>
      </w:r>
    </w:p>
    <w:p w14:paraId="5CBFAB70" w14:textId="77777777" w:rsidR="00060619" w:rsidRPr="00EE7C54" w:rsidRDefault="00060619" w:rsidP="00060619">
      <w:pPr>
        <w:spacing w:after="0" w:line="216" w:lineRule="auto"/>
        <w:jc w:val="both"/>
        <w:rPr>
          <w:rFonts w:ascii="Sakkal Majalla" w:hAnsi="Sakkal Majalla" w:cs="Sakkal Majalla"/>
          <w:sz w:val="36"/>
          <w:szCs w:val="36"/>
          <w:rtl/>
          <w:lang w:bidi="ar-EG"/>
        </w:rPr>
      </w:pPr>
      <w:r w:rsidRPr="00DB7078">
        <w:rPr>
          <w:rFonts w:ascii="Sakkal Majalla" w:hAnsi="Sakkal Majalla" w:cs="Sakkal Majalla"/>
          <w:sz w:val="36"/>
          <w:szCs w:val="36"/>
          <w:rtl/>
          <w:lang w:bidi="ar-EG"/>
        </w:rPr>
        <w:t>إنها دروسٌ من القرآنِ والسيرةِ والخلافةِ الراشدةِ، تُذكّرُ الأمةَ بأنَّ توقيرَ الكبيرِ وبِرَّ الضعيفِ وإجلالَ أصحابِ الفضلِ</w:t>
      </w:r>
      <w:r w:rsidRPr="00DB7078">
        <w:rPr>
          <w:rFonts w:ascii="Sakkal Majalla" w:hAnsi="Sakkal Majalla" w:cs="Sakkal Majalla"/>
          <w:sz w:val="36"/>
          <w:szCs w:val="36"/>
          <w:lang w:bidi="ar-EG"/>
        </w:rPr>
        <w:t xml:space="preserve">… </w:t>
      </w:r>
      <w:r w:rsidRPr="00DB7078">
        <w:rPr>
          <w:rFonts w:ascii="Sakkal Majalla" w:hAnsi="Sakkal Majalla" w:cs="Sakkal Majalla"/>
          <w:sz w:val="36"/>
          <w:szCs w:val="36"/>
          <w:rtl/>
          <w:lang w:bidi="ar-EG"/>
        </w:rPr>
        <w:t>ليست مكارمَ أخلاقٍ فحسب، بل هي ركائزُ حضارةٍ تُقاسُ بها قوةُ المجتمعِ ورشدُه</w:t>
      </w:r>
      <w:r w:rsidRPr="00060619">
        <w:rPr>
          <w:rFonts w:ascii="Sakkal Majalla" w:hAnsi="Sakkal Majalla" w:cs="Sakkal Majalla" w:hint="cs"/>
          <w:sz w:val="36"/>
          <w:szCs w:val="36"/>
          <w:rtl/>
          <w:lang w:bidi="ar-EG"/>
        </w:rPr>
        <w:t>.</w:t>
      </w:r>
    </w:p>
    <w:p w14:paraId="4020C9D8" w14:textId="77777777" w:rsidR="00060619" w:rsidRPr="003E725D" w:rsidRDefault="00060619" w:rsidP="00060619">
      <w:pPr>
        <w:spacing w:after="0" w:line="216" w:lineRule="auto"/>
        <w:jc w:val="center"/>
        <w:rPr>
          <w:rFonts w:ascii="Sakkal Majalla" w:hAnsi="Sakkal Majalla" w:cs="PT Bold Heading"/>
          <w:color w:val="7030A0"/>
          <w:sz w:val="36"/>
          <w:szCs w:val="36"/>
          <w:lang w:bidi="ar-EG"/>
        </w:rPr>
      </w:pPr>
      <w:r w:rsidRPr="003E725D">
        <w:rPr>
          <w:rFonts w:ascii="Sakkal Majalla" w:hAnsi="Sakkal Majalla" w:cs="PT Bold Heading"/>
          <w:color w:val="7030A0"/>
          <w:sz w:val="36"/>
          <w:szCs w:val="36"/>
          <w:rtl/>
          <w:lang w:bidi="ar-EG"/>
        </w:rPr>
        <w:t>الخُطْبَةُ الثّانِيَة</w:t>
      </w:r>
    </w:p>
    <w:p w14:paraId="44EC3B5C"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3E725D">
        <w:rPr>
          <w:rFonts w:ascii="Sakkal Majalla" w:hAnsi="Sakkal Majalla" w:cs="Sakkal Majalla"/>
          <w:sz w:val="36"/>
          <w:szCs w:val="36"/>
          <w:rtl/>
          <w:lang w:bidi="ar-EG"/>
        </w:rPr>
        <w:t>الحمدُ للهِ ربِّ العالمينَ</w:t>
      </w:r>
      <w:r w:rsidRPr="003E725D">
        <w:rPr>
          <w:rFonts w:ascii="Sakkal Majalla" w:hAnsi="Sakkal Majalla" w:cs="Sakkal Majalla"/>
          <w:sz w:val="36"/>
          <w:szCs w:val="36"/>
          <w:lang w:bidi="ar-EG"/>
        </w:rPr>
        <w:t xml:space="preserve">… </w:t>
      </w:r>
      <w:r w:rsidRPr="003E725D">
        <w:rPr>
          <w:rFonts w:ascii="Sakkal Majalla" w:hAnsi="Sakkal Majalla" w:cs="Sakkal Majalla"/>
          <w:sz w:val="36"/>
          <w:szCs w:val="36"/>
          <w:rtl/>
          <w:lang w:bidi="ar-EG"/>
        </w:rPr>
        <w:t xml:space="preserve">حمدًا يليقُ بجلالِ وجههِ وعظيمِ سلطانِهِ، وأشهدُ أن لا إلهَ إلَّا اللهُ وحدَه لا شريكَ له، شهادةً تنجّي قائلَها يومَ الدينِ، وأشهدُ أنَّ سيِّدَنا محمدًا عبدُه ورسولُه، صلّى اللهُ عليهِ وعلى </w:t>
      </w:r>
      <w:proofErr w:type="spellStart"/>
      <w:r w:rsidRPr="003E725D">
        <w:rPr>
          <w:rFonts w:ascii="Sakkal Majalla" w:hAnsi="Sakkal Majalla" w:cs="Sakkal Majalla"/>
          <w:sz w:val="36"/>
          <w:szCs w:val="36"/>
          <w:rtl/>
          <w:lang w:bidi="ar-EG"/>
        </w:rPr>
        <w:t>آلهِ</w:t>
      </w:r>
      <w:proofErr w:type="spellEnd"/>
      <w:r w:rsidRPr="003E725D">
        <w:rPr>
          <w:rFonts w:ascii="Sakkal Majalla" w:hAnsi="Sakkal Majalla" w:cs="Sakkal Majalla"/>
          <w:sz w:val="36"/>
          <w:szCs w:val="36"/>
          <w:rtl/>
          <w:lang w:bidi="ar-EG"/>
        </w:rPr>
        <w:t xml:space="preserve"> وصحبِهِ أجمعينَ تسليمًا كثيرًا</w:t>
      </w:r>
      <w:r w:rsidRPr="00060619">
        <w:rPr>
          <w:rFonts w:ascii="Sakkal Majalla" w:hAnsi="Sakkal Majalla" w:cs="Sakkal Majalla" w:hint="cs"/>
          <w:sz w:val="36"/>
          <w:szCs w:val="36"/>
          <w:rtl/>
          <w:lang w:bidi="ar-EG"/>
        </w:rPr>
        <w:t>.</w:t>
      </w:r>
    </w:p>
    <w:p w14:paraId="250D00E0" w14:textId="77777777" w:rsidR="00060619" w:rsidRPr="003E725D" w:rsidRDefault="00060619" w:rsidP="00060619">
      <w:pPr>
        <w:spacing w:after="0" w:line="216" w:lineRule="auto"/>
        <w:jc w:val="center"/>
        <w:rPr>
          <w:rFonts w:ascii="Sakkal Majalla" w:hAnsi="Sakkal Majalla" w:cs="PT Bold Heading"/>
          <w:color w:val="7030A0"/>
          <w:sz w:val="36"/>
          <w:szCs w:val="36"/>
          <w:lang w:bidi="ar-EG"/>
        </w:rPr>
      </w:pPr>
      <w:r w:rsidRPr="003E725D">
        <w:rPr>
          <w:rFonts w:ascii="Sakkal Majalla" w:hAnsi="Sakkal Majalla" w:cs="PT Bold Heading"/>
          <w:color w:val="7030A0"/>
          <w:sz w:val="36"/>
          <w:szCs w:val="36"/>
          <w:rtl/>
          <w:lang w:bidi="ar-EG"/>
        </w:rPr>
        <w:t xml:space="preserve">العنصرُ </w:t>
      </w:r>
      <w:r w:rsidRPr="00405A51">
        <w:rPr>
          <w:rFonts w:ascii="Sakkal Majalla" w:hAnsi="Sakkal Majalla" w:cs="PT Bold Heading"/>
          <w:b/>
          <w:bCs/>
          <w:color w:val="7030A0"/>
          <w:sz w:val="36"/>
          <w:szCs w:val="36"/>
          <w:rtl/>
        </w:rPr>
        <w:t>الثّالث</w:t>
      </w:r>
      <w:r w:rsidRPr="003E725D">
        <w:rPr>
          <w:rFonts w:ascii="Sakkal Majalla" w:hAnsi="Sakkal Majalla" w:cs="PT Bold Heading"/>
          <w:color w:val="7030A0"/>
          <w:sz w:val="36"/>
          <w:szCs w:val="36"/>
          <w:rtl/>
          <w:lang w:bidi="ar-EG"/>
        </w:rPr>
        <w:t>: ثَمَرَاتُ تَوْقِيرِ الكِبَارِ وَأَهْلِ الفَضْلِ فِي بِنَاءِ المُجْتَمَعِ</w:t>
      </w:r>
    </w:p>
    <w:p w14:paraId="7EE745BF" w14:textId="77777777" w:rsidR="00060619" w:rsidRPr="00574085" w:rsidRDefault="00060619" w:rsidP="00060619">
      <w:pPr>
        <w:spacing w:after="0" w:line="216" w:lineRule="auto"/>
        <w:jc w:val="both"/>
        <w:rPr>
          <w:rFonts w:ascii="Sakkal Majalla" w:hAnsi="Sakkal Majalla" w:cs="Sakkal Majalla"/>
          <w:sz w:val="34"/>
          <w:szCs w:val="34"/>
          <w:rtl/>
          <w:lang w:bidi="ar-EG"/>
        </w:rPr>
      </w:pPr>
      <w:r w:rsidRPr="00EE7C54">
        <w:rPr>
          <w:rFonts w:ascii="Sakkal Majalla" w:hAnsi="Sakkal Majalla" w:cs="Sakkal Majalla"/>
          <w:sz w:val="34"/>
          <w:szCs w:val="34"/>
          <w:rtl/>
          <w:lang w:bidi="ar-EG"/>
        </w:rPr>
        <w:t>أيُّها الإخوةُ المؤمنونَ</w:t>
      </w:r>
      <w:r w:rsidRPr="00EE7C54">
        <w:rPr>
          <w:rFonts w:ascii="Sakkal Majalla" w:hAnsi="Sakkal Majalla" w:cs="Sakkal Majalla"/>
          <w:sz w:val="34"/>
          <w:szCs w:val="34"/>
          <w:lang w:bidi="ar-EG"/>
        </w:rPr>
        <w:t xml:space="preserve">… </w:t>
      </w:r>
      <w:r w:rsidRPr="00EE7C54">
        <w:rPr>
          <w:rFonts w:ascii="Sakkal Majalla" w:hAnsi="Sakkal Majalla" w:cs="Sakkal Majalla"/>
          <w:sz w:val="34"/>
          <w:szCs w:val="34"/>
          <w:rtl/>
          <w:lang w:bidi="ar-EG"/>
        </w:rPr>
        <w:t>إنَّ للتوقيرِ آثارًا كبرى في تزكيةِ الفردِ، وتماسكِ المجتمعِ، وصناعةِ الحضارةِ؛ فهو خُلقٌ لا يقفُ عند حدودِ المعاملةِ، بل يمتدُّ ليُنشِئَ أجيالًا تعرفُ قدرَ الناسِ وتُقيمُ العدلَ وتؤسِّسُ للخيرِ والنورِ. ومن أهمِّ ثمارِه ما يلي</w:t>
      </w:r>
      <w:r w:rsidRPr="00574085">
        <w:rPr>
          <w:rFonts w:ascii="Sakkal Majalla" w:hAnsi="Sakkal Majalla" w:cs="Sakkal Majalla" w:hint="cs"/>
          <w:sz w:val="34"/>
          <w:szCs w:val="34"/>
          <w:rtl/>
          <w:lang w:bidi="ar-EG"/>
        </w:rPr>
        <w:t>:</w:t>
      </w:r>
    </w:p>
    <w:p w14:paraId="096BAF52" w14:textId="77777777" w:rsidR="00060619" w:rsidRPr="00EE7C54" w:rsidRDefault="00060619" w:rsidP="00574085">
      <w:pPr>
        <w:spacing w:after="0" w:line="192" w:lineRule="auto"/>
        <w:jc w:val="both"/>
        <w:rPr>
          <w:rFonts w:ascii="Sakkal Majalla" w:hAnsi="Sakkal Majalla" w:cs="Sakkal Majalla"/>
          <w:b/>
          <w:bCs/>
          <w:sz w:val="36"/>
          <w:szCs w:val="36"/>
          <w:lang w:bidi="ar-EG"/>
        </w:rPr>
      </w:pPr>
      <w:r w:rsidRPr="00EE7C54">
        <w:rPr>
          <w:rFonts w:ascii="Sakkal Majalla" w:hAnsi="Sakkal Majalla" w:cs="Sakkal Majalla"/>
          <w:b/>
          <w:bCs/>
          <w:sz w:val="36"/>
          <w:szCs w:val="36"/>
          <w:rtl/>
          <w:lang w:bidi="ar-EG"/>
        </w:rPr>
        <w:t>أوّلًا: بناءُ جيلٍ مهذَّبٍ يعرفُ قدرَ أهلِ العلمِ والخبرةِ</w:t>
      </w:r>
    </w:p>
    <w:p w14:paraId="033184E1" w14:textId="77777777" w:rsidR="00060619" w:rsidRPr="00060619" w:rsidRDefault="00060619" w:rsidP="00574085">
      <w:pPr>
        <w:spacing w:after="0" w:line="192" w:lineRule="auto"/>
        <w:jc w:val="both"/>
        <w:rPr>
          <w:rFonts w:ascii="Sakkal Majalla" w:hAnsi="Sakkal Majalla" w:cs="Sakkal Majalla"/>
          <w:sz w:val="36"/>
          <w:szCs w:val="36"/>
          <w:rtl/>
          <w:lang w:bidi="ar-EG"/>
        </w:rPr>
      </w:pPr>
      <w:r w:rsidRPr="00EE7C54">
        <w:rPr>
          <w:rFonts w:ascii="Sakkal Majalla" w:hAnsi="Sakkal Majalla" w:cs="Sakkal Majalla"/>
          <w:sz w:val="36"/>
          <w:szCs w:val="36"/>
          <w:rtl/>
          <w:lang w:bidi="ar-EG"/>
        </w:rPr>
        <w:t xml:space="preserve">فالتوقيرُ يُنشِّئُ الأبناءَ على احترامِ القيمِ، ويمنعُهم من التمرّدِ وسوءِ الأدبِ؛ ومن لا يوقّرُ كبيرًا لا يوقّرُ معلّمًا، ولا قائداً، ولا عالمًا. قال تعالى: </w:t>
      </w:r>
      <w:r w:rsidRPr="00EE7C54">
        <w:rPr>
          <w:rFonts w:ascii="Sakkal Majalla" w:hAnsi="Sakkal Majalla" w:cs="Sakkal Majalla"/>
          <w:b/>
          <w:bCs/>
          <w:color w:val="EE0000"/>
          <w:sz w:val="36"/>
          <w:szCs w:val="36"/>
          <w:rtl/>
          <w:lang w:bidi="ar-EG"/>
        </w:rPr>
        <w:t>﴿وَقُولُوا لِلنَّاسِ حُسْنًا﴾</w:t>
      </w:r>
      <w:r w:rsidRPr="00EE7C54">
        <w:rPr>
          <w:rFonts w:ascii="Sakkal Majalla" w:hAnsi="Sakkal Majalla" w:cs="Sakkal Majalla"/>
          <w:sz w:val="36"/>
          <w:szCs w:val="36"/>
          <w:rtl/>
          <w:lang w:bidi="ar-EG"/>
        </w:rPr>
        <w:t xml:space="preserve"> [البقرة:83]؛</w:t>
      </w:r>
      <w:r w:rsidRPr="00060619">
        <w:rPr>
          <w:rFonts w:ascii="Sakkal Majalla" w:hAnsi="Sakkal Majalla" w:cs="Sakkal Majalla" w:hint="cs"/>
          <w:sz w:val="36"/>
          <w:szCs w:val="36"/>
          <w:rtl/>
          <w:lang w:bidi="ar-EG"/>
        </w:rPr>
        <w:t xml:space="preserve"> </w:t>
      </w:r>
      <w:r w:rsidRPr="00EE7C54">
        <w:rPr>
          <w:rFonts w:ascii="Sakkal Majalla" w:hAnsi="Sakkal Majalla" w:cs="Sakkal Majalla"/>
          <w:sz w:val="36"/>
          <w:szCs w:val="36"/>
          <w:rtl/>
          <w:lang w:bidi="ar-EG"/>
        </w:rPr>
        <w:t xml:space="preserve">فشملتْ الآيةُ الكبيرَ والضعيفَ وأهلَ الفضلِ؛ </w:t>
      </w:r>
      <w:r w:rsidRPr="00EE7C54">
        <w:rPr>
          <w:rFonts w:ascii="Sakkal Majalla" w:hAnsi="Sakkal Majalla" w:cs="Sakkal Majalla"/>
          <w:sz w:val="36"/>
          <w:szCs w:val="36"/>
          <w:rtl/>
          <w:lang w:bidi="ar-EG"/>
        </w:rPr>
        <w:lastRenderedPageBreak/>
        <w:t xml:space="preserve">لأنَّ حسنَ القولِ مفتاحُ حسنِ المعاملةِ، ولا يُحسنُ القولَ إلا قلبٌ مُوقَّرٌ لأهلِ الحقِّ والسابقةِ. وقال تعالى في وصفِ عبادِ الرحمنِ: </w:t>
      </w:r>
      <w:r w:rsidRPr="00EE7C54">
        <w:rPr>
          <w:rFonts w:ascii="Sakkal Majalla" w:hAnsi="Sakkal Majalla" w:cs="Sakkal Majalla"/>
          <w:b/>
          <w:bCs/>
          <w:color w:val="EE0000"/>
          <w:sz w:val="36"/>
          <w:szCs w:val="36"/>
          <w:rtl/>
          <w:lang w:bidi="ar-EG"/>
        </w:rPr>
        <w:t>﴿وَإِذَا خَاطَبَهُمُ الجَاهِلُونَ قَالُوا سَلَامًا﴾</w:t>
      </w:r>
      <w:r w:rsidRPr="00EE7C54">
        <w:rPr>
          <w:rFonts w:ascii="Sakkal Majalla" w:hAnsi="Sakkal Majalla" w:cs="Sakkal Majalla"/>
          <w:sz w:val="36"/>
          <w:szCs w:val="36"/>
          <w:rtl/>
          <w:lang w:bidi="ar-EG"/>
        </w:rPr>
        <w:t xml:space="preserve"> [الفرقان:63]، وهذا أدبٌ يُربّي النفسَ على التواضعِ وتركِ مقابلةِ الجهلِ بالجهلِ، وهي من أعظمِ ثمارِ التوقيرِ.</w:t>
      </w:r>
    </w:p>
    <w:p w14:paraId="1DC36609" w14:textId="7E852E5D" w:rsidR="00060619" w:rsidRPr="00060619" w:rsidRDefault="00060619" w:rsidP="00060619">
      <w:pPr>
        <w:spacing w:after="0" w:line="216" w:lineRule="auto"/>
        <w:jc w:val="both"/>
        <w:rPr>
          <w:rFonts w:ascii="Sakkal Majalla" w:hAnsi="Sakkal Majalla" w:cs="Sakkal Majalla"/>
          <w:sz w:val="36"/>
          <w:szCs w:val="36"/>
          <w:rtl/>
          <w:lang w:bidi="ar-EG"/>
        </w:rPr>
      </w:pPr>
      <w:r w:rsidRPr="00EE7C54">
        <w:rPr>
          <w:rFonts w:ascii="Sakkal Majalla" w:hAnsi="Sakkal Majalla" w:cs="Sakkal Majalla"/>
          <w:sz w:val="36"/>
          <w:szCs w:val="36"/>
          <w:rtl/>
          <w:lang w:bidi="ar-EG"/>
        </w:rPr>
        <w:t xml:space="preserve">وجاء عنه ﷺ أيضًا قوله: </w:t>
      </w:r>
      <w:r w:rsidRPr="00EE7C54">
        <w:rPr>
          <w:rFonts w:ascii="Sakkal Majalla" w:hAnsi="Sakkal Majalla" w:cs="Sakkal Majalla"/>
          <w:b/>
          <w:bCs/>
          <w:color w:val="00B050"/>
          <w:sz w:val="36"/>
          <w:szCs w:val="36"/>
          <w:rtl/>
          <w:lang w:bidi="ar-EG"/>
        </w:rPr>
        <w:t>«إِنَّ اللَّهَ يُحِبُّ الرِّفْقَ فِي الأَمْرِ كُلِّهِ»</w:t>
      </w:r>
      <w:r w:rsidRPr="00EE7C54">
        <w:rPr>
          <w:rFonts w:ascii="Sakkal Majalla" w:hAnsi="Sakkal Majalla" w:cs="Sakkal Majalla"/>
          <w:sz w:val="36"/>
          <w:szCs w:val="36"/>
          <w:rtl/>
          <w:lang w:bidi="ar-EG"/>
        </w:rPr>
        <w:t xml:space="preserve"> [البخاري </w:t>
      </w:r>
      <w:r w:rsidRPr="00060619">
        <w:rPr>
          <w:rFonts w:ascii="Sakkal Majalla" w:hAnsi="Sakkal Majalla" w:cs="Sakkal Majalla" w:hint="cs"/>
          <w:sz w:val="36"/>
          <w:szCs w:val="36"/>
          <w:rtl/>
          <w:lang w:bidi="ar-EG"/>
        </w:rPr>
        <w:t xml:space="preserve">6024، </w:t>
      </w:r>
      <w:r w:rsidRPr="00EE7C54">
        <w:rPr>
          <w:rFonts w:ascii="Sakkal Majalla" w:hAnsi="Sakkal Majalla" w:cs="Sakkal Majalla"/>
          <w:sz w:val="36"/>
          <w:szCs w:val="36"/>
          <w:rtl/>
          <w:lang w:bidi="ar-EG"/>
        </w:rPr>
        <w:t>ومسلم</w:t>
      </w:r>
      <w:r w:rsidRPr="00060619">
        <w:rPr>
          <w:rFonts w:ascii="Sakkal Majalla" w:hAnsi="Sakkal Majalla" w:cs="Sakkal Majalla" w:hint="cs"/>
          <w:sz w:val="36"/>
          <w:szCs w:val="36"/>
          <w:rtl/>
          <w:lang w:bidi="ar-EG"/>
        </w:rPr>
        <w:t xml:space="preserve"> 2165</w:t>
      </w:r>
      <w:r w:rsidRPr="00EE7C54">
        <w:rPr>
          <w:rFonts w:ascii="Sakkal Majalla" w:hAnsi="Sakkal Majalla" w:cs="Sakkal Majalla"/>
          <w:sz w:val="36"/>
          <w:szCs w:val="36"/>
          <w:rtl/>
          <w:lang w:bidi="ar-EG"/>
        </w:rPr>
        <w:t>]</w:t>
      </w:r>
      <w:r w:rsidRPr="00060619">
        <w:rPr>
          <w:rFonts w:ascii="Sakkal Majalla" w:hAnsi="Sakkal Majalla" w:cs="Sakkal Majalla" w:hint="cs"/>
          <w:sz w:val="36"/>
          <w:szCs w:val="36"/>
          <w:rtl/>
          <w:lang w:bidi="ar-EG"/>
        </w:rPr>
        <w:t>.</w:t>
      </w:r>
    </w:p>
    <w:p w14:paraId="6C2E26E2"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EE7C54">
        <w:rPr>
          <w:rFonts w:ascii="Sakkal Majalla" w:hAnsi="Sakkal Majalla" w:cs="Sakkal Majalla"/>
          <w:sz w:val="36"/>
          <w:szCs w:val="36"/>
          <w:rtl/>
          <w:lang w:bidi="ar-EG"/>
        </w:rPr>
        <w:t xml:space="preserve">والرفقُ بابُ التوقيرِ الأعظمُ؛ لأنَّه لا يكونُ إلا في قلبٍ مُنزَّهٍ عن الغِلظةِ والجفاءِ. وإنَّ من أعظمِ آثارِ التوقيرِ أنهُ يُشيّدُ المجتمعَ على سُلَّمٍ من الاحترامِ وتبادلِ الخبرةِ؛ فيأخذُ الصغيرُ من الكبيرِ تجربةَ الحياةِ، ويأخذُ الكبيرُ من الصغيرِ قوّةَ العزمِ ونشاطَ الروحِ، فيلتقي الطرفانِ في بناءٍ واحدٍ لا يتصدّع. </w:t>
      </w:r>
    </w:p>
    <w:p w14:paraId="4B490A7F" w14:textId="77777777" w:rsidR="00060619" w:rsidRPr="00EE7C54" w:rsidRDefault="00060619" w:rsidP="00060619">
      <w:pPr>
        <w:spacing w:after="0" w:line="216" w:lineRule="auto"/>
        <w:jc w:val="both"/>
        <w:rPr>
          <w:rFonts w:ascii="Sakkal Majalla" w:hAnsi="Sakkal Majalla" w:cs="Sakkal Majalla"/>
          <w:b/>
          <w:bCs/>
          <w:sz w:val="36"/>
          <w:szCs w:val="36"/>
          <w:lang w:bidi="ar-EG"/>
        </w:rPr>
      </w:pPr>
      <w:r w:rsidRPr="00EE7C54">
        <w:rPr>
          <w:rFonts w:ascii="Sakkal Majalla" w:hAnsi="Sakkal Majalla" w:cs="Sakkal Majalla"/>
          <w:b/>
          <w:bCs/>
          <w:sz w:val="36"/>
          <w:szCs w:val="36"/>
          <w:rtl/>
          <w:lang w:bidi="ar-EG"/>
        </w:rPr>
        <w:t>ثانيًا: تقويةُ الروابطِ الاجتماعيةِ وإطفاءُ نارِ الخصوماتِ</w:t>
      </w:r>
    </w:p>
    <w:p w14:paraId="4C24967C" w14:textId="77777777" w:rsidR="00060619" w:rsidRPr="00060619" w:rsidRDefault="00060619" w:rsidP="00060619">
      <w:pPr>
        <w:spacing w:after="0" w:line="216" w:lineRule="auto"/>
        <w:jc w:val="both"/>
        <w:rPr>
          <w:rFonts w:ascii="Sakkal Majalla" w:hAnsi="Sakkal Majalla" w:cs="Sakkal Majalla"/>
          <w:sz w:val="36"/>
          <w:szCs w:val="36"/>
          <w:rtl/>
          <w:lang w:bidi="ar-EG"/>
        </w:rPr>
      </w:pPr>
      <w:r w:rsidRPr="00EE7C54">
        <w:rPr>
          <w:rFonts w:ascii="Sakkal Majalla" w:hAnsi="Sakkal Majalla" w:cs="Sakkal Majalla"/>
          <w:sz w:val="36"/>
          <w:szCs w:val="36"/>
          <w:rtl/>
          <w:lang w:bidi="ar-EG"/>
        </w:rPr>
        <w:t>إنَّ توقيرَ الكبيرِ يحفظُ مكانتَهُ في المجتمعِ، ويُشيعُ جوًّا من المحبةِ والمروءةِ، ويمنعُ التنازعَ الذي ينشأ من التقدّمِ على أهلِ الفضلِ بغير حقٍّ؛ قال ﷺ:</w:t>
      </w:r>
      <w:r w:rsidRPr="00EE7C54">
        <w:rPr>
          <w:rFonts w:ascii="Sakkal Majalla" w:hAnsi="Sakkal Majalla" w:cs="Sakkal Majalla"/>
          <w:b/>
          <w:bCs/>
          <w:color w:val="00B050"/>
          <w:sz w:val="36"/>
          <w:szCs w:val="36"/>
          <w:rtl/>
          <w:lang w:bidi="ar-EG"/>
        </w:rPr>
        <w:t xml:space="preserve"> «لَيْسَ مِنَّا مَنْ لَمْ يَرْحَمْ صَغِيرَنَا وَيُوَقِّرْ كَبِيرَنَا»</w:t>
      </w:r>
      <w:r w:rsidRPr="00EE7C54">
        <w:rPr>
          <w:rFonts w:ascii="Sakkal Majalla" w:hAnsi="Sakkal Majalla" w:cs="Sakkal Majalla"/>
          <w:sz w:val="36"/>
          <w:szCs w:val="36"/>
          <w:rtl/>
          <w:lang w:bidi="ar-EG"/>
        </w:rPr>
        <w:t xml:space="preserve"> [الترمذي 1921 صحيح]. فهذه القاعدةُ النبويةُ تُطفئُ جذوةَ التكبرِ، وتُذيبُ الأنانيةَ، وتجعلُ المجتمعَ أسرةً واحدةً تُجِلُّ الكبيرَ وترحمُ الصغيرَ</w:t>
      </w:r>
      <w:r w:rsidRPr="00060619">
        <w:rPr>
          <w:rFonts w:ascii="Sakkal Majalla" w:hAnsi="Sakkal Majalla" w:cs="Sakkal Majalla" w:hint="cs"/>
          <w:sz w:val="36"/>
          <w:szCs w:val="36"/>
          <w:rtl/>
          <w:lang w:bidi="ar-EG"/>
        </w:rPr>
        <w:t>.</w:t>
      </w:r>
    </w:p>
    <w:p w14:paraId="32ADDF8D" w14:textId="77777777" w:rsidR="00060619" w:rsidRPr="00EE7C54" w:rsidRDefault="00060619" w:rsidP="00060619">
      <w:pPr>
        <w:spacing w:after="0" w:line="216" w:lineRule="auto"/>
        <w:jc w:val="both"/>
        <w:rPr>
          <w:rFonts w:ascii="Sakkal Majalla" w:hAnsi="Sakkal Majalla" w:cs="Sakkal Majalla"/>
          <w:b/>
          <w:bCs/>
          <w:sz w:val="36"/>
          <w:szCs w:val="36"/>
          <w:lang w:bidi="ar-EG"/>
        </w:rPr>
      </w:pPr>
      <w:r w:rsidRPr="00EE7C54">
        <w:rPr>
          <w:rFonts w:ascii="Sakkal Majalla" w:hAnsi="Sakkal Majalla" w:cs="Sakkal Majalla"/>
          <w:b/>
          <w:bCs/>
          <w:sz w:val="36"/>
          <w:szCs w:val="36"/>
          <w:rtl/>
          <w:lang w:bidi="ar-EG"/>
        </w:rPr>
        <w:t>ثالثًا: حفظُ الخبرةِ والتجربةِ ونقلُ الحكمةِ عبرَ الأجيالِ</w:t>
      </w:r>
    </w:p>
    <w:p w14:paraId="5365E928" w14:textId="77777777" w:rsidR="00060619" w:rsidRPr="00EE7C54" w:rsidRDefault="00060619" w:rsidP="00060619">
      <w:pPr>
        <w:spacing w:after="0" w:line="216" w:lineRule="auto"/>
        <w:jc w:val="both"/>
        <w:rPr>
          <w:rFonts w:ascii="Sakkal Majalla" w:hAnsi="Sakkal Majalla" w:cs="Sakkal Majalla"/>
          <w:sz w:val="36"/>
          <w:szCs w:val="36"/>
          <w:lang w:bidi="ar-EG"/>
        </w:rPr>
      </w:pPr>
      <w:r w:rsidRPr="00EE7C54">
        <w:rPr>
          <w:rFonts w:ascii="Sakkal Majalla" w:hAnsi="Sakkal Majalla" w:cs="Sakkal Majalla"/>
          <w:sz w:val="36"/>
          <w:szCs w:val="36"/>
          <w:rtl/>
          <w:lang w:bidi="ar-EG"/>
        </w:rPr>
        <w:t xml:space="preserve">الكبارُ خزائنُ التجاربِ، وأهلُ الفضلِ مفاتيحُ الحكمةِ، وبفقدِ مكانتِهم يضيعُ ميراثٌ ضخمٌ من الفهمِ والبصيرةِ. قال تعالى: </w:t>
      </w:r>
      <w:r w:rsidRPr="00EE7C54">
        <w:rPr>
          <w:rFonts w:ascii="Sakkal Majalla" w:hAnsi="Sakkal Majalla" w:cs="Sakkal Majalla"/>
          <w:b/>
          <w:bCs/>
          <w:color w:val="EE0000"/>
          <w:sz w:val="36"/>
          <w:szCs w:val="36"/>
          <w:rtl/>
          <w:lang w:bidi="ar-EG"/>
        </w:rPr>
        <w:t>﴿وَشَاوِرْهُمْ فِي الأَمْرِ﴾</w:t>
      </w:r>
      <w:r w:rsidRPr="00EE7C54">
        <w:rPr>
          <w:rFonts w:ascii="Sakkal Majalla" w:hAnsi="Sakkal Majalla" w:cs="Sakkal Majalla"/>
          <w:sz w:val="36"/>
          <w:szCs w:val="36"/>
          <w:rtl/>
          <w:lang w:bidi="ar-EG"/>
        </w:rPr>
        <w:t xml:space="preserve"> [آل عمران:159]؛ والمشورةُ لا تكونُ إلا لأهلِ الرأي والتجربةِ، وهم كبارُ الأمةِ ووجهاؤها. وما بُنيَت حضارةٌ قطُّ إلا وكانت تُحسنُ الإصغاءَ </w:t>
      </w:r>
      <w:proofErr w:type="spellStart"/>
      <w:r w:rsidRPr="00EE7C54">
        <w:rPr>
          <w:rFonts w:ascii="Sakkal Majalla" w:hAnsi="Sakkal Majalla" w:cs="Sakkal Majalla"/>
          <w:sz w:val="36"/>
          <w:szCs w:val="36"/>
          <w:rtl/>
          <w:lang w:bidi="ar-EG"/>
        </w:rPr>
        <w:t>لحكماءِها</w:t>
      </w:r>
      <w:proofErr w:type="spellEnd"/>
      <w:r w:rsidRPr="00EE7C54">
        <w:rPr>
          <w:rFonts w:ascii="Sakkal Majalla" w:hAnsi="Sakkal Majalla" w:cs="Sakkal Majalla"/>
          <w:sz w:val="36"/>
          <w:szCs w:val="36"/>
          <w:rtl/>
          <w:lang w:bidi="ar-EG"/>
        </w:rPr>
        <w:t xml:space="preserve"> وأهلِ فضلِها</w:t>
      </w:r>
      <w:r w:rsidRPr="00EE7C54">
        <w:rPr>
          <w:rFonts w:ascii="Sakkal Majalla" w:hAnsi="Sakkal Majalla" w:cs="Sakkal Majalla"/>
          <w:sz w:val="36"/>
          <w:szCs w:val="36"/>
          <w:lang w:bidi="ar-EG"/>
        </w:rPr>
        <w:t>.</w:t>
      </w:r>
    </w:p>
    <w:p w14:paraId="07AE8192" w14:textId="77777777" w:rsidR="00060619" w:rsidRPr="00EE7C54" w:rsidRDefault="00060619" w:rsidP="00060619">
      <w:pPr>
        <w:spacing w:after="0" w:line="216" w:lineRule="auto"/>
        <w:jc w:val="both"/>
        <w:rPr>
          <w:rFonts w:ascii="Sakkal Majalla" w:hAnsi="Sakkal Majalla" w:cs="Sakkal Majalla"/>
          <w:b/>
          <w:bCs/>
          <w:sz w:val="36"/>
          <w:szCs w:val="36"/>
          <w:lang w:bidi="ar-EG"/>
        </w:rPr>
      </w:pPr>
      <w:r w:rsidRPr="00EE7C54">
        <w:rPr>
          <w:rFonts w:ascii="Sakkal Majalla" w:hAnsi="Sakkal Majalla" w:cs="Sakkal Majalla"/>
          <w:b/>
          <w:bCs/>
          <w:sz w:val="36"/>
          <w:szCs w:val="36"/>
          <w:rtl/>
          <w:lang w:bidi="ar-EG"/>
        </w:rPr>
        <w:t>رابعًا: نيلُ بركةِ اللهِ وعونِهِ وحفظُ المجتمعِ من العقوباتِ الأخلاقيةِ</w:t>
      </w:r>
    </w:p>
    <w:p w14:paraId="4CAD6FF1" w14:textId="77777777" w:rsidR="00060619" w:rsidRPr="00EE7C54" w:rsidRDefault="00060619" w:rsidP="00060619">
      <w:pPr>
        <w:spacing w:after="0" w:line="216" w:lineRule="auto"/>
        <w:jc w:val="both"/>
        <w:rPr>
          <w:rFonts w:ascii="Sakkal Majalla" w:hAnsi="Sakkal Majalla" w:cs="Sakkal Majalla"/>
          <w:sz w:val="36"/>
          <w:szCs w:val="36"/>
          <w:rtl/>
          <w:lang w:bidi="ar-EG"/>
        </w:rPr>
      </w:pPr>
      <w:r w:rsidRPr="00EE7C54">
        <w:rPr>
          <w:rFonts w:ascii="Sakkal Majalla" w:hAnsi="Sakkal Majalla" w:cs="Sakkal Majalla"/>
          <w:sz w:val="36"/>
          <w:szCs w:val="36"/>
          <w:rtl/>
          <w:lang w:bidi="ar-EG"/>
        </w:rPr>
        <w:t>فالتوقيرُ عبادةٌ يتقربُ بها العبدُ إلى اللهِ، ومن عظّمَ أهلَ الفضلِ عظّمَهُ اللهُ، ومن صانَ الكبيرَ صانَهُ اللهُ. وجاء في الحديث: «</w:t>
      </w:r>
      <w:r w:rsidRPr="00EE7C54">
        <w:rPr>
          <w:rFonts w:ascii="Sakkal Majalla" w:hAnsi="Sakkal Majalla" w:cs="Sakkal Majalla"/>
          <w:b/>
          <w:bCs/>
          <w:color w:val="00B050"/>
          <w:sz w:val="36"/>
          <w:szCs w:val="36"/>
          <w:rtl/>
          <w:lang w:bidi="ar-EG"/>
        </w:rPr>
        <w:t>أبْرَكُكُمْ أكْابِرُكُمْ</w:t>
      </w:r>
      <w:r w:rsidRPr="00EE7C54">
        <w:rPr>
          <w:rFonts w:ascii="Sakkal Majalla" w:hAnsi="Sakkal Majalla" w:cs="Sakkal Majalla"/>
          <w:sz w:val="36"/>
          <w:szCs w:val="36"/>
          <w:rtl/>
          <w:lang w:bidi="ar-EG"/>
        </w:rPr>
        <w:t>» (</w:t>
      </w:r>
      <w:r w:rsidRPr="00060619">
        <w:rPr>
          <w:rFonts w:ascii="Sakkal Majalla" w:hAnsi="Sakkal Majalla" w:cs="Sakkal Majalla"/>
          <w:sz w:val="36"/>
          <w:szCs w:val="36"/>
          <w:rtl/>
        </w:rPr>
        <w:t>ابن حبان</w:t>
      </w:r>
      <w:r w:rsidRPr="00060619">
        <w:rPr>
          <w:rFonts w:ascii="Sakkal Majalla" w:hAnsi="Sakkal Majalla" w:cs="Sakkal Majalla" w:hint="cs"/>
          <w:sz w:val="36"/>
          <w:szCs w:val="36"/>
          <w:rtl/>
        </w:rPr>
        <w:t xml:space="preserve"> (559)</w:t>
      </w:r>
      <w:r w:rsidRPr="00060619">
        <w:rPr>
          <w:rFonts w:ascii="Sakkal Majalla" w:hAnsi="Sakkal Majalla" w:cs="Sakkal Majalla"/>
          <w:sz w:val="36"/>
          <w:szCs w:val="36"/>
          <w:rtl/>
        </w:rPr>
        <w:t>، والطبراني في ((المعجم الأوسط))</w:t>
      </w:r>
      <w:r w:rsidRPr="00060619">
        <w:rPr>
          <w:rFonts w:ascii="Sakkal Majalla" w:hAnsi="Sakkal Majalla" w:cs="Sakkal Majalla" w:hint="cs"/>
          <w:sz w:val="36"/>
          <w:szCs w:val="36"/>
          <w:rtl/>
          <w:lang w:bidi="ar-EG"/>
        </w:rPr>
        <w:t xml:space="preserve"> (8991) </w:t>
      </w:r>
      <w:r w:rsidRPr="00EE7C54">
        <w:rPr>
          <w:rFonts w:ascii="Sakkal Majalla" w:hAnsi="Sakkal Majalla" w:cs="Sakkal Majalla"/>
          <w:sz w:val="36"/>
          <w:szCs w:val="36"/>
          <w:rtl/>
          <w:lang w:bidi="ar-EG"/>
        </w:rPr>
        <w:t>حديث صحيح)، والمعنى أن البركةَ مع كبارِ السنِّ وأهلِ الفضلِ؛ فهم أهلُ الدعاءِ الصادقِ، والخشوعِ، والعبادةِ، وبهم يُنزِلُ اللهُ الرحمةَ، ويدفعُ البلاءَ، ويُصلِحُ المجتمعَ</w:t>
      </w:r>
      <w:r w:rsidRPr="00EE7C54">
        <w:rPr>
          <w:rFonts w:ascii="Sakkal Majalla" w:hAnsi="Sakkal Majalla" w:cs="Sakkal Majalla"/>
          <w:sz w:val="36"/>
          <w:szCs w:val="36"/>
          <w:lang w:bidi="ar-EG"/>
        </w:rPr>
        <w:t>.</w:t>
      </w:r>
    </w:p>
    <w:p w14:paraId="34AC4958" w14:textId="77777777" w:rsidR="00060619" w:rsidRPr="002E2113" w:rsidRDefault="00060619" w:rsidP="00060619">
      <w:pPr>
        <w:spacing w:after="0" w:line="216" w:lineRule="auto"/>
        <w:jc w:val="both"/>
        <w:rPr>
          <w:rFonts w:ascii="Sakkal Majalla" w:hAnsi="Sakkal Majalla" w:cs="Sakkal Majalla"/>
          <w:sz w:val="36"/>
          <w:szCs w:val="36"/>
          <w:lang w:bidi="ar-EG"/>
        </w:rPr>
      </w:pPr>
      <w:r w:rsidRPr="002E2113">
        <w:rPr>
          <w:rFonts w:ascii="Sakkal Majalla" w:hAnsi="Sakkal Majalla" w:cs="Sakkal Majalla"/>
          <w:sz w:val="36"/>
          <w:szCs w:val="36"/>
          <w:rtl/>
          <w:lang w:bidi="ar-EG"/>
        </w:rPr>
        <w:t>وإنَّ الأممَ التي تُحسنُ معاملةَ كبارِها، وتُنزّلُ الناسَ منازلَهم، وتعرفُ لأهلِ العلمِ فضلَهم، ولأهلِ التضحيةِ قيمتَهم، هي الأممُ التي كتب اللهُ لها البقاءَ والرفعةَ والتمكينَ؛ لأنَّها تشربتْ من معينِ النبوّةِ، واستظلّتْ بآدابِ الشريعةِ، وسارتْ على نهجِ من قال فيه ربُّه:</w:t>
      </w:r>
      <w:r w:rsidRPr="002E2113">
        <w:rPr>
          <w:rFonts w:ascii="Sakkal Majalla" w:hAnsi="Sakkal Majalla" w:cs="Sakkal Majalla"/>
          <w:b/>
          <w:bCs/>
          <w:color w:val="EE0000"/>
          <w:sz w:val="36"/>
          <w:szCs w:val="36"/>
          <w:rtl/>
          <w:lang w:bidi="ar-EG"/>
        </w:rPr>
        <w:t xml:space="preserve"> ﴿وَإِنَّكَ لَعَلَى خُلُقٍ عَظِيمٍ﴾</w:t>
      </w:r>
      <w:r w:rsidRPr="002E2113">
        <w:rPr>
          <w:rFonts w:ascii="Sakkal Majalla" w:hAnsi="Sakkal Majalla" w:cs="Sakkal Majalla"/>
          <w:sz w:val="36"/>
          <w:szCs w:val="36"/>
          <w:rtl/>
          <w:lang w:bidi="ar-EG"/>
        </w:rPr>
        <w:t>. فاعمروا قلوبَكم بهذه القيمِ، وزكّوا بها بيوتَكم، وربّوا عليها أبناءَكم، فإنَّها مناراتُ هدايةٍ، وأعمدةُ صلاحٍ، وأسبابُ بركةٍ تحفظُ اللهُ بها البلادَ والعبادَ</w:t>
      </w:r>
      <w:r w:rsidRPr="002E2113">
        <w:rPr>
          <w:rFonts w:ascii="Sakkal Majalla" w:hAnsi="Sakkal Majalla" w:cs="Sakkal Majalla"/>
          <w:sz w:val="36"/>
          <w:szCs w:val="36"/>
          <w:lang w:bidi="ar-EG"/>
        </w:rPr>
        <w:t>.</w:t>
      </w:r>
    </w:p>
    <w:p w14:paraId="50C8FEEB" w14:textId="72F8BF06" w:rsidR="00060619" w:rsidRPr="00060619" w:rsidRDefault="00060619" w:rsidP="00060619">
      <w:pPr>
        <w:spacing w:after="0" w:line="216" w:lineRule="auto"/>
        <w:jc w:val="both"/>
        <w:rPr>
          <w:rFonts w:ascii="Sakkal Majalla" w:hAnsi="Sakkal Majalla" w:cs="Sakkal Majalla" w:hint="cs"/>
          <w:sz w:val="36"/>
          <w:szCs w:val="36"/>
          <w:rtl/>
          <w:lang w:bidi="ar-EG"/>
        </w:rPr>
      </w:pPr>
      <w:r w:rsidRPr="002E2113">
        <w:rPr>
          <w:rFonts w:ascii="Sakkal Majalla" w:hAnsi="Sakkal Majalla" w:cs="Sakkal Majalla"/>
          <w:sz w:val="36"/>
          <w:szCs w:val="36"/>
          <w:rtl/>
          <w:lang w:bidi="ar-EG"/>
        </w:rPr>
        <w:t xml:space="preserve">اللهمَّ احفظْ بلادَنا مصرَ، وأسبغْ عليها الأمنَ والأمانَ، والطمأنينةَ والإيمانَ، </w:t>
      </w:r>
      <w:proofErr w:type="gramStart"/>
      <w:r w:rsidRPr="002E2113">
        <w:rPr>
          <w:rFonts w:ascii="Sakkal Majalla" w:hAnsi="Sakkal Majalla" w:cs="Sakkal Majalla"/>
          <w:sz w:val="36"/>
          <w:szCs w:val="36"/>
          <w:rtl/>
          <w:lang w:bidi="ar-EG"/>
        </w:rPr>
        <w:t>والبركةَ</w:t>
      </w:r>
      <w:proofErr w:type="gramEnd"/>
      <w:r w:rsidRPr="002E2113">
        <w:rPr>
          <w:rFonts w:ascii="Sakkal Majalla" w:hAnsi="Sakkal Majalla" w:cs="Sakkal Majalla"/>
          <w:sz w:val="36"/>
          <w:szCs w:val="36"/>
          <w:rtl/>
          <w:lang w:bidi="ar-EG"/>
        </w:rPr>
        <w:t xml:space="preserve"> والخيرَ والرضوانَ. اللهمَّ ادفعْ عنها الفتنَ ما ظهرَ منها وما بطنَ، واحرسْها بعينِكَ التي لا تنامُ، </w:t>
      </w:r>
      <w:proofErr w:type="spellStart"/>
      <w:r w:rsidRPr="002E2113">
        <w:rPr>
          <w:rFonts w:ascii="Sakkal Majalla" w:hAnsi="Sakkal Majalla" w:cs="Sakkal Majalla"/>
          <w:sz w:val="36"/>
          <w:szCs w:val="36"/>
          <w:rtl/>
          <w:lang w:bidi="ar-EG"/>
        </w:rPr>
        <w:t>واكلأْها</w:t>
      </w:r>
      <w:proofErr w:type="spellEnd"/>
      <w:r w:rsidRPr="002E2113">
        <w:rPr>
          <w:rFonts w:ascii="Sakkal Majalla" w:hAnsi="Sakkal Majalla" w:cs="Sakkal Majalla"/>
          <w:sz w:val="36"/>
          <w:szCs w:val="36"/>
          <w:rtl/>
          <w:lang w:bidi="ar-EG"/>
        </w:rPr>
        <w:t xml:space="preserve"> برعايتِكَ التي لا تُضامُ</w:t>
      </w:r>
      <w:r w:rsidRPr="002E2113">
        <w:rPr>
          <w:rFonts w:ascii="Sakkal Majalla" w:hAnsi="Sakkal Majalla" w:cs="Sakkal Majalla"/>
          <w:sz w:val="36"/>
          <w:szCs w:val="36"/>
          <w:lang w:bidi="ar-EG"/>
        </w:rPr>
        <w:t>.</w:t>
      </w:r>
    </w:p>
    <w:p w14:paraId="025CC169" w14:textId="48FE5879" w:rsidR="00060619" w:rsidRPr="008D6E37" w:rsidRDefault="00512844" w:rsidP="008D6E37">
      <w:pPr>
        <w:spacing w:after="0" w:line="192" w:lineRule="auto"/>
        <w:jc w:val="both"/>
        <w:rPr>
          <w:rFonts w:ascii="Sakkal Majalla" w:hAnsi="Sakkal Majalla" w:cs="Sakkal Majalla"/>
          <w:b/>
          <w:bCs/>
          <w:sz w:val="36"/>
          <w:szCs w:val="36"/>
          <w:rtl/>
          <w:lang w:bidi="ar-EG"/>
        </w:rPr>
      </w:pPr>
      <w:r w:rsidRPr="005B6DBC">
        <w:rPr>
          <w:rFonts w:ascii="Sakkal Majalla" w:hAnsi="Sakkal Majalla" w:cs="Sakkal Majalla"/>
          <w:b/>
          <w:bCs/>
          <w:sz w:val="36"/>
          <w:szCs w:val="36"/>
          <w:rtl/>
          <w:lang w:bidi="ar-EG"/>
        </w:rPr>
        <w:t>المراجع: القرآن الكريم</w:t>
      </w:r>
    </w:p>
    <w:p w14:paraId="06D62106" w14:textId="6A94DB6D" w:rsidR="001B0334" w:rsidRPr="008D6E37" w:rsidRDefault="00512844" w:rsidP="00142F0E">
      <w:pPr>
        <w:spacing w:after="0" w:line="168" w:lineRule="auto"/>
        <w:jc w:val="both"/>
        <w:rPr>
          <w:rFonts w:ascii="Sakkal Majalla" w:hAnsi="Sakkal Majalla" w:cs="Sakkal Majalla"/>
          <w:color w:val="000000" w:themeColor="text1"/>
          <w:sz w:val="27"/>
          <w:szCs w:val="27"/>
          <w:rtl/>
          <w:lang w:bidi="ar-EG"/>
        </w:rPr>
      </w:pPr>
      <w:r w:rsidRPr="008D6E37">
        <w:rPr>
          <w:rFonts w:ascii="Sakkal Majalla" w:hAnsi="Sakkal Majalla" w:cs="Sakkal Majalla"/>
          <w:color w:val="000000" w:themeColor="text1"/>
          <w:sz w:val="27"/>
          <w:szCs w:val="27"/>
          <w:rtl/>
          <w:lang w:bidi="ar-EG"/>
        </w:rPr>
        <w:t xml:space="preserve">كتب الحديث: صحيح البخاري، صحيح مسلم، سنن أبي داود، </w:t>
      </w:r>
      <w:r w:rsidR="001A5155" w:rsidRPr="008D6E37">
        <w:rPr>
          <w:rFonts w:ascii="Sakkal Majalla" w:hAnsi="Sakkal Majalla" w:cs="Sakkal Majalla" w:hint="cs"/>
          <w:color w:val="000000" w:themeColor="text1"/>
          <w:sz w:val="27"/>
          <w:szCs w:val="27"/>
          <w:rtl/>
          <w:lang w:bidi="ar-EG"/>
        </w:rPr>
        <w:t>وابن ماجه،</w:t>
      </w:r>
      <w:r w:rsidR="008D6E37" w:rsidRPr="008D6E37">
        <w:rPr>
          <w:rFonts w:ascii="Sakkal Majalla" w:hAnsi="Sakkal Majalla" w:cs="Sakkal Majalla" w:hint="cs"/>
          <w:color w:val="000000" w:themeColor="text1"/>
          <w:sz w:val="27"/>
          <w:szCs w:val="27"/>
          <w:rtl/>
          <w:lang w:bidi="ar-EG"/>
        </w:rPr>
        <w:t xml:space="preserve"> ابن حبان،</w:t>
      </w:r>
      <w:r w:rsidR="001A5155" w:rsidRPr="008D6E37">
        <w:rPr>
          <w:rFonts w:ascii="Sakkal Majalla" w:hAnsi="Sakkal Majalla" w:cs="Sakkal Majalla" w:hint="cs"/>
          <w:color w:val="000000" w:themeColor="text1"/>
          <w:sz w:val="27"/>
          <w:szCs w:val="27"/>
          <w:rtl/>
          <w:lang w:bidi="ar-EG"/>
        </w:rPr>
        <w:t xml:space="preserve"> </w:t>
      </w:r>
      <w:r w:rsidR="00936AD8" w:rsidRPr="008D6E37">
        <w:rPr>
          <w:rFonts w:ascii="Sakkal Majalla" w:hAnsi="Sakkal Majalla" w:cs="Sakkal Majalla" w:hint="cs"/>
          <w:color w:val="000000" w:themeColor="text1"/>
          <w:sz w:val="27"/>
          <w:szCs w:val="27"/>
          <w:rtl/>
          <w:lang w:bidi="ar-EG"/>
        </w:rPr>
        <w:t xml:space="preserve">سنن الترمذي، </w:t>
      </w:r>
      <w:r w:rsidR="001B0334" w:rsidRPr="008D6E37">
        <w:rPr>
          <w:rFonts w:ascii="Sakkal Majalla" w:hAnsi="Sakkal Majalla" w:cs="Sakkal Majalla" w:hint="cs"/>
          <w:color w:val="000000" w:themeColor="text1"/>
          <w:sz w:val="27"/>
          <w:szCs w:val="27"/>
          <w:rtl/>
          <w:lang w:bidi="ar-EG"/>
        </w:rPr>
        <w:t>مسند</w:t>
      </w:r>
      <w:r w:rsidR="001B0334" w:rsidRPr="008D6E37">
        <w:rPr>
          <w:rFonts w:ascii="Sakkal Majalla" w:hAnsi="Sakkal Majalla" w:cs="Sakkal Majalla"/>
          <w:color w:val="000000" w:themeColor="text1"/>
          <w:sz w:val="27"/>
          <w:szCs w:val="27"/>
          <w:rtl/>
          <w:lang w:bidi="ar-EG"/>
        </w:rPr>
        <w:t xml:space="preserve"> أحمد</w:t>
      </w:r>
      <w:r w:rsidR="001B0334" w:rsidRPr="008D6E37">
        <w:rPr>
          <w:rFonts w:ascii="Sakkal Majalla" w:hAnsi="Sakkal Majalla" w:cs="Sakkal Majalla" w:hint="cs"/>
          <w:color w:val="000000" w:themeColor="text1"/>
          <w:sz w:val="27"/>
          <w:szCs w:val="27"/>
          <w:rtl/>
          <w:lang w:bidi="ar-EG"/>
        </w:rPr>
        <w:t>،</w:t>
      </w:r>
      <w:r w:rsidR="001B0334" w:rsidRPr="008D6E37">
        <w:rPr>
          <w:rFonts w:ascii="Sakkal Majalla" w:hAnsi="Sakkal Majalla" w:cs="Sakkal Majalla"/>
          <w:color w:val="000000" w:themeColor="text1"/>
          <w:sz w:val="27"/>
          <w:szCs w:val="27"/>
          <w:rtl/>
          <w:lang w:bidi="ar-EG"/>
        </w:rPr>
        <w:t xml:space="preserve"> </w:t>
      </w:r>
      <w:r w:rsidR="001B0334" w:rsidRPr="008D6E37">
        <w:rPr>
          <w:rFonts w:ascii="Sakkal Majalla" w:hAnsi="Sakkal Majalla" w:cs="Sakkal Majalla" w:hint="cs"/>
          <w:color w:val="000000" w:themeColor="text1"/>
          <w:sz w:val="27"/>
          <w:szCs w:val="27"/>
          <w:rtl/>
          <w:lang w:bidi="ar-EG"/>
        </w:rPr>
        <w:t xml:space="preserve">سنن </w:t>
      </w:r>
      <w:r w:rsidR="001B0334" w:rsidRPr="008D6E37">
        <w:rPr>
          <w:rFonts w:ascii="Sakkal Majalla" w:hAnsi="Sakkal Majalla" w:cs="Sakkal Majalla"/>
          <w:color w:val="000000" w:themeColor="text1"/>
          <w:sz w:val="27"/>
          <w:szCs w:val="27"/>
          <w:rtl/>
          <w:lang w:bidi="ar-EG"/>
        </w:rPr>
        <w:t>النسائي</w:t>
      </w:r>
      <w:r w:rsidR="001B0334" w:rsidRPr="008D6E37">
        <w:rPr>
          <w:rFonts w:ascii="Sakkal Majalla" w:hAnsi="Sakkal Majalla" w:cs="Sakkal Majalla" w:hint="cs"/>
          <w:color w:val="000000" w:themeColor="text1"/>
          <w:sz w:val="27"/>
          <w:szCs w:val="27"/>
          <w:rtl/>
          <w:lang w:bidi="ar-EG"/>
        </w:rPr>
        <w:t>،</w:t>
      </w:r>
      <w:r w:rsidR="001B0334" w:rsidRPr="008D6E37">
        <w:rPr>
          <w:rFonts w:ascii="Sakkal Majalla" w:hAnsi="Sakkal Majalla" w:cs="Sakkal Majalla"/>
          <w:color w:val="000000" w:themeColor="text1"/>
          <w:sz w:val="27"/>
          <w:szCs w:val="27"/>
          <w:rtl/>
          <w:lang w:bidi="ar-EG"/>
        </w:rPr>
        <w:t xml:space="preserve"> </w:t>
      </w:r>
      <w:r w:rsidR="008D6E37" w:rsidRPr="008D6E37">
        <w:rPr>
          <w:rFonts w:ascii="Sakkal Majalla" w:hAnsi="Sakkal Majalla" w:cs="Sakkal Majalla" w:hint="cs"/>
          <w:color w:val="000000" w:themeColor="text1"/>
          <w:sz w:val="27"/>
          <w:szCs w:val="27"/>
          <w:rtl/>
          <w:lang w:bidi="ar-EG"/>
        </w:rPr>
        <w:t xml:space="preserve">المستدرك للحاكم، </w:t>
      </w:r>
      <w:r w:rsidR="001B0334" w:rsidRPr="008D6E37">
        <w:rPr>
          <w:rFonts w:ascii="Sakkal Majalla" w:hAnsi="Sakkal Majalla" w:cs="Sakkal Majalla"/>
          <w:color w:val="000000" w:themeColor="text1"/>
          <w:sz w:val="27"/>
          <w:szCs w:val="27"/>
          <w:rtl/>
          <w:lang w:bidi="ar-EG"/>
        </w:rPr>
        <w:t>المعجم الأوسط</w:t>
      </w:r>
      <w:r w:rsidR="001B0334" w:rsidRPr="008D6E37">
        <w:rPr>
          <w:rFonts w:ascii="Sakkal Majalla" w:hAnsi="Sakkal Majalla" w:cs="Sakkal Majalla" w:hint="cs"/>
          <w:color w:val="000000" w:themeColor="text1"/>
          <w:sz w:val="27"/>
          <w:szCs w:val="27"/>
          <w:rtl/>
          <w:lang w:bidi="ar-EG"/>
        </w:rPr>
        <w:t xml:space="preserve"> </w:t>
      </w:r>
      <w:r w:rsidR="007F084F" w:rsidRPr="008D6E37">
        <w:rPr>
          <w:rFonts w:ascii="Sakkal Majalla" w:hAnsi="Sakkal Majalla" w:cs="Sakkal Majalla" w:hint="cs"/>
          <w:color w:val="000000" w:themeColor="text1"/>
          <w:sz w:val="27"/>
          <w:szCs w:val="27"/>
          <w:rtl/>
          <w:lang w:bidi="ar-EG"/>
        </w:rPr>
        <w:t>للطبراني</w:t>
      </w:r>
      <w:r w:rsidR="008D6E37" w:rsidRPr="008D6E37">
        <w:rPr>
          <w:rFonts w:ascii="Sakkal Majalla" w:hAnsi="Sakkal Majalla" w:cs="Sakkal Majalla" w:hint="cs"/>
          <w:color w:val="000000" w:themeColor="text1"/>
          <w:sz w:val="27"/>
          <w:szCs w:val="27"/>
          <w:rtl/>
          <w:lang w:bidi="ar-EG"/>
        </w:rPr>
        <w:t xml:space="preserve"> والكبير ومسند الشاميين</w:t>
      </w:r>
      <w:proofErr w:type="gramStart"/>
      <w:r w:rsidR="008D6E37" w:rsidRPr="008D6E37">
        <w:rPr>
          <w:rFonts w:ascii="Sakkal Majalla" w:hAnsi="Sakkal Majalla" w:cs="Sakkal Majalla" w:hint="cs"/>
          <w:color w:val="000000" w:themeColor="text1"/>
          <w:sz w:val="27"/>
          <w:szCs w:val="27"/>
          <w:rtl/>
          <w:lang w:bidi="ar-EG"/>
        </w:rPr>
        <w:t xml:space="preserve">، </w:t>
      </w:r>
      <w:r w:rsidR="001B0334" w:rsidRPr="008D6E37">
        <w:rPr>
          <w:rFonts w:ascii="Sakkal Majalla" w:hAnsi="Sakkal Majalla" w:cs="Sakkal Majalla" w:hint="cs"/>
          <w:color w:val="000000" w:themeColor="text1"/>
          <w:sz w:val="27"/>
          <w:szCs w:val="27"/>
          <w:rtl/>
          <w:lang w:bidi="ar-EG"/>
        </w:rPr>
        <w:t>.</w:t>
      </w:r>
      <w:proofErr w:type="gramEnd"/>
      <w:r w:rsidR="008D6E37" w:rsidRPr="008D6E37">
        <w:rPr>
          <w:rFonts w:ascii="Sakkal Majalla" w:hAnsi="Sakkal Majalla" w:cs="Sakkal Majalla" w:hint="cs"/>
          <w:color w:val="000000" w:themeColor="text1"/>
          <w:sz w:val="27"/>
          <w:szCs w:val="27"/>
          <w:rtl/>
          <w:lang w:bidi="ar-EG"/>
        </w:rPr>
        <w:t xml:space="preserve"> صحيح ابن خزيمة، شعب الإيمان للبيهقي، مسند أبي يعلي، </w:t>
      </w:r>
    </w:p>
    <w:p w14:paraId="1D12E5F1" w14:textId="77777777" w:rsidR="008D6E37" w:rsidRDefault="00512844" w:rsidP="00142F0E">
      <w:pPr>
        <w:spacing w:after="0" w:line="168" w:lineRule="auto"/>
        <w:jc w:val="both"/>
        <w:rPr>
          <w:rFonts w:ascii="Sakkal Majalla" w:hAnsi="Sakkal Majalla" w:cs="Sakkal Majalla"/>
          <w:sz w:val="28"/>
          <w:szCs w:val="28"/>
          <w:rtl/>
        </w:rPr>
      </w:pPr>
      <w:r w:rsidRPr="008D6E37">
        <w:rPr>
          <w:rFonts w:ascii="Sakkal Majalla" w:hAnsi="Sakkal Majalla" w:cs="Sakkal Majalla"/>
          <w:color w:val="000000" w:themeColor="text1"/>
          <w:sz w:val="27"/>
          <w:szCs w:val="27"/>
          <w:rtl/>
          <w:lang w:bidi="ar-EG"/>
        </w:rPr>
        <w:t>ثالثًا: كتب التفسير وشروح الحديث وغيرهما:</w:t>
      </w:r>
      <w:r w:rsidR="005E5AE6" w:rsidRPr="008D6E37">
        <w:rPr>
          <w:rFonts w:ascii="Sakkal Majalla" w:hAnsi="Sakkal Majalla" w:cs="Sakkal Majalla" w:hint="cs"/>
          <w:color w:val="000000" w:themeColor="text1"/>
          <w:sz w:val="27"/>
          <w:szCs w:val="27"/>
          <w:rtl/>
          <w:lang w:bidi="ar-EG"/>
        </w:rPr>
        <w:t xml:space="preserve"> </w:t>
      </w:r>
      <w:r w:rsidRPr="008D6E37">
        <w:rPr>
          <w:rFonts w:ascii="Sakkal Majalla" w:hAnsi="Sakkal Majalla" w:cs="Sakkal Majalla" w:hint="cs"/>
          <w:color w:val="000000" w:themeColor="text1"/>
          <w:sz w:val="27"/>
          <w:szCs w:val="27"/>
          <w:rtl/>
          <w:lang w:bidi="ar-EG"/>
        </w:rPr>
        <w:t xml:space="preserve">تفسير </w:t>
      </w:r>
      <w:r w:rsidR="008D6E37" w:rsidRPr="008D6E37">
        <w:rPr>
          <w:rFonts w:ascii="Sakkal Majalla" w:hAnsi="Sakkal Majalla" w:cs="Sakkal Majalla" w:hint="cs"/>
          <w:color w:val="000000" w:themeColor="text1"/>
          <w:sz w:val="27"/>
          <w:szCs w:val="27"/>
          <w:rtl/>
          <w:lang w:bidi="ar-EG"/>
        </w:rPr>
        <w:t>القرطبي</w:t>
      </w:r>
      <w:r w:rsidR="005E5AE6" w:rsidRPr="008D6E37">
        <w:rPr>
          <w:rFonts w:ascii="Sakkal Majalla" w:hAnsi="Sakkal Majalla" w:cs="Sakkal Majalla" w:hint="cs"/>
          <w:color w:val="000000" w:themeColor="text1"/>
          <w:sz w:val="27"/>
          <w:szCs w:val="27"/>
          <w:rtl/>
          <w:lang w:bidi="ar-EG"/>
        </w:rPr>
        <w:t xml:space="preserve">، </w:t>
      </w:r>
      <w:r w:rsidR="00936AD8" w:rsidRPr="008D6E37">
        <w:rPr>
          <w:rFonts w:ascii="Sakkal Majalla" w:hAnsi="Sakkal Majalla" w:cs="Sakkal Majalla"/>
          <w:color w:val="000000" w:themeColor="text1"/>
          <w:sz w:val="27"/>
          <w:szCs w:val="27"/>
          <w:rtl/>
          <w:lang w:bidi="ar-EG"/>
        </w:rPr>
        <w:t>تَفْسِيرُ</w:t>
      </w:r>
      <w:r w:rsidR="008D6E37" w:rsidRPr="008D6E37">
        <w:rPr>
          <w:rFonts w:ascii="Sakkal Majalla" w:hAnsi="Sakkal Majalla" w:cs="Sakkal Majalla" w:hint="cs"/>
          <w:color w:val="000000" w:themeColor="text1"/>
          <w:sz w:val="27"/>
          <w:szCs w:val="27"/>
          <w:rtl/>
          <w:lang w:bidi="ar-EG"/>
        </w:rPr>
        <w:t xml:space="preserve"> الرازي</w:t>
      </w:r>
      <w:r w:rsidR="00936AD8" w:rsidRPr="008D6E37">
        <w:rPr>
          <w:rFonts w:ascii="Sakkal Majalla" w:hAnsi="Sakkal Majalla" w:cs="Sakkal Majalla" w:hint="cs"/>
          <w:color w:val="000000" w:themeColor="text1"/>
          <w:sz w:val="27"/>
          <w:szCs w:val="27"/>
          <w:rtl/>
          <w:lang w:bidi="ar-EG"/>
        </w:rPr>
        <w:t>،</w:t>
      </w:r>
      <w:r w:rsidR="00200DE6" w:rsidRPr="008D6E37">
        <w:rPr>
          <w:rFonts w:ascii="Sakkal Majalla" w:hAnsi="Sakkal Majalla" w:cs="Sakkal Majalla" w:hint="cs"/>
          <w:color w:val="000000" w:themeColor="text1"/>
          <w:sz w:val="27"/>
          <w:szCs w:val="27"/>
          <w:rtl/>
          <w:lang w:bidi="ar-EG"/>
        </w:rPr>
        <w:t xml:space="preserve"> فتح الباري لابن حجر،</w:t>
      </w:r>
      <w:r w:rsidR="00D36924" w:rsidRPr="008D6E37">
        <w:rPr>
          <w:rFonts w:ascii="Sakkal Majalla" w:hAnsi="Sakkal Majalla" w:cs="Sakkal Majalla" w:hint="cs"/>
          <w:color w:val="000000" w:themeColor="text1"/>
          <w:sz w:val="27"/>
          <w:szCs w:val="27"/>
          <w:rtl/>
          <w:lang w:bidi="ar-EG"/>
        </w:rPr>
        <w:t xml:space="preserve"> </w:t>
      </w:r>
      <w:r w:rsidR="00CF1875" w:rsidRPr="008D6E37">
        <w:rPr>
          <w:rFonts w:ascii="Sakkal Majalla" w:hAnsi="Sakkal Majalla" w:cs="Sakkal Majalla"/>
          <w:color w:val="000000" w:themeColor="text1"/>
          <w:sz w:val="27"/>
          <w:szCs w:val="27"/>
          <w:rtl/>
          <w:lang w:bidi="ar-EG"/>
        </w:rPr>
        <w:t>حلية الأولياء</w:t>
      </w:r>
      <w:r w:rsidR="00CF1875" w:rsidRPr="008D6E37">
        <w:rPr>
          <w:rFonts w:ascii="Sakkal Majalla" w:hAnsi="Sakkal Majalla" w:cs="Sakkal Majalla" w:hint="cs"/>
          <w:color w:val="000000" w:themeColor="text1"/>
          <w:sz w:val="27"/>
          <w:szCs w:val="27"/>
          <w:rtl/>
          <w:lang w:bidi="ar-EG"/>
        </w:rPr>
        <w:t xml:space="preserve"> لأبي نعيم</w:t>
      </w:r>
      <w:r w:rsidR="007F084F" w:rsidRPr="008D6E37">
        <w:rPr>
          <w:rFonts w:ascii="Sakkal Majalla" w:hAnsi="Sakkal Majalla" w:cs="Sakkal Majalla" w:hint="cs"/>
          <w:color w:val="000000" w:themeColor="text1"/>
          <w:sz w:val="27"/>
          <w:szCs w:val="27"/>
          <w:rtl/>
          <w:lang w:bidi="ar-EG"/>
        </w:rPr>
        <w:t>.</w:t>
      </w:r>
      <w:r w:rsidR="00200DE6" w:rsidRPr="008D6E37">
        <w:rPr>
          <w:rFonts w:ascii="Sakkal Majalla" w:hAnsi="Sakkal Majalla" w:cs="Sakkal Majalla" w:hint="cs"/>
          <w:color w:val="000000" w:themeColor="text1"/>
          <w:sz w:val="27"/>
          <w:szCs w:val="27"/>
          <w:rtl/>
          <w:lang w:bidi="ar-EG"/>
        </w:rPr>
        <w:t xml:space="preserve"> </w:t>
      </w:r>
      <w:r w:rsidR="008D6E37" w:rsidRPr="00571974">
        <w:rPr>
          <w:rFonts w:ascii="Sakkal Majalla" w:hAnsi="Sakkal Majalla" w:cs="Sakkal Majalla"/>
          <w:color w:val="000000" w:themeColor="text1"/>
          <w:sz w:val="27"/>
          <w:szCs w:val="27"/>
          <w:rtl/>
          <w:lang w:bidi="ar-EG"/>
        </w:rPr>
        <w:t>صحيح</w:t>
      </w:r>
      <w:r w:rsidR="008D6E37" w:rsidRPr="008D6E37">
        <w:rPr>
          <w:rFonts w:ascii="Sakkal Majalla" w:hAnsi="Sakkal Majalla" w:cs="Sakkal Majalla"/>
          <w:color w:val="000000" w:themeColor="text1"/>
          <w:sz w:val="27"/>
          <w:szCs w:val="27"/>
          <w:rtl/>
          <w:lang w:bidi="ar-EG"/>
        </w:rPr>
        <w:t xml:space="preserve"> </w:t>
      </w:r>
      <w:r w:rsidR="008D6E37" w:rsidRPr="00571974">
        <w:rPr>
          <w:rFonts w:ascii="Sakkal Majalla" w:hAnsi="Sakkal Majalla" w:cs="Sakkal Majalla"/>
          <w:color w:val="000000" w:themeColor="text1"/>
          <w:sz w:val="27"/>
          <w:szCs w:val="27"/>
          <w:rtl/>
          <w:lang w:bidi="ar-EG"/>
        </w:rPr>
        <w:t>التحبير لإيضاح معاني التيسير</w:t>
      </w:r>
      <w:r w:rsidR="008D6E37" w:rsidRPr="008D6E37">
        <w:rPr>
          <w:rFonts w:ascii="Sakkal Majalla" w:hAnsi="Sakkal Majalla" w:cs="Sakkal Majalla" w:hint="cs"/>
          <w:color w:val="000000" w:themeColor="text1"/>
          <w:sz w:val="27"/>
          <w:szCs w:val="27"/>
          <w:rtl/>
          <w:lang w:bidi="ar-EG"/>
        </w:rPr>
        <w:t xml:space="preserve"> للصنعاني، شرح مشكل الآثار للطحاوي، الشمائل للترمذي، المجموع للنووي، البعث والنشور للبيهقي، الزهد لابن أبي عاصم</w:t>
      </w:r>
      <w:r w:rsidR="008D6E37">
        <w:rPr>
          <w:rFonts w:ascii="Sakkal Majalla" w:hAnsi="Sakkal Majalla" w:cs="Sakkal Majalla" w:hint="cs"/>
          <w:sz w:val="28"/>
          <w:szCs w:val="28"/>
          <w:rtl/>
        </w:rPr>
        <w:t>.</w:t>
      </w:r>
    </w:p>
    <w:p w14:paraId="00AC1934" w14:textId="65673408" w:rsidR="00200DE6" w:rsidRPr="005B6DBC" w:rsidRDefault="00512844" w:rsidP="00200DE6">
      <w:pPr>
        <w:spacing w:after="0" w:line="216" w:lineRule="auto"/>
        <w:jc w:val="both"/>
        <w:rPr>
          <w:rFonts w:ascii="Sakkal Majalla" w:hAnsi="Sakkal Majalla" w:cs="Sakkal Majalla"/>
          <w:b/>
          <w:bCs/>
          <w:sz w:val="36"/>
          <w:szCs w:val="36"/>
          <w:rtl/>
          <w:lang w:bidi="ar-EG"/>
        </w:rPr>
      </w:pPr>
      <w:r w:rsidRPr="005B6DBC">
        <w:rPr>
          <w:rFonts w:ascii="Sakkal Majalla" w:hAnsi="Sakkal Majalla" w:cs="Sakkal Majalla" w:hint="cs"/>
          <w:b/>
          <w:bCs/>
          <w:sz w:val="36"/>
          <w:szCs w:val="36"/>
          <w:rtl/>
          <w:lang w:bidi="ar-EG"/>
        </w:rPr>
        <w:t>د. أحمد رمضان</w:t>
      </w:r>
    </w:p>
    <w:sectPr w:rsidR="00200DE6" w:rsidRPr="005B6DBC"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68742" w14:textId="77777777" w:rsidR="00FD6052" w:rsidRDefault="00FD6052" w:rsidP="0046340F">
      <w:pPr>
        <w:spacing w:after="0" w:line="240" w:lineRule="auto"/>
      </w:pPr>
      <w:r>
        <w:separator/>
      </w:r>
    </w:p>
  </w:endnote>
  <w:endnote w:type="continuationSeparator" w:id="0">
    <w:p w14:paraId="50A898D8" w14:textId="77777777" w:rsidR="00FD6052" w:rsidRDefault="00FD605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B1505AD0-911E-481A-954A-AC13CD6A1584}"/>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269D99F2-0863-408D-930F-1907174769C9}"/>
    <w:embedBold r:id="rId3" w:fontKey="{C77D19DF-4802-48CE-B8F2-9FE7263C21E6}"/>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EA5D538F-C060-4CEA-B09E-5B425405249A}"/>
    <w:embedBold r:id="rId5" w:fontKey="{B89B826B-FF90-472C-ABCC-89655926DB2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21BD1" w14:textId="77777777" w:rsidR="00FD6052" w:rsidRDefault="00FD6052" w:rsidP="0046340F">
      <w:pPr>
        <w:spacing w:after="0" w:line="240" w:lineRule="auto"/>
      </w:pPr>
      <w:r>
        <w:separator/>
      </w:r>
    </w:p>
  </w:footnote>
  <w:footnote w:type="continuationSeparator" w:id="0">
    <w:p w14:paraId="5E6425F0" w14:textId="77777777" w:rsidR="00FD6052" w:rsidRDefault="00FD605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457E21"/>
    <w:multiLevelType w:val="hybridMultilevel"/>
    <w:tmpl w:val="08CCCCE8"/>
    <w:lvl w:ilvl="0" w:tplc="07AE18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19977638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04"/>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619"/>
    <w:rsid w:val="00060D5A"/>
    <w:rsid w:val="00061C8D"/>
    <w:rsid w:val="00063DB7"/>
    <w:rsid w:val="00064872"/>
    <w:rsid w:val="00065908"/>
    <w:rsid w:val="000661AE"/>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55E"/>
    <w:rsid w:val="00136E9D"/>
    <w:rsid w:val="00140D4C"/>
    <w:rsid w:val="0014181C"/>
    <w:rsid w:val="00141CAD"/>
    <w:rsid w:val="00142A48"/>
    <w:rsid w:val="00142F0E"/>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A7F99"/>
    <w:rsid w:val="001B0334"/>
    <w:rsid w:val="001B13F6"/>
    <w:rsid w:val="001B1AAD"/>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11F"/>
    <w:rsid w:val="001F186C"/>
    <w:rsid w:val="001F445A"/>
    <w:rsid w:val="001F5760"/>
    <w:rsid w:val="001F59BD"/>
    <w:rsid w:val="001F789C"/>
    <w:rsid w:val="002004D1"/>
    <w:rsid w:val="002005AD"/>
    <w:rsid w:val="00200DE6"/>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7A7"/>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41C5"/>
    <w:rsid w:val="003D5303"/>
    <w:rsid w:val="003D5E96"/>
    <w:rsid w:val="003D6717"/>
    <w:rsid w:val="003E0586"/>
    <w:rsid w:val="003E0FF9"/>
    <w:rsid w:val="003E223F"/>
    <w:rsid w:val="003E3934"/>
    <w:rsid w:val="003E3E33"/>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04B"/>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473F"/>
    <w:rsid w:val="004D5E7A"/>
    <w:rsid w:val="004E1161"/>
    <w:rsid w:val="004E2335"/>
    <w:rsid w:val="004E23DB"/>
    <w:rsid w:val="004E3388"/>
    <w:rsid w:val="004F025F"/>
    <w:rsid w:val="004F052E"/>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74085"/>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6DBC"/>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5F7A81"/>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41A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06BB"/>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84F"/>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18A3"/>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5342"/>
    <w:rsid w:val="008B77C4"/>
    <w:rsid w:val="008C1F7B"/>
    <w:rsid w:val="008C2109"/>
    <w:rsid w:val="008C6BD6"/>
    <w:rsid w:val="008C75A5"/>
    <w:rsid w:val="008C7A26"/>
    <w:rsid w:val="008D05E5"/>
    <w:rsid w:val="008D126E"/>
    <w:rsid w:val="008D3184"/>
    <w:rsid w:val="008D56B8"/>
    <w:rsid w:val="008D6C77"/>
    <w:rsid w:val="008D6DAC"/>
    <w:rsid w:val="008D6E37"/>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5ED4"/>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0A5"/>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300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4DB"/>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3C75"/>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15F7"/>
    <w:rsid w:val="00C72195"/>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1875"/>
    <w:rsid w:val="00CF2C32"/>
    <w:rsid w:val="00CF330C"/>
    <w:rsid w:val="00CF3C30"/>
    <w:rsid w:val="00CF492C"/>
    <w:rsid w:val="00CF4E76"/>
    <w:rsid w:val="00CF5AA2"/>
    <w:rsid w:val="00CF6387"/>
    <w:rsid w:val="00CF685C"/>
    <w:rsid w:val="00D003A2"/>
    <w:rsid w:val="00D006FD"/>
    <w:rsid w:val="00D00B58"/>
    <w:rsid w:val="00D013E0"/>
    <w:rsid w:val="00D02F4F"/>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141D"/>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1F4E"/>
    <w:rsid w:val="00E02C08"/>
    <w:rsid w:val="00E06F0B"/>
    <w:rsid w:val="00E11981"/>
    <w:rsid w:val="00E13C85"/>
    <w:rsid w:val="00E14E05"/>
    <w:rsid w:val="00E15904"/>
    <w:rsid w:val="00E165E3"/>
    <w:rsid w:val="00E17770"/>
    <w:rsid w:val="00E20BC3"/>
    <w:rsid w:val="00E21C26"/>
    <w:rsid w:val="00E22ABA"/>
    <w:rsid w:val="00E25A4C"/>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608"/>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52"/>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6932"/>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1893"/>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C53F2"/>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0BE0"/>
    <w:rsid w:val="00633697"/>
    <w:rsid w:val="00645241"/>
    <w:rsid w:val="006565A7"/>
    <w:rsid w:val="00663CE9"/>
    <w:rsid w:val="00671F93"/>
    <w:rsid w:val="0068383D"/>
    <w:rsid w:val="00684ACA"/>
    <w:rsid w:val="00685047"/>
    <w:rsid w:val="00691B34"/>
    <w:rsid w:val="00694052"/>
    <w:rsid w:val="006A02D4"/>
    <w:rsid w:val="006B2752"/>
    <w:rsid w:val="006E4638"/>
    <w:rsid w:val="006E4FAA"/>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5342"/>
    <w:rsid w:val="008B77C4"/>
    <w:rsid w:val="008C11D5"/>
    <w:rsid w:val="008C7A26"/>
    <w:rsid w:val="008D0239"/>
    <w:rsid w:val="00921D0E"/>
    <w:rsid w:val="0092360B"/>
    <w:rsid w:val="00946517"/>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756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DA141D"/>
    <w:rsid w:val="00DE4BD3"/>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2202</Words>
  <Characters>12712</Characters>
  <Application>Microsoft Office Word</Application>
  <DocSecurity>0</DocSecurity>
  <Lines>169</Lines>
  <Paragraphs>77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2025-11-23T00:08:00Z</dcterms:created>
  <dcterms:modified xsi:type="dcterms:W3CDTF">2025-11-23T00:08:00Z</dcterms:modified>
</cp:coreProperties>
</file>