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6AB1" w14:textId="6AABCCDC" w:rsidR="00942B5E" w:rsidRPr="00942B5E" w:rsidRDefault="00591D6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240" w:line="240" w:lineRule="auto"/>
        <w:jc w:val="center"/>
        <w:rPr>
          <w:rFonts w:ascii="Simplified Arabic" w:hAnsi="Simplified Arabic" w:cs="PT Bold Heading"/>
          <w:b/>
          <w:bCs/>
          <w:sz w:val="72"/>
          <w:szCs w:val="72"/>
          <w:rtl/>
          <w:lang w:bidi="ar-EG"/>
        </w:rPr>
      </w:pPr>
      <w:r w:rsidRPr="00942B5E">
        <w:rPr>
          <w:rFonts w:asciiTheme="majorBidi" w:hAnsiTheme="majorBidi" w:cs="PT Bold Heading"/>
          <w:noProof/>
          <w:sz w:val="72"/>
          <w:szCs w:val="72"/>
          <w:rtl/>
        </w:rPr>
        <w:drawing>
          <wp:anchor distT="0" distB="0" distL="114300" distR="114300" simplePos="0" relativeHeight="251662336" behindDoc="0" locked="0" layoutInCell="1" allowOverlap="1" wp14:anchorId="3F1FF465" wp14:editId="47EFA5E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847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8B" w:rsidRPr="00942B5E">
        <w:rPr>
          <w:rFonts w:asciiTheme="majorBidi" w:hAnsiTheme="majorBidi" w:cs="PT Bold Heading"/>
          <w:sz w:val="72"/>
          <w:szCs w:val="72"/>
          <w:rtl/>
        </w:rPr>
        <w:t xml:space="preserve">خطبة </w:t>
      </w:r>
      <w:r w:rsidR="001A2E39" w:rsidRPr="00942B5E">
        <w:rPr>
          <w:rFonts w:asciiTheme="majorBidi" w:hAnsiTheme="majorBidi" w:cs="PT Bold Heading" w:hint="cs"/>
          <w:sz w:val="72"/>
          <w:szCs w:val="72"/>
          <w:rtl/>
        </w:rPr>
        <w:t>بعنوان</w:t>
      </w:r>
    </w:p>
    <w:p w14:paraId="2103B94D" w14:textId="7A523D66" w:rsidR="00BA1E8B" w:rsidRPr="00942B5E" w:rsidRDefault="001A2E39" w:rsidP="00942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/>
          <w:b/>
          <w:bCs/>
          <w:sz w:val="52"/>
          <w:szCs w:val="52"/>
          <w:rtl/>
          <w:lang w:bidi="ar-EG"/>
        </w:rPr>
      </w:pPr>
      <w:r w:rsidRPr="00942B5E">
        <w:rPr>
          <w:rFonts w:ascii="Simplified Arabic" w:hAnsi="Simplified Arabic" w:cs="PT Bold Heading" w:hint="cs"/>
          <w:b/>
          <w:bCs/>
          <w:sz w:val="52"/>
          <w:szCs w:val="52"/>
          <w:rtl/>
          <w:lang w:bidi="ar-EG"/>
        </w:rPr>
        <w:t xml:space="preserve"> </w:t>
      </w:r>
      <w:r w:rsidR="00942B5E" w:rsidRPr="00942B5E">
        <w:rPr>
          <w:rFonts w:ascii="Simplified Arabic" w:hAnsi="Simplified Arabic" w:cs="PT Bold Heading"/>
          <w:b/>
          <w:bCs/>
          <w:sz w:val="52"/>
          <w:szCs w:val="52"/>
          <w:rtl/>
          <w:lang w:bidi="ar-EG"/>
        </w:rPr>
        <w:t>حديث القرآن الكريم والسنة النبوية المشرفة عن الأمن</w:t>
      </w:r>
    </w:p>
    <w:p w14:paraId="26E88C13" w14:textId="49347A02"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240" w:line="240" w:lineRule="auto"/>
        <w:jc w:val="center"/>
        <w:rPr>
          <w:rFonts w:asciiTheme="majorBidi" w:hAnsiTheme="majorBidi" w:cs="PT Bold Heading"/>
          <w:sz w:val="40"/>
          <w:szCs w:val="40"/>
          <w:rtl/>
        </w:rPr>
      </w:pPr>
      <w:r w:rsidRPr="001A2E39">
        <w:rPr>
          <w:rFonts w:asciiTheme="majorBidi" w:hAnsiTheme="majorBidi" w:cs="PT Bold Heading"/>
          <w:sz w:val="40"/>
          <w:szCs w:val="40"/>
          <w:rtl/>
        </w:rPr>
        <w:t xml:space="preserve">بتاريخ: </w:t>
      </w:r>
      <w:r w:rsidR="00942B5E">
        <w:rPr>
          <w:rFonts w:asciiTheme="majorBidi" w:hAnsiTheme="majorBidi" w:cs="PT Bold Heading" w:hint="cs"/>
          <w:sz w:val="40"/>
          <w:szCs w:val="40"/>
          <w:rtl/>
        </w:rPr>
        <w:t>12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 ذو </w:t>
      </w:r>
      <w:r w:rsidR="00E70C3F">
        <w:rPr>
          <w:rFonts w:asciiTheme="majorBidi" w:hAnsiTheme="majorBidi" w:cs="PT Bold Heading" w:hint="cs"/>
          <w:sz w:val="40"/>
          <w:szCs w:val="40"/>
          <w:rtl/>
        </w:rPr>
        <w:t>الحجة</w:t>
      </w:r>
      <w:r w:rsidRPr="001A2E39">
        <w:rPr>
          <w:rFonts w:asciiTheme="majorBidi" w:hAnsiTheme="majorBidi" w:cs="PT Bold Heading"/>
          <w:sz w:val="40"/>
          <w:szCs w:val="40"/>
          <w:rtl/>
        </w:rPr>
        <w:t xml:space="preserve"> 1444هـ 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- </w:t>
      </w:r>
      <w:r w:rsidR="00942B5E">
        <w:rPr>
          <w:rFonts w:asciiTheme="majorBidi" w:hAnsiTheme="majorBidi" w:cs="PT Bold Heading" w:hint="cs"/>
          <w:sz w:val="40"/>
          <w:szCs w:val="40"/>
          <w:rtl/>
        </w:rPr>
        <w:t>30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 xml:space="preserve"> يونيو </w:t>
      </w:r>
      <w:r w:rsidRPr="001A2E39">
        <w:rPr>
          <w:rFonts w:asciiTheme="majorBidi" w:hAnsiTheme="majorBidi" w:cs="PT Bold Heading"/>
          <w:sz w:val="40"/>
          <w:szCs w:val="40"/>
          <w:rtl/>
        </w:rPr>
        <w:t>202</w:t>
      </w:r>
      <w:r w:rsidR="001A2E39" w:rsidRPr="001A2E39">
        <w:rPr>
          <w:rFonts w:asciiTheme="majorBidi" w:hAnsiTheme="majorBidi" w:cs="PT Bold Heading" w:hint="cs"/>
          <w:sz w:val="40"/>
          <w:szCs w:val="40"/>
          <w:rtl/>
        </w:rPr>
        <w:t>3</w:t>
      </w:r>
      <w:r w:rsidRPr="001A2E39">
        <w:rPr>
          <w:rFonts w:asciiTheme="majorBidi" w:hAnsiTheme="majorBidi" w:cs="PT Bold Heading"/>
          <w:sz w:val="40"/>
          <w:szCs w:val="40"/>
          <w:rtl/>
        </w:rPr>
        <w:t>م</w:t>
      </w:r>
    </w:p>
    <w:p w14:paraId="42528B38" w14:textId="77777777" w:rsidR="00BA1E8B" w:rsidRPr="001A2E39" w:rsidRDefault="00BA1E8B" w:rsidP="001A2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240" w:line="240" w:lineRule="auto"/>
        <w:jc w:val="center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1A2E39">
        <w:rPr>
          <w:rFonts w:asciiTheme="majorBidi" w:hAnsiTheme="majorBidi" w:cs="PT Bold Heading"/>
          <w:b/>
          <w:bCs/>
          <w:sz w:val="40"/>
          <w:szCs w:val="40"/>
          <w:rtl/>
        </w:rPr>
        <w:t>المـــوضــــــــــوع</w:t>
      </w:r>
    </w:p>
    <w:p w14:paraId="2BC02273" w14:textId="77777777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الحمد لله رب العالمين، القائل في كتابه الكريم </w:t>
      </w:r>
      <w:r w:rsidRPr="0095488F">
        <w:rPr>
          <w:rFonts w:ascii="Simplified Arabic" w:hAnsi="Simplified Arabic" w:cs="Simplified Arabic" w:hint="cs"/>
          <w:sz w:val="40"/>
          <w:szCs w:val="40"/>
          <w:rtl/>
        </w:rPr>
        <w:t>{الَّذِينَ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آمَنُوا وَلَمْ يَلْبِسُوا إِيمَانَهُمْ بِظُلْمٍ أُولَئِكَ لَهُمُ الأمْنُ وَهُمْ </w:t>
      </w:r>
      <w:r w:rsidRPr="0095488F">
        <w:rPr>
          <w:rFonts w:ascii="Simplified Arabic" w:hAnsi="Simplified Arabic" w:cs="Simplified Arabic" w:hint="cs"/>
          <w:sz w:val="40"/>
          <w:szCs w:val="40"/>
          <w:rtl/>
        </w:rPr>
        <w:t>مُهْتَدُونَ}،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وأشهد أن لا إله إلا الله وحده لا شريك له، وأشهد أن سيدنا ونبينا محمدا عبده ورسوله، اللهم صل وسلم وبارك عليه، وعلى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وصحبه، ومن تبعهم بإحسان إلى يوم الدين، </w:t>
      </w:r>
      <w:r w:rsidRPr="0095488F">
        <w:rPr>
          <w:rFonts w:ascii="Simplified Arabic" w:hAnsi="Simplified Arabic" w:cs="PT Bold Heading"/>
          <w:sz w:val="40"/>
          <w:szCs w:val="40"/>
          <w:rtl/>
        </w:rPr>
        <w:t>وبعد</w:t>
      </w:r>
      <w:r w:rsidRPr="0095488F">
        <w:rPr>
          <w:rFonts w:ascii="Simplified Arabic" w:hAnsi="Simplified Arabic" w:cs="PT Bold Heading"/>
          <w:sz w:val="40"/>
          <w:szCs w:val="40"/>
        </w:rPr>
        <w:t>:</w:t>
      </w:r>
    </w:p>
    <w:p w14:paraId="79FD1668" w14:textId="7A71CC5D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فقد أولى القرآن الكريم والسنة النبوية المشرفة الأمن عناية بالغة، فقد امتن الله (عز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وجل)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على عباده في كتابه الكريم بنعمة الأمن، حيث يقول الحق سبحانه: {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لِإِيلَٰفِ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قُرَيۡشٍ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إِۦلَٰفِهِمۡ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رِحۡلَةَ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ٱلشِّتَآءِ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وَٱلصَّيۡفِ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فَلۡيَعۡبُدُواْ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رَبَّ هَٰذَا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ٱلۡبَيۡتِ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ٱلَّذِيٓ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أَطۡعَمَهُم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مِّن جُوعٖ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وَءَامَنَهُم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مِّنۡ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خَوۡفِۭ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>)، ويقول سبحانه: {أَوَلَمْ نُمَكِّن لَّهُمْ حَرَماً آمِناً يُجْبَىٰ إِلَيْهِ ثَمَرَاتُ كُلِّ شَيْءٍ رِّزْقاً مِّن لَّدُنَّا وَلَـٰكِنَّ أَكْثَرَهُمْ لاَ يَعْلَمُونَ }، ويقول تعالى: (أَوَلَمْ يَرَوْا أَنَّا جَعَلْنَا حَرَمًا آمِنًا وَيُتَخَطَّفُ النَّاسُ مِنْ حَوْلِهِمْ ۚ أَفَبِالْبَاطِلِ يُؤْمِنُونَ وَبِنِعْمَةِ اللَّهِ يَكْفُرُونَ)، وجعل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نبينا (صلى الله عليه وسلم) الأمن في مقدمة النعم التي ينبغي أن تشكر، يقول (عليه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الصلاة والسلام): (من أصبحَ معافًى في بدنِه آمنًا في سِربِه عندَه قوتُ يومِه فَكأنَّما حيزت لَهُ الدُّنيا بحذافيرِها </w:t>
      </w:r>
      <w:r w:rsidRPr="0095488F">
        <w:rPr>
          <w:rFonts w:ascii="Simplified Arabic" w:hAnsi="Simplified Arabic" w:cs="Simplified Arabic"/>
          <w:sz w:val="40"/>
          <w:szCs w:val="40"/>
        </w:rPr>
        <w:t>(.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ولأن الأمن مطلب إنساني عام، به تستقيم حياة الناس، وتحل السكينة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lastRenderedPageBreak/>
        <w:t>والطمأنينة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قلوبهم، فقد جعله خليل الرحمن إبراهيم (عليه السلام) في مستهل دعائه لربه،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حيث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  <w:lang w:bidi="ar-EG"/>
        </w:rPr>
        <w:t>ي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قول الحق سبحانه: {وإذْ قالَ إبْراهِيمُ رَبِّ اجْعَلْ هَذا بَلَدًا آمِنًا وارْزُقْ أهْلَهُ مِنَ الثَّمَراتِ مَن آمَنَ مِنهم بِاللَّهِ واليَوْمِ الآخِرِ )، ويقول سبحانه: { وَإِذْ قَالَ إِبْرَاهِيمُ رَبِّ اجْعَلْ هَٰذَا الْبَلَدَ آمِنًا وَاجْنُبْنِي وَبَنِيَّ أَنْ نَعْبُدَ الْأَصْنَامَ)، وجعل سيدنا يوسف (عليه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السلام) الأمن دعوة لمصر وأهلها، حيث يقول سبحانه: { فَلَمَّا دَخَلُوا عَلَىٰ يُوسُفَ آوَىٰ إِلَيْهِ أَبَوَيْهِ وَقَالَ ادْخُلُوا مِصْرَ إِن شَاءَ اللَّهُ آمِنِينَ </w:t>
      </w:r>
      <w:r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</w:rPr>
        <w:t>(.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كما علمنا نبينا (صلى الله عليه وسلم) أن ندعو الله (جل وعلا) أن يهبنا الأمن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والأمان، حيث يقول (صلى الله عليه وسلم): (اللَّهمَّ إنِّي أسألُك العافيةَ في الدُّنيا والآخرةِ اللَّهمَّ أسألُك العفوَ والعافيةَ في ديني ودنيايَ وأَهلي ومالي اللَّهمَّ استر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عوراتى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وآمِن رَوعاتي اللَّهمَّ احفظني من بينِ يدىَّ ومن خَلفي وعن يَميني وعَن شِمالي ومن فَوقي وأعوذُ بعظَمتِك أن اغتالَ من تحتي)، وكان (صلى الله عليه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وسلم)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ينظر إلى الهلال مطلع كل شهر قمري، ويدعو الله تعالى أن يجعله هلال أمن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وأمان وسلم وسلام، فيقول (صلى الله عليه وسلم): (اللّهمَّ أهِلَّهُ عليْنا بالأمْن والإيمان، وَالسَّلامَةِ)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كما جعل (صلى الله عليه وسلم) المؤمن الحق هو من أمنه الناس وسلموا من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أذاه، يقول (عليه الصلاة والسلام): (المُسْلِمُ مَن سَلِمَ المُسْلِمُونَ مِن لِسَانِهِ ويَدِهِ)، ويقول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(صلى الله عليه وسلم): (والله لا يؤمن، والله لا يؤمن، والله لا يؤمن) قيل: ومن يا رسول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الله؟ قال: (الذي لا يأمن جاره بوائقه)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</w:p>
    <w:p w14:paraId="7D519AA6" w14:textId="77777777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وقد جعل الحق سبحانه الأمن جزاء المتقين يوم القيامة، وجعله من أعظم ثوابهم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في الجنة، حيث يقول الحق سبحانه: {مَن جَاءَ بِالْحَسَنَةِ فَلَهُ خَيْرٌ مِّنْهَا وَهُم مِّن فَزَعٍ يَوْمَئِذٍ آمِنُونَ)، ويقول سبحانه: {لَا يَحْزُنُهُمُ الْفَزَعُ الْأَكْبَرُ وَتَتَلَقَّاهُمُ الْمَلَائِكَةُ هَٰذَا يَوْمُكُمُ الَّذِي كُنتُمْ تُوعَدُونَ}، ويقول تعالى: {إِنَّ الْمُتَّقِينَ فِي جَنَّاتٍ وَعُيُونٍ * ادْخُلُوهَا بِسَلَامٍ آَمِنِينَ)، ويقول سبحانه: {إِنَّ الْمُتَّقِينَ فِي مَقَامٍ أَمِينٍ * فِي جَنَّاتٍ وَعُيُونٍ)، ويقول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تعالى: {وَمَا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lastRenderedPageBreak/>
        <w:t>أَمْوَالُكُمْ وَلَا أَوْلَادُكُم بِالَّتِي تُقَرِّبُكُمْ عِندَنَا زُلْفَىٰ إِلَّا مَنْ آمَنَ وَعَمِلَ صَالِحًا فَأُولَٰئِكَ لَهُمْ جَزَاءُ الضِّعْفِ بِمَا عَمِلُوا وَهُمْ فِي الْغُرُفَاتِ آمِنُونَ</w:t>
      </w:r>
      <w:r w:rsidRPr="0095488F">
        <w:rPr>
          <w:rFonts w:ascii="Simplified Arabic" w:hAnsi="Simplified Arabic" w:cs="Simplified Arabic"/>
          <w:sz w:val="40"/>
          <w:szCs w:val="40"/>
        </w:rPr>
        <w:t>(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3EA6D0B6" w14:textId="77777777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الحمد لله رب العالمين، والصلاة والسلام على خاتم الأنبياء والمرسلين، سيدنا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محمد (صلى الله عليه وسلم)، وعلى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آله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وصحبه أجمعين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</w:p>
    <w:p w14:paraId="20A19A14" w14:textId="1EB4EC11" w:rsidR="00942B5E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95488F">
        <w:rPr>
          <w:rFonts w:ascii="Simplified Arabic" w:hAnsi="Simplified Arabic" w:cs="Simplified Arabic"/>
          <w:sz w:val="40"/>
          <w:szCs w:val="40"/>
          <w:rtl/>
        </w:rPr>
        <w:t>إن القرآن الكريم يربط بين الأمن والإيمان، والحفاظ على هذه النعمة وعدم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جحودها أو إنكارها أو نكرانها، أو الخروج على مقتضيات الحفاظ عليها، فيقول الحق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سبحانه: {الَّذِينَ آمَنُوا وَلَمْ يَلْبِسُوا إِيمَانَهُمْ بِظُلْمٍ أُولَئِكَ لَهُمُ الأمْنُ وَهُمْ مُهْتَدُونَ )، ويقول سبحانه : { لَقَدْ كَانَ لِسَبَإٍ فِي مَسْكَنِهِمْ آيَةٌ ۖ جَنَّتَانِ عَن يَمِينٍ وَشِمَالٍ ۖ كُلُوا مِن رِّزْقِ رَبِّكُمْ وَاشْكُرُوا لَهُ ۚ بَلْدَةٌ طَيِّبَةٌ وَرَبٌّ غَفُورٌ *فَأَعْرَضُوا فَأَرْسَلْنَا عَلَيْهِمْ سَيْلَ الْعَرِمِ وَبَدَّلْنَاهُم بِجَنَّتَيْهِمْ جَنَّتَيْنِ ذَوَاتَيْ أُكُلٍ خَمْطٍ وَأَثْلٍ وَشَيْءٍ مِّن سِدْرٍ قَلِيلٍ * ذَٰلِكَ </w:t>
      </w:r>
      <w:proofErr w:type="spellStart"/>
      <w:r w:rsidRPr="0095488F">
        <w:rPr>
          <w:rFonts w:ascii="Simplified Arabic" w:hAnsi="Simplified Arabic" w:cs="Simplified Arabic"/>
          <w:sz w:val="40"/>
          <w:szCs w:val="40"/>
          <w:rtl/>
        </w:rPr>
        <w:t>جَزَيْنَاهُم</w:t>
      </w:r>
      <w:proofErr w:type="spellEnd"/>
      <w:r w:rsidRPr="0095488F">
        <w:rPr>
          <w:rFonts w:ascii="Simplified Arabic" w:hAnsi="Simplified Arabic" w:cs="Simplified Arabic"/>
          <w:sz w:val="40"/>
          <w:szCs w:val="40"/>
          <w:rtl/>
        </w:rPr>
        <w:t xml:space="preserve"> بِمَا كَفَرُوا ۖ وَهَلْ نُجَازِي إِلَّا الْكَفُورَ * وَجَعَلْنَا بَيْنَهُمْ وَبَيْنَ الْقُرَى الَّتِي بَارَكْنَا فِيهَا قُرًى ظَاهِرَةً وَقَدَّرْنَا فِيهَا السَّيْرَ ۖ سِيرُوا فِيهَا لَيَالِيَ وَأَيَّامًا آمِنِينَ)، ويقول سبحانه: { وَضَرَبَ اللَّهُ مَثَلًا قَرْيَةً كَانَتْ آمِنَةً مُّطْمَئِنَّةً يَأْتِيهَا رِزْقُهَا رَغَدًا مِّن كُلِّ مَكَانٍ فَكَفَرَتْ بِأَنْعُمِ اللَّهِ فَأَذَاقَهَا اللَّهُ لِبَاسَ الْجُوعِ وَالْخَوْفِ بِمَا كَانُوا يَصْنَعُونَ)</w:t>
      </w:r>
      <w:r>
        <w:rPr>
          <w:rFonts w:ascii="Simplified Arabic" w:hAnsi="Simplified Arabic" w:cs="Simplified Arabic" w:hint="cs"/>
          <w:sz w:val="40"/>
          <w:szCs w:val="40"/>
          <w:rtl/>
        </w:rPr>
        <w:t>.</w:t>
      </w:r>
    </w:p>
    <w:p w14:paraId="72A0C170" w14:textId="77777777" w:rsidR="00942B5E" w:rsidRPr="0095488F" w:rsidRDefault="00942B5E" w:rsidP="00942B5E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ومن أهم النعم التي يجب علينا جميعا الحفاظ عليها نعمة الأمن في الأوطان، فإذا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ضاع الوطن فلا</w:t>
      </w:r>
      <w:r w:rsidRPr="0095488F">
        <w:rPr>
          <w:rFonts w:ascii="Simplified Arabic" w:hAnsi="Simplified Arabic" w:cs="Simplified Arabic"/>
          <w:sz w:val="40"/>
          <w:szCs w:val="40"/>
        </w:rPr>
        <w:t xml:space="preserve"> </w:t>
      </w:r>
      <w:r w:rsidRPr="0095488F">
        <w:rPr>
          <w:rFonts w:ascii="Simplified Arabic" w:hAnsi="Simplified Arabic" w:cs="Simplified Arabic"/>
          <w:sz w:val="40"/>
          <w:szCs w:val="40"/>
          <w:rtl/>
        </w:rPr>
        <w:t>أمن ولا أمان، والحفاظ على الأوطان من صميم مقاصد الأديان</w:t>
      </w:r>
      <w:r w:rsidRPr="0095488F">
        <w:rPr>
          <w:rFonts w:ascii="Simplified Arabic" w:hAnsi="Simplified Arabic" w:cs="Simplified Arabic"/>
          <w:sz w:val="40"/>
          <w:szCs w:val="40"/>
        </w:rPr>
        <w:t>.</w:t>
      </w:r>
    </w:p>
    <w:p w14:paraId="41AA58DD" w14:textId="6BEA831D" w:rsidR="00C31F10" w:rsidRPr="00942B5E" w:rsidRDefault="00942B5E" w:rsidP="00942B5E">
      <w:pPr>
        <w:bidi/>
        <w:spacing w:after="120" w:line="240" w:lineRule="auto"/>
        <w:jc w:val="center"/>
        <w:rPr>
          <w:rFonts w:ascii="Simplified Arabic" w:hAnsi="Simplified Arabic" w:cs="PT Bold Broken"/>
          <w:b/>
          <w:bCs/>
          <w:sz w:val="44"/>
          <w:szCs w:val="44"/>
          <w:rtl/>
        </w:rPr>
      </w:pPr>
      <w:r w:rsidRPr="0095488F">
        <w:rPr>
          <w:rFonts w:ascii="Simplified Arabic" w:hAnsi="Simplified Arabic" w:cs="PT Bold Broken"/>
          <w:b/>
          <w:bCs/>
          <w:sz w:val="44"/>
          <w:szCs w:val="44"/>
          <w:rtl/>
        </w:rPr>
        <w:t>اللهم ارزقنا الأمن في أوطاننا وأدم عليها نعمة</w:t>
      </w:r>
      <w:r w:rsidRPr="0095488F">
        <w:rPr>
          <w:rFonts w:ascii="Cambria" w:hAnsi="Cambria" w:cs="Cambria" w:hint="cs"/>
          <w:b/>
          <w:bCs/>
          <w:sz w:val="44"/>
          <w:szCs w:val="44"/>
          <w:rtl/>
        </w:rPr>
        <w:t> </w:t>
      </w:r>
      <w:r w:rsidRPr="0095488F">
        <w:rPr>
          <w:rFonts w:ascii="Simplified Arabic" w:hAnsi="Simplified Arabic" w:cs="PT Bold Broken" w:hint="cs"/>
          <w:b/>
          <w:bCs/>
          <w:sz w:val="44"/>
          <w:szCs w:val="44"/>
          <w:rtl/>
        </w:rPr>
        <w:t>الأمن</w:t>
      </w:r>
      <w:r w:rsidRPr="0095488F">
        <w:rPr>
          <w:rFonts w:ascii="Cambria" w:hAnsi="Cambria" w:cs="Cambria" w:hint="cs"/>
          <w:b/>
          <w:bCs/>
          <w:sz w:val="44"/>
          <w:szCs w:val="44"/>
          <w:rtl/>
        </w:rPr>
        <w:t> </w:t>
      </w:r>
      <w:r w:rsidRPr="0095488F">
        <w:rPr>
          <w:rFonts w:ascii="Simplified Arabic" w:hAnsi="Simplified Arabic" w:cs="PT Bold Broken" w:hint="cs"/>
          <w:b/>
          <w:bCs/>
          <w:sz w:val="44"/>
          <w:szCs w:val="44"/>
          <w:rtl/>
        </w:rPr>
        <w:t>والأمان</w:t>
      </w:r>
      <w:r w:rsidR="007732FE" w:rsidRPr="00B72EF0">
        <w:rPr>
          <w:rFonts w:asciiTheme="minorBidi" w:hAnsiTheme="minorBidi"/>
          <w:noProof/>
          <w:sz w:val="40"/>
          <w:szCs w:val="40"/>
          <w:rtl/>
        </w:rPr>
        <w:drawing>
          <wp:anchor distT="0" distB="0" distL="114300" distR="114300" simplePos="0" relativeHeight="251660288" behindDoc="1" locked="0" layoutInCell="1" allowOverlap="1" wp14:anchorId="4FBD49C4" wp14:editId="2BC3C7C9">
            <wp:simplePos x="0" y="0"/>
            <wp:positionH relativeFrom="margin">
              <wp:posOffset>-114300</wp:posOffset>
            </wp:positionH>
            <wp:positionV relativeFrom="paragraph">
              <wp:posOffset>751205</wp:posOffset>
            </wp:positionV>
            <wp:extent cx="6858000" cy="11715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31F10" w:rsidRPr="00942B5E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15AC" w14:textId="77777777" w:rsidR="00D10617" w:rsidRDefault="00D10617" w:rsidP="0046340F">
      <w:pPr>
        <w:spacing w:after="0" w:line="240" w:lineRule="auto"/>
      </w:pPr>
      <w:r>
        <w:separator/>
      </w:r>
    </w:p>
  </w:endnote>
  <w:endnote w:type="continuationSeparator" w:id="0">
    <w:p w14:paraId="5DD25913" w14:textId="77777777" w:rsidR="00D10617" w:rsidRDefault="00D10617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C0CE" w14:textId="77777777" w:rsidR="00D10617" w:rsidRDefault="00D10617" w:rsidP="0046340F">
      <w:pPr>
        <w:spacing w:after="0" w:line="240" w:lineRule="auto"/>
      </w:pPr>
      <w:r>
        <w:separator/>
      </w:r>
    </w:p>
  </w:footnote>
  <w:footnote w:type="continuationSeparator" w:id="0">
    <w:p w14:paraId="0EB43241" w14:textId="77777777" w:rsidR="00D10617" w:rsidRDefault="00D10617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3517" w14:textId="77777777" w:rsidR="0046340F" w:rsidRDefault="00000000">
    <w:pPr>
      <w:pStyle w:val="a4"/>
    </w:pPr>
    <w:r>
      <w:rPr>
        <w:noProof/>
      </w:rPr>
      <w:pict w14:anchorId="063AF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478B" w14:textId="77777777" w:rsidR="0046340F" w:rsidRDefault="00000000">
    <w:pPr>
      <w:pStyle w:val="a4"/>
    </w:pPr>
    <w:r>
      <w:rPr>
        <w:noProof/>
      </w:rPr>
      <w:pict w14:anchorId="1EA2F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20BAD8" wp14:editId="3EACF2D8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9A7EC1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464B" w:rsidRPr="0011464B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11464B" w:rsidRPr="0011464B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82F9C" w14:textId="77777777" w:rsidR="0046340F" w:rsidRDefault="00000000">
    <w:pPr>
      <w:pStyle w:val="a4"/>
    </w:pPr>
    <w:r>
      <w:rPr>
        <w:noProof/>
      </w:rPr>
      <w:pict w14:anchorId="0BED2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467374">
    <w:abstractNumId w:val="10"/>
  </w:num>
  <w:num w:numId="2" w16cid:durableId="1451124639">
    <w:abstractNumId w:val="14"/>
  </w:num>
  <w:num w:numId="3" w16cid:durableId="2050446788">
    <w:abstractNumId w:val="20"/>
  </w:num>
  <w:num w:numId="4" w16cid:durableId="677775826">
    <w:abstractNumId w:val="18"/>
  </w:num>
  <w:num w:numId="5" w16cid:durableId="1886521179">
    <w:abstractNumId w:val="15"/>
  </w:num>
  <w:num w:numId="6" w16cid:durableId="165051683">
    <w:abstractNumId w:val="22"/>
  </w:num>
  <w:num w:numId="7" w16cid:durableId="315108568">
    <w:abstractNumId w:val="3"/>
  </w:num>
  <w:num w:numId="8" w16cid:durableId="1646813238">
    <w:abstractNumId w:val="11"/>
  </w:num>
  <w:num w:numId="9" w16cid:durableId="1044136383">
    <w:abstractNumId w:val="24"/>
  </w:num>
  <w:num w:numId="10" w16cid:durableId="42104144">
    <w:abstractNumId w:val="4"/>
  </w:num>
  <w:num w:numId="11" w16cid:durableId="1684622477">
    <w:abstractNumId w:val="13"/>
  </w:num>
  <w:num w:numId="12" w16cid:durableId="201021822">
    <w:abstractNumId w:val="17"/>
  </w:num>
  <w:num w:numId="13" w16cid:durableId="1242179411">
    <w:abstractNumId w:val="8"/>
  </w:num>
  <w:num w:numId="14" w16cid:durableId="1900432823">
    <w:abstractNumId w:val="26"/>
  </w:num>
  <w:num w:numId="15" w16cid:durableId="360321044">
    <w:abstractNumId w:val="9"/>
  </w:num>
  <w:num w:numId="16" w16cid:durableId="1078408674">
    <w:abstractNumId w:val="2"/>
  </w:num>
  <w:num w:numId="17" w16cid:durableId="782576147">
    <w:abstractNumId w:val="1"/>
  </w:num>
  <w:num w:numId="18" w16cid:durableId="455295597">
    <w:abstractNumId w:val="21"/>
  </w:num>
  <w:num w:numId="19" w16cid:durableId="401491466">
    <w:abstractNumId w:val="12"/>
  </w:num>
  <w:num w:numId="20" w16cid:durableId="312875888">
    <w:abstractNumId w:val="23"/>
  </w:num>
  <w:num w:numId="21" w16cid:durableId="359817674">
    <w:abstractNumId w:val="25"/>
  </w:num>
  <w:num w:numId="22" w16cid:durableId="109978606">
    <w:abstractNumId w:val="7"/>
  </w:num>
  <w:num w:numId="23" w16cid:durableId="697976292">
    <w:abstractNumId w:val="6"/>
  </w:num>
  <w:num w:numId="24" w16cid:durableId="353774703">
    <w:abstractNumId w:val="5"/>
  </w:num>
  <w:num w:numId="25" w16cid:durableId="123470273">
    <w:abstractNumId w:val="16"/>
  </w:num>
  <w:num w:numId="26" w16cid:durableId="587348471">
    <w:abstractNumId w:val="19"/>
  </w:num>
  <w:num w:numId="27" w16cid:durableId="81391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335B6"/>
    <w:rsid w:val="00037E9B"/>
    <w:rsid w:val="00050B44"/>
    <w:rsid w:val="00057B1F"/>
    <w:rsid w:val="00063DB7"/>
    <w:rsid w:val="00064872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E7DCE"/>
    <w:rsid w:val="000F3065"/>
    <w:rsid w:val="000F47DA"/>
    <w:rsid w:val="00101090"/>
    <w:rsid w:val="0010455E"/>
    <w:rsid w:val="0011464B"/>
    <w:rsid w:val="0011467B"/>
    <w:rsid w:val="00117DE8"/>
    <w:rsid w:val="001254BB"/>
    <w:rsid w:val="001261A5"/>
    <w:rsid w:val="00131288"/>
    <w:rsid w:val="00141CAD"/>
    <w:rsid w:val="001441A6"/>
    <w:rsid w:val="00151476"/>
    <w:rsid w:val="001556B0"/>
    <w:rsid w:val="0016108F"/>
    <w:rsid w:val="001624A6"/>
    <w:rsid w:val="00165397"/>
    <w:rsid w:val="00167215"/>
    <w:rsid w:val="00170469"/>
    <w:rsid w:val="001739CD"/>
    <w:rsid w:val="00177A82"/>
    <w:rsid w:val="00182D64"/>
    <w:rsid w:val="00190BC3"/>
    <w:rsid w:val="00192FD7"/>
    <w:rsid w:val="0019396C"/>
    <w:rsid w:val="00193BB8"/>
    <w:rsid w:val="00195FA8"/>
    <w:rsid w:val="001A2E39"/>
    <w:rsid w:val="001A531D"/>
    <w:rsid w:val="001A7068"/>
    <w:rsid w:val="001B4D21"/>
    <w:rsid w:val="001B7F2A"/>
    <w:rsid w:val="001C1ABF"/>
    <w:rsid w:val="001D27C9"/>
    <w:rsid w:val="001D428A"/>
    <w:rsid w:val="001D5E63"/>
    <w:rsid w:val="001E5632"/>
    <w:rsid w:val="001E7B81"/>
    <w:rsid w:val="001F1298"/>
    <w:rsid w:val="001F59BD"/>
    <w:rsid w:val="002101C7"/>
    <w:rsid w:val="00215958"/>
    <w:rsid w:val="00226734"/>
    <w:rsid w:val="0023413C"/>
    <w:rsid w:val="00236DAD"/>
    <w:rsid w:val="0023721B"/>
    <w:rsid w:val="002403E3"/>
    <w:rsid w:val="00241122"/>
    <w:rsid w:val="0025483C"/>
    <w:rsid w:val="00261961"/>
    <w:rsid w:val="0027026B"/>
    <w:rsid w:val="00277E66"/>
    <w:rsid w:val="00281CBA"/>
    <w:rsid w:val="00285AA6"/>
    <w:rsid w:val="002914BD"/>
    <w:rsid w:val="002956AA"/>
    <w:rsid w:val="002A2522"/>
    <w:rsid w:val="002A77F9"/>
    <w:rsid w:val="002A7C5D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26F06"/>
    <w:rsid w:val="00327118"/>
    <w:rsid w:val="00336C93"/>
    <w:rsid w:val="00341052"/>
    <w:rsid w:val="00354E78"/>
    <w:rsid w:val="00355F2F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35EF"/>
    <w:rsid w:val="003F3A1D"/>
    <w:rsid w:val="004006C3"/>
    <w:rsid w:val="004058A9"/>
    <w:rsid w:val="00406023"/>
    <w:rsid w:val="00406215"/>
    <w:rsid w:val="004109EE"/>
    <w:rsid w:val="00415A2C"/>
    <w:rsid w:val="00417B8C"/>
    <w:rsid w:val="00421341"/>
    <w:rsid w:val="00431020"/>
    <w:rsid w:val="004337C7"/>
    <w:rsid w:val="00445CB0"/>
    <w:rsid w:val="00446843"/>
    <w:rsid w:val="00447460"/>
    <w:rsid w:val="00447753"/>
    <w:rsid w:val="00447B77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6B8"/>
    <w:rsid w:val="00534B94"/>
    <w:rsid w:val="00534E6D"/>
    <w:rsid w:val="00540427"/>
    <w:rsid w:val="00543F81"/>
    <w:rsid w:val="00545FDD"/>
    <w:rsid w:val="005559C0"/>
    <w:rsid w:val="00564B55"/>
    <w:rsid w:val="00565292"/>
    <w:rsid w:val="00567267"/>
    <w:rsid w:val="00567D0C"/>
    <w:rsid w:val="00582363"/>
    <w:rsid w:val="00591D6B"/>
    <w:rsid w:val="00593D18"/>
    <w:rsid w:val="00594BE3"/>
    <w:rsid w:val="00595152"/>
    <w:rsid w:val="0059589F"/>
    <w:rsid w:val="005973B5"/>
    <w:rsid w:val="005977A4"/>
    <w:rsid w:val="005A6E7B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5F6D68"/>
    <w:rsid w:val="006048B5"/>
    <w:rsid w:val="00605A9A"/>
    <w:rsid w:val="00610D88"/>
    <w:rsid w:val="00612626"/>
    <w:rsid w:val="00613AD3"/>
    <w:rsid w:val="006155BD"/>
    <w:rsid w:val="00617507"/>
    <w:rsid w:val="0061768F"/>
    <w:rsid w:val="00621A3C"/>
    <w:rsid w:val="006245F8"/>
    <w:rsid w:val="0062757F"/>
    <w:rsid w:val="00636AEA"/>
    <w:rsid w:val="0063766E"/>
    <w:rsid w:val="00637ECF"/>
    <w:rsid w:val="00657FA3"/>
    <w:rsid w:val="00660826"/>
    <w:rsid w:val="00664533"/>
    <w:rsid w:val="006658BD"/>
    <w:rsid w:val="0067219D"/>
    <w:rsid w:val="006726EA"/>
    <w:rsid w:val="00677618"/>
    <w:rsid w:val="006856A6"/>
    <w:rsid w:val="00685F46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758A"/>
    <w:rsid w:val="00707FC2"/>
    <w:rsid w:val="00710134"/>
    <w:rsid w:val="0072007E"/>
    <w:rsid w:val="0072770D"/>
    <w:rsid w:val="00731038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948"/>
    <w:rsid w:val="00750E1E"/>
    <w:rsid w:val="00754328"/>
    <w:rsid w:val="00754488"/>
    <w:rsid w:val="00761C43"/>
    <w:rsid w:val="00762DE5"/>
    <w:rsid w:val="007638CE"/>
    <w:rsid w:val="007701BD"/>
    <w:rsid w:val="00773205"/>
    <w:rsid w:val="007732FE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1F4"/>
    <w:rsid w:val="007C091B"/>
    <w:rsid w:val="007C0BEE"/>
    <w:rsid w:val="007D0E08"/>
    <w:rsid w:val="007D1E45"/>
    <w:rsid w:val="007E4059"/>
    <w:rsid w:val="007E4CE5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471F"/>
    <w:rsid w:val="00844465"/>
    <w:rsid w:val="008508B4"/>
    <w:rsid w:val="00851E2F"/>
    <w:rsid w:val="00857F5B"/>
    <w:rsid w:val="00862166"/>
    <w:rsid w:val="0086265F"/>
    <w:rsid w:val="00864ADF"/>
    <w:rsid w:val="0087255A"/>
    <w:rsid w:val="008729D9"/>
    <w:rsid w:val="008757C8"/>
    <w:rsid w:val="00876D8E"/>
    <w:rsid w:val="00880C76"/>
    <w:rsid w:val="0088456A"/>
    <w:rsid w:val="00884702"/>
    <w:rsid w:val="00892332"/>
    <w:rsid w:val="008933F8"/>
    <w:rsid w:val="008A136B"/>
    <w:rsid w:val="008B6A25"/>
    <w:rsid w:val="008C2109"/>
    <w:rsid w:val="008D6F79"/>
    <w:rsid w:val="008E232D"/>
    <w:rsid w:val="008E507C"/>
    <w:rsid w:val="008E6C01"/>
    <w:rsid w:val="008E774D"/>
    <w:rsid w:val="008F2B63"/>
    <w:rsid w:val="008F553A"/>
    <w:rsid w:val="008F60B9"/>
    <w:rsid w:val="008F675D"/>
    <w:rsid w:val="00902747"/>
    <w:rsid w:val="00905772"/>
    <w:rsid w:val="00905ADE"/>
    <w:rsid w:val="00910E0B"/>
    <w:rsid w:val="00912918"/>
    <w:rsid w:val="0091615E"/>
    <w:rsid w:val="009236DF"/>
    <w:rsid w:val="00925A16"/>
    <w:rsid w:val="00930E97"/>
    <w:rsid w:val="00932A44"/>
    <w:rsid w:val="00942B5E"/>
    <w:rsid w:val="00954624"/>
    <w:rsid w:val="009555AC"/>
    <w:rsid w:val="00955DAB"/>
    <w:rsid w:val="0095705F"/>
    <w:rsid w:val="00960027"/>
    <w:rsid w:val="009663B2"/>
    <w:rsid w:val="009672D9"/>
    <w:rsid w:val="0097237A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1DD8"/>
    <w:rsid w:val="009C4CA2"/>
    <w:rsid w:val="009D1D2D"/>
    <w:rsid w:val="009D7893"/>
    <w:rsid w:val="009D7A47"/>
    <w:rsid w:val="009E13DC"/>
    <w:rsid w:val="009E1662"/>
    <w:rsid w:val="009E18D0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23E21"/>
    <w:rsid w:val="00A25004"/>
    <w:rsid w:val="00A2700F"/>
    <w:rsid w:val="00A307A3"/>
    <w:rsid w:val="00A30969"/>
    <w:rsid w:val="00A3197A"/>
    <w:rsid w:val="00A34517"/>
    <w:rsid w:val="00A419C3"/>
    <w:rsid w:val="00A42F54"/>
    <w:rsid w:val="00A530E3"/>
    <w:rsid w:val="00A56D32"/>
    <w:rsid w:val="00A6453C"/>
    <w:rsid w:val="00A712EC"/>
    <w:rsid w:val="00A8735D"/>
    <w:rsid w:val="00AA0986"/>
    <w:rsid w:val="00AA3768"/>
    <w:rsid w:val="00AA6B0F"/>
    <w:rsid w:val="00AB00D2"/>
    <w:rsid w:val="00AB6B55"/>
    <w:rsid w:val="00AC1119"/>
    <w:rsid w:val="00AC672A"/>
    <w:rsid w:val="00AD0FAA"/>
    <w:rsid w:val="00AD34C4"/>
    <w:rsid w:val="00AD3F4E"/>
    <w:rsid w:val="00AD5554"/>
    <w:rsid w:val="00AD5889"/>
    <w:rsid w:val="00AE3807"/>
    <w:rsid w:val="00B0280C"/>
    <w:rsid w:val="00B07424"/>
    <w:rsid w:val="00B10098"/>
    <w:rsid w:val="00B13E82"/>
    <w:rsid w:val="00B14D43"/>
    <w:rsid w:val="00B15E04"/>
    <w:rsid w:val="00B2605A"/>
    <w:rsid w:val="00B3109A"/>
    <w:rsid w:val="00B37DC2"/>
    <w:rsid w:val="00B40FF6"/>
    <w:rsid w:val="00B466AC"/>
    <w:rsid w:val="00B623FA"/>
    <w:rsid w:val="00B631EB"/>
    <w:rsid w:val="00B6327D"/>
    <w:rsid w:val="00B66E06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14F2"/>
    <w:rsid w:val="00BE3FF4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3037"/>
    <w:rsid w:val="00C31F10"/>
    <w:rsid w:val="00C404CC"/>
    <w:rsid w:val="00C41A27"/>
    <w:rsid w:val="00C51D90"/>
    <w:rsid w:val="00C60309"/>
    <w:rsid w:val="00C61129"/>
    <w:rsid w:val="00C755A6"/>
    <w:rsid w:val="00C80CD8"/>
    <w:rsid w:val="00C828FB"/>
    <w:rsid w:val="00C94B62"/>
    <w:rsid w:val="00C9671C"/>
    <w:rsid w:val="00C96861"/>
    <w:rsid w:val="00C96A40"/>
    <w:rsid w:val="00CA158F"/>
    <w:rsid w:val="00CA1F1D"/>
    <w:rsid w:val="00CA3ECC"/>
    <w:rsid w:val="00CB11E2"/>
    <w:rsid w:val="00CB17A8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0617"/>
    <w:rsid w:val="00D15BE2"/>
    <w:rsid w:val="00D2155E"/>
    <w:rsid w:val="00D43536"/>
    <w:rsid w:val="00D46255"/>
    <w:rsid w:val="00D50910"/>
    <w:rsid w:val="00D55804"/>
    <w:rsid w:val="00D5726D"/>
    <w:rsid w:val="00D615F7"/>
    <w:rsid w:val="00D6300D"/>
    <w:rsid w:val="00D63CA0"/>
    <w:rsid w:val="00D716DA"/>
    <w:rsid w:val="00D72F07"/>
    <w:rsid w:val="00D8265B"/>
    <w:rsid w:val="00D834B7"/>
    <w:rsid w:val="00D83791"/>
    <w:rsid w:val="00D86B96"/>
    <w:rsid w:val="00D93F81"/>
    <w:rsid w:val="00D94AF8"/>
    <w:rsid w:val="00D9605A"/>
    <w:rsid w:val="00D963AC"/>
    <w:rsid w:val="00D97F50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402FE"/>
    <w:rsid w:val="00E47F48"/>
    <w:rsid w:val="00E5066B"/>
    <w:rsid w:val="00E533A6"/>
    <w:rsid w:val="00E66BB4"/>
    <w:rsid w:val="00E704E7"/>
    <w:rsid w:val="00E70C3F"/>
    <w:rsid w:val="00E84285"/>
    <w:rsid w:val="00E87115"/>
    <w:rsid w:val="00E92E89"/>
    <w:rsid w:val="00E931E5"/>
    <w:rsid w:val="00E95A1F"/>
    <w:rsid w:val="00E95BE5"/>
    <w:rsid w:val="00EA095A"/>
    <w:rsid w:val="00EA6948"/>
    <w:rsid w:val="00EA74C7"/>
    <w:rsid w:val="00EB3435"/>
    <w:rsid w:val="00EB57C9"/>
    <w:rsid w:val="00EB7EFC"/>
    <w:rsid w:val="00EB7F56"/>
    <w:rsid w:val="00EC4819"/>
    <w:rsid w:val="00EC5668"/>
    <w:rsid w:val="00ED04C6"/>
    <w:rsid w:val="00EE1C88"/>
    <w:rsid w:val="00EE2DE4"/>
    <w:rsid w:val="00EE47E2"/>
    <w:rsid w:val="00EF065C"/>
    <w:rsid w:val="00EF12A1"/>
    <w:rsid w:val="00EF7CE0"/>
    <w:rsid w:val="00F01759"/>
    <w:rsid w:val="00F05ACB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2E9F"/>
    <w:rsid w:val="00FC2295"/>
    <w:rsid w:val="00FC4632"/>
    <w:rsid w:val="00FC46D4"/>
    <w:rsid w:val="00FC6BA0"/>
    <w:rsid w:val="00FC7D41"/>
    <w:rsid w:val="00FD436F"/>
    <w:rsid w:val="00FD4CAE"/>
    <w:rsid w:val="00FD607F"/>
    <w:rsid w:val="00FD6529"/>
    <w:rsid w:val="00FD6AC8"/>
    <w:rsid w:val="00FD799F"/>
    <w:rsid w:val="00FE0E0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F80D85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styleId="af8">
    <w:name w:val="Unresolved Mention"/>
    <w:basedOn w:val="a0"/>
    <w:uiPriority w:val="99"/>
    <w:semiHidden/>
    <w:unhideWhenUsed/>
    <w:rsid w:val="00E7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263-FB7B-44AB-896F-123133B1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2023-06-25T01:14:00Z</dcterms:created>
  <dcterms:modified xsi:type="dcterms:W3CDTF">2023-06-25T01:14:00Z</dcterms:modified>
</cp:coreProperties>
</file>