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884BD" w14:textId="77777777" w:rsidR="00685903" w:rsidRDefault="006F5413" w:rsidP="00685903">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0"/>
          <w:szCs w:val="50"/>
          <w:rtl/>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685903" w:rsidRPr="00685903">
        <w:rPr>
          <w:rFonts w:ascii="Sakkal Majalla" w:hAnsi="Sakkal Majalla" w:cs="PT Bold Heading"/>
          <w:b/>
          <w:bCs/>
          <w:color w:val="FFFFFF" w:themeColor="background1"/>
          <w:sz w:val="50"/>
          <w:szCs w:val="50"/>
          <w:rtl/>
        </w:rPr>
        <w:t>التَّعَامُلُ اللَّائِقُ مَعَ السُّيَّاحِ</w:t>
      </w:r>
    </w:p>
    <w:p w14:paraId="3703D7CE" w14:textId="11B2E7DD" w:rsidR="006F5413" w:rsidRPr="00617055" w:rsidRDefault="009275C0"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9</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31</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32536BB5" w14:textId="77777777" w:rsidR="00685903" w:rsidRDefault="00685903" w:rsidP="00685903">
      <w:pPr>
        <w:spacing w:after="0" w:line="240" w:lineRule="auto"/>
        <w:jc w:val="both"/>
        <w:rPr>
          <w:rFonts w:ascii="Sakkal Majalla" w:hAnsi="Sakkal Majalla" w:cs="Sakkal Majalla"/>
          <w:sz w:val="36"/>
          <w:szCs w:val="36"/>
          <w:rtl/>
        </w:rPr>
      </w:pPr>
      <w:r w:rsidRPr="005B34AD">
        <w:rPr>
          <w:rFonts w:ascii="Sakkal Majalla" w:hAnsi="Sakkal Majalla" w:cs="Sakkal Majalla"/>
          <w:sz w:val="36"/>
          <w:szCs w:val="36"/>
          <w:rtl/>
          <w:lang w:bidi="ar-EG"/>
        </w:rPr>
        <w:t xml:space="preserve">الحمدُ للهِ ربِّ العالمينَ، أحاطَ بكلِّ شيءٍ علمًا، وأحصى كلَّ شيءٍ عددًا، وأشهدُ أن لا إلهَ إلا اللهُ وحدَه لا شريكَ له، وأشهدُ أنَّ سيِّدَنا محمّدًا عبدُه ورسولُه، صلّى اللهُ عليهِ وعلى </w:t>
      </w:r>
      <w:proofErr w:type="spellStart"/>
      <w:r w:rsidRPr="005B34AD">
        <w:rPr>
          <w:rFonts w:ascii="Sakkal Majalla" w:hAnsi="Sakkal Majalla" w:cs="Sakkal Majalla"/>
          <w:sz w:val="36"/>
          <w:szCs w:val="36"/>
          <w:rtl/>
          <w:lang w:bidi="ar-EG"/>
        </w:rPr>
        <w:t>آلهِ</w:t>
      </w:r>
      <w:proofErr w:type="spellEnd"/>
      <w:r w:rsidRPr="005B34AD">
        <w:rPr>
          <w:rFonts w:ascii="Sakkal Majalla" w:hAnsi="Sakkal Majalla" w:cs="Sakkal Majalla"/>
          <w:sz w:val="36"/>
          <w:szCs w:val="36"/>
          <w:rtl/>
          <w:lang w:bidi="ar-EG"/>
        </w:rPr>
        <w:t xml:space="preserve"> وصحبِه وسلّمَ تسليمًا كثيرًا</w:t>
      </w:r>
      <w:r>
        <w:rPr>
          <w:rFonts w:ascii="Sakkal Majalla" w:hAnsi="Sakkal Majalla" w:cs="Sakkal Majalla" w:hint="cs"/>
          <w:sz w:val="36"/>
          <w:szCs w:val="36"/>
          <w:rtl/>
        </w:rPr>
        <w:t>.</w:t>
      </w:r>
    </w:p>
    <w:p w14:paraId="25060D15" w14:textId="5C00911E" w:rsidR="00942977" w:rsidRPr="00942977" w:rsidRDefault="00942977" w:rsidP="00C47903">
      <w:pPr>
        <w:tabs>
          <w:tab w:val="left" w:pos="4186"/>
        </w:tabs>
        <w:spacing w:after="0" w:line="240" w:lineRule="auto"/>
        <w:jc w:val="both"/>
        <w:rPr>
          <w:rFonts w:ascii="Sakkal Majalla" w:hAnsi="Sakkal Majalla" w:cs="PT Bold Heading"/>
          <w:sz w:val="36"/>
          <w:szCs w:val="36"/>
          <w:rtl/>
        </w:rPr>
      </w:pPr>
      <w:r w:rsidRPr="00942977">
        <w:rPr>
          <w:rFonts w:ascii="Sakkal Majalla" w:hAnsi="Sakkal Majalla" w:cs="PT Bold Heading" w:hint="cs"/>
          <w:sz w:val="36"/>
          <w:szCs w:val="36"/>
          <w:rtl/>
        </w:rPr>
        <w:t>عناصر الخطبة:</w:t>
      </w:r>
      <w:r w:rsidR="00C47903">
        <w:rPr>
          <w:rFonts w:ascii="Sakkal Majalla" w:hAnsi="Sakkal Majalla" w:cs="PT Bold Heading"/>
          <w:sz w:val="36"/>
          <w:szCs w:val="36"/>
          <w:rtl/>
        </w:rPr>
        <w:tab/>
      </w:r>
    </w:p>
    <w:p w14:paraId="5FCC9E08" w14:textId="77777777" w:rsidR="00942977" w:rsidRPr="00942977" w:rsidRDefault="00942977" w:rsidP="00942977">
      <w:pPr>
        <w:spacing w:after="0" w:line="240" w:lineRule="auto"/>
        <w:jc w:val="both"/>
        <w:rPr>
          <w:rFonts w:ascii="Sakkal Majalla" w:hAnsi="Sakkal Majalla" w:cs="Sakkal Majalla"/>
          <w:b/>
          <w:bCs/>
          <w:sz w:val="36"/>
          <w:szCs w:val="36"/>
        </w:rPr>
      </w:pPr>
      <w:r w:rsidRPr="00942977">
        <w:rPr>
          <w:rFonts w:ascii="Sakkal Majalla" w:hAnsi="Sakkal Majalla" w:cs="Sakkal Majalla"/>
          <w:b/>
          <w:bCs/>
          <w:sz w:val="36"/>
          <w:szCs w:val="36"/>
          <w:rtl/>
        </w:rPr>
        <w:t>العُنْصُرُ الأَوَّلُ: السَّائِحُ مُسْتَأْمَنٌ</w:t>
      </w:r>
      <w:r w:rsidRPr="00942977">
        <w:rPr>
          <w:rFonts w:ascii="Sakkal Majalla" w:hAnsi="Sakkal Majalla" w:cs="Sakkal Majalla"/>
          <w:b/>
          <w:bCs/>
          <w:sz w:val="36"/>
          <w:szCs w:val="36"/>
        </w:rPr>
        <w:t xml:space="preserve">… </w:t>
      </w:r>
      <w:r w:rsidRPr="00942977">
        <w:rPr>
          <w:rFonts w:ascii="Sakkal Majalla" w:hAnsi="Sakkal Majalla" w:cs="Sakkal Majalla"/>
          <w:b/>
          <w:bCs/>
          <w:sz w:val="36"/>
          <w:szCs w:val="36"/>
          <w:rtl/>
        </w:rPr>
        <w:t>وحُسْنُ مُعَامَلَتِهِ دَعْوَةٌ وَوَاجِبٌ</w:t>
      </w:r>
    </w:p>
    <w:p w14:paraId="33BAE89F" w14:textId="77777777" w:rsidR="00942977" w:rsidRPr="00942977" w:rsidRDefault="00942977" w:rsidP="00942977">
      <w:pPr>
        <w:spacing w:after="0" w:line="240" w:lineRule="auto"/>
        <w:jc w:val="both"/>
        <w:rPr>
          <w:rFonts w:ascii="Sakkal Majalla" w:hAnsi="Sakkal Majalla" w:cs="Sakkal Majalla"/>
          <w:b/>
          <w:bCs/>
          <w:sz w:val="36"/>
          <w:szCs w:val="36"/>
        </w:rPr>
      </w:pPr>
      <w:r w:rsidRPr="00942977">
        <w:rPr>
          <w:rFonts w:ascii="Sakkal Majalla" w:hAnsi="Sakkal Majalla" w:cs="Sakkal Majalla"/>
          <w:b/>
          <w:bCs/>
          <w:sz w:val="36"/>
          <w:szCs w:val="36"/>
          <w:rtl/>
        </w:rPr>
        <w:t>العُنْصُرُ الثَّانِي: حُسْنُ الضِّيَافَةِ</w:t>
      </w:r>
      <w:r w:rsidRPr="00942977">
        <w:rPr>
          <w:rFonts w:ascii="Sakkal Majalla" w:hAnsi="Sakkal Majalla" w:cs="Sakkal Majalla"/>
          <w:b/>
          <w:bCs/>
          <w:sz w:val="36"/>
          <w:szCs w:val="36"/>
        </w:rPr>
        <w:t xml:space="preserve">… </w:t>
      </w:r>
      <w:r w:rsidRPr="00942977">
        <w:rPr>
          <w:rFonts w:ascii="Sakkal Majalla" w:hAnsi="Sakkal Majalla" w:cs="Sakkal Majalla"/>
          <w:b/>
          <w:bCs/>
          <w:sz w:val="36"/>
          <w:szCs w:val="36"/>
          <w:rtl/>
        </w:rPr>
        <w:t>خُلُقٌ إِيمَانِيٌّ وَصُورَةٌ مُشْرِقَةٌ</w:t>
      </w:r>
    </w:p>
    <w:p w14:paraId="2811249F" w14:textId="3B14296C" w:rsidR="00942977" w:rsidRPr="00942977" w:rsidRDefault="00942977" w:rsidP="00942977">
      <w:pPr>
        <w:spacing w:after="0" w:line="240" w:lineRule="auto"/>
        <w:jc w:val="both"/>
        <w:rPr>
          <w:rFonts w:ascii="Sakkal Majalla" w:hAnsi="Sakkal Majalla" w:cs="Sakkal Majalla"/>
          <w:b/>
          <w:bCs/>
          <w:sz w:val="36"/>
          <w:szCs w:val="36"/>
        </w:rPr>
      </w:pPr>
      <w:r w:rsidRPr="00942977">
        <w:rPr>
          <w:rFonts w:ascii="Sakkal Majalla" w:hAnsi="Sakkal Majalla" w:cs="Sakkal Majalla"/>
          <w:b/>
          <w:bCs/>
          <w:sz w:val="36"/>
          <w:szCs w:val="36"/>
          <w:rtl/>
        </w:rPr>
        <w:t>العُنْصُرُ الثَّالِثُ: التَّسَامُحُ مَعَ السُّيَّاحِ وَصِنَاعَةُ الصُّورَةِ الْحَضَارِيَّةِ</w:t>
      </w:r>
    </w:p>
    <w:p w14:paraId="4557D00D"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أمّا بعدُ؛ فإنَّ من القضايا المهمّةِ التي نحتاجُ إلى ترسيخِها في واقعِنا اليومَ: التعاملُ اللائقُ مع السيّاح، بما يُظهِرُ جمالَ الإسلامِ، ويعكسُ صورةً مشرقةً عن أوطانِنا، ويُسهمُ في بناءِ جسورِ المحبّةِ بينَ الشعوبِ، ويُعطي صورةً ناصعةً عن دينٍ قال فيهِ ربُّنا: </w:t>
      </w:r>
      <w:r w:rsidRPr="005B34AD">
        <w:rPr>
          <w:rFonts w:ascii="Sakkal Majalla" w:hAnsi="Sakkal Majalla" w:cs="Sakkal Majalla"/>
          <w:b/>
          <w:bCs/>
          <w:color w:val="EE0000"/>
          <w:sz w:val="36"/>
          <w:szCs w:val="36"/>
          <w:rtl/>
          <w:lang w:bidi="ar-EG"/>
        </w:rPr>
        <w:t>{وَمَا أَرْسَلْنَاكَ إِلَّا رَحْمَةً لِلْعَالَمِينَ}</w:t>
      </w:r>
      <w:r w:rsidRPr="005B34AD">
        <w:rPr>
          <w:rFonts w:ascii="Sakkal Majalla" w:hAnsi="Sakkal Majalla" w:cs="Sakkal Majalla"/>
          <w:sz w:val="36"/>
          <w:szCs w:val="36"/>
          <w:rtl/>
          <w:lang w:bidi="ar-EG"/>
        </w:rPr>
        <w:t xml:space="preserve"> [الأنبياء: ١٠٧]</w:t>
      </w:r>
      <w:r w:rsidRPr="005B34AD">
        <w:rPr>
          <w:rFonts w:ascii="Sakkal Majalla" w:hAnsi="Sakkal Majalla" w:cs="Sakkal Majalla"/>
          <w:sz w:val="36"/>
          <w:szCs w:val="36"/>
        </w:rPr>
        <w:t>.</w:t>
      </w:r>
    </w:p>
    <w:p w14:paraId="54D55FA2" w14:textId="77777777" w:rsidR="00685903" w:rsidRPr="005B34AD" w:rsidRDefault="00685903" w:rsidP="00685903">
      <w:pPr>
        <w:spacing w:after="0" w:line="240" w:lineRule="auto"/>
        <w:jc w:val="center"/>
        <w:rPr>
          <w:rFonts w:ascii="Sakkal Majalla" w:hAnsi="Sakkal Majalla" w:cs="PT Bold Heading"/>
          <w:color w:val="7030A0"/>
          <w:sz w:val="36"/>
          <w:szCs w:val="36"/>
        </w:rPr>
      </w:pPr>
      <w:r w:rsidRPr="005B34AD">
        <w:rPr>
          <w:rFonts w:ascii="Sakkal Majalla" w:hAnsi="Sakkal Majalla" w:cs="PT Bold Heading"/>
          <w:color w:val="7030A0"/>
          <w:sz w:val="36"/>
          <w:szCs w:val="36"/>
          <w:rtl/>
          <w:lang w:bidi="ar-EG"/>
        </w:rPr>
        <w:t>العُنْصُرُ الأَوَّلُ: السَّائِحُ مُسْتَأْمَنٌ</w:t>
      </w:r>
      <w:r w:rsidRPr="005B34AD">
        <w:rPr>
          <w:rFonts w:ascii="Sakkal Majalla" w:hAnsi="Sakkal Majalla" w:cs="PT Bold Heading"/>
          <w:color w:val="7030A0"/>
          <w:sz w:val="36"/>
          <w:szCs w:val="36"/>
        </w:rPr>
        <w:t xml:space="preserve">… </w:t>
      </w:r>
      <w:r w:rsidRPr="005B34AD">
        <w:rPr>
          <w:rFonts w:ascii="Sakkal Majalla" w:hAnsi="Sakkal Majalla" w:cs="PT Bold Heading"/>
          <w:color w:val="7030A0"/>
          <w:sz w:val="36"/>
          <w:szCs w:val="36"/>
          <w:rtl/>
          <w:lang w:bidi="ar-EG"/>
        </w:rPr>
        <w:t>وحُسْنُ مُعَامَلَتِهِ دَعْوَةٌ وَوَاجِبٌ</w:t>
      </w:r>
    </w:p>
    <w:p w14:paraId="18C2ACAF"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أ) أصلُ الأمانِ في الإسلامِ</w:t>
      </w:r>
    </w:p>
    <w:p w14:paraId="7F677F73" w14:textId="77777777" w:rsidR="00685903" w:rsidRDefault="00685903" w:rsidP="00685903">
      <w:pPr>
        <w:spacing w:after="0" w:line="240" w:lineRule="auto"/>
        <w:jc w:val="both"/>
        <w:rPr>
          <w:rFonts w:ascii="Sakkal Majalla" w:hAnsi="Sakkal Majalla" w:cs="Sakkal Majalla"/>
          <w:sz w:val="36"/>
          <w:szCs w:val="36"/>
          <w:rtl/>
        </w:rPr>
      </w:pPr>
      <w:r w:rsidRPr="005B34AD">
        <w:rPr>
          <w:rFonts w:ascii="Sakkal Majalla" w:hAnsi="Sakkal Majalla" w:cs="Sakkal Majalla"/>
          <w:sz w:val="36"/>
          <w:szCs w:val="36"/>
          <w:rtl/>
          <w:lang w:bidi="ar-EG"/>
        </w:rPr>
        <w:t>أيّها الإخوةُ الكرامُ</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إنَّ أعظمَ ما تُبنى عليهِ علاقةُ المسلمِ بغيرهِ هو الأمانُ؛ فالإسلامُ دينُ العدلِ، وشرعُ اللهِ قائمٌ على حفظِ الضروراتِ الخمسِ: الدِّين، والنَّفس، والعَقل، والعِرض، والمَال. والسائحُ الذي يدخلُ بلادَ المسلمينَ داخلٌ في هذا الحِمى، يجبُ أن ينعمَ بأمنٍ شاملٍ: نفسيٍّ، وبدنيٍّ، وماليٍّ</w:t>
      </w:r>
      <w:r>
        <w:rPr>
          <w:rFonts w:ascii="Sakkal Majalla" w:hAnsi="Sakkal Majalla" w:cs="Sakkal Majalla" w:hint="cs"/>
          <w:sz w:val="36"/>
          <w:szCs w:val="36"/>
          <w:rtl/>
        </w:rPr>
        <w:t>.</w:t>
      </w:r>
    </w:p>
    <w:p w14:paraId="409162BA"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قال تعالى: </w:t>
      </w:r>
      <w:r w:rsidRPr="005B34AD">
        <w:rPr>
          <w:rFonts w:ascii="Sakkal Majalla" w:hAnsi="Sakkal Majalla" w:cs="Sakkal Majalla"/>
          <w:b/>
          <w:bCs/>
          <w:color w:val="EE0000"/>
          <w:sz w:val="36"/>
          <w:szCs w:val="36"/>
          <w:rtl/>
          <w:lang w:bidi="ar-EG"/>
        </w:rPr>
        <w:t xml:space="preserve">{لَا يَنْهَاكُمُ اللَّهُ عَنِ الَّذِينَ لَمْ يُقَاتِلُوكُمْ فِي الدِّينِ وَلَمْ يُخْرِجُوكُمْ مِنْ دِيَارِكُمْ أَنْ تَبَرُّوهُمْ وَتُقْسِطُوا إِلَيْهِمْ} </w:t>
      </w:r>
      <w:r w:rsidRPr="005B34AD">
        <w:rPr>
          <w:rFonts w:ascii="Sakkal Majalla" w:hAnsi="Sakkal Majalla" w:cs="Sakkal Majalla"/>
          <w:sz w:val="36"/>
          <w:szCs w:val="36"/>
          <w:rtl/>
          <w:lang w:bidi="ar-EG"/>
        </w:rPr>
        <w:t>[الممتحنة: ٨]</w:t>
      </w:r>
      <w:r w:rsidRPr="005B34AD">
        <w:rPr>
          <w:rFonts w:ascii="Sakkal Majalla" w:hAnsi="Sakkal Majalla" w:cs="Sakkal Majalla"/>
          <w:sz w:val="36"/>
          <w:szCs w:val="36"/>
        </w:rPr>
        <w:t>.</w:t>
      </w:r>
      <w:r>
        <w:rPr>
          <w:rFonts w:ascii="Sakkal Majalla" w:hAnsi="Sakkal Majalla" w:cs="Sakkal Majalla" w:hint="cs"/>
          <w:sz w:val="36"/>
          <w:szCs w:val="36"/>
          <w:rtl/>
        </w:rPr>
        <w:t xml:space="preserve"> </w:t>
      </w:r>
      <w:r w:rsidRPr="005B34AD">
        <w:rPr>
          <w:rFonts w:ascii="Sakkal Majalla" w:hAnsi="Sakkal Majalla" w:cs="Sakkal Majalla"/>
          <w:sz w:val="36"/>
          <w:szCs w:val="36"/>
          <w:rtl/>
          <w:lang w:bidi="ar-EG"/>
        </w:rPr>
        <w:t>فأمرَ بالبرِّ والقسطِ معَ غيرِ المسلمينَ المسالمينَ، وهذا يشملُ زُوّارَ بلادِنا وسُيّاحَها</w:t>
      </w:r>
      <w:r w:rsidRPr="005B34AD">
        <w:rPr>
          <w:rFonts w:ascii="Sakkal Majalla" w:hAnsi="Sakkal Majalla" w:cs="Sakkal Majalla"/>
          <w:sz w:val="36"/>
          <w:szCs w:val="36"/>
        </w:rPr>
        <w:t>.</w:t>
      </w:r>
    </w:p>
    <w:p w14:paraId="24854E77" w14:textId="77777777" w:rsidR="00685903" w:rsidRPr="005B34AD" w:rsidRDefault="00685903" w:rsidP="00942977">
      <w:pPr>
        <w:spacing w:after="0" w:line="216"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ب) وعيدُ الظلمِ والاعتداءِ</w:t>
      </w:r>
    </w:p>
    <w:p w14:paraId="291FFD5B" w14:textId="44473ECF" w:rsidR="00685903" w:rsidRPr="005B34AD" w:rsidRDefault="00685903" w:rsidP="00942977">
      <w:pPr>
        <w:spacing w:after="0" w:line="216"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وقد حذَّر النبيُّ ﷺ تحذيرًا شديدًا من ظلمِ المُستأمَنينَ أو الانتقاصِ منهم، فقال</w:t>
      </w:r>
      <w:r>
        <w:rPr>
          <w:rFonts w:ascii="Sakkal Majalla" w:hAnsi="Sakkal Majalla" w:cs="Sakkal Majalla" w:hint="cs"/>
          <w:sz w:val="36"/>
          <w:szCs w:val="36"/>
          <w:rtl/>
        </w:rPr>
        <w:t>:</w:t>
      </w:r>
      <w:r w:rsidRPr="005B34AD">
        <w:rPr>
          <w:rFonts w:ascii="Sakkal Majalla" w:hAnsi="Sakkal Majalla" w:cs="Sakkal Majalla" w:hint="cs"/>
          <w:b/>
          <w:bCs/>
          <w:color w:val="00B050"/>
          <w:sz w:val="36"/>
          <w:szCs w:val="36"/>
          <w:rtl/>
        </w:rPr>
        <w:t xml:space="preserve"> "</w:t>
      </w:r>
      <w:r w:rsidRPr="005B34AD">
        <w:rPr>
          <w:rFonts w:ascii="Sakkal Majalla" w:hAnsi="Sakkal Majalla" w:cs="Sakkal Majalla"/>
          <w:b/>
          <w:bCs/>
          <w:color w:val="00B050"/>
          <w:sz w:val="36"/>
          <w:szCs w:val="36"/>
          <w:rtl/>
          <w:lang w:bidi="ar-EG"/>
        </w:rPr>
        <w:t>أَلَا مَنْ ظَلَمَ مُعَاهَدًا، أَوِ انْتَقَصَهُ، أَوْ كَلَّفَهُ فَوْقَ طَاقَتِهِ، أَوْ أَخَذَ مِنْهُ شَيْئًا بِغَيْرِ طِيبِ نَفْسٍ، فَأَنَا حَجِيجُهُ يَوْمَ الْقِيَامَةِ</w:t>
      </w:r>
      <w:r w:rsidRPr="005B34AD">
        <w:rPr>
          <w:rFonts w:ascii="Sakkal Majalla" w:hAnsi="Sakkal Majalla" w:cs="Sakkal Majalla" w:hint="cs"/>
          <w:b/>
          <w:bCs/>
          <w:color w:val="00B050"/>
          <w:sz w:val="36"/>
          <w:szCs w:val="36"/>
          <w:rtl/>
          <w:lang w:bidi="ar-EG"/>
        </w:rPr>
        <w:t>".</w:t>
      </w:r>
      <w:r w:rsidRPr="005B34AD">
        <w:rPr>
          <w:rFonts w:ascii="Sakkal Majalla" w:hAnsi="Sakkal Majalla" w:cs="Sakkal Majalla"/>
          <w:sz w:val="36"/>
          <w:szCs w:val="36"/>
          <w:rtl/>
          <w:lang w:bidi="ar-EG"/>
        </w:rPr>
        <w:t xml:space="preserve"> أبو داود (</w:t>
      </w:r>
      <w:r>
        <w:rPr>
          <w:rFonts w:ascii="Sakkal Majalla" w:hAnsi="Sakkal Majalla" w:cs="Sakkal Majalla" w:hint="cs"/>
          <w:sz w:val="36"/>
          <w:szCs w:val="36"/>
          <w:rtl/>
          <w:lang w:bidi="ar-EG"/>
        </w:rPr>
        <w:t>3052</w:t>
      </w:r>
      <w:r w:rsidRPr="005B34AD">
        <w:rPr>
          <w:rFonts w:ascii="Sakkal Majalla" w:hAnsi="Sakkal Majalla" w:cs="Sakkal Majalla"/>
          <w:sz w:val="36"/>
          <w:szCs w:val="36"/>
          <w:rtl/>
          <w:lang w:bidi="ar-EG"/>
        </w:rPr>
        <w:t>)، والبيهقي في السنن الكبر</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ى (</w:t>
      </w:r>
      <w:r>
        <w:rPr>
          <w:rFonts w:ascii="Sakkal Majalla" w:hAnsi="Sakkal Majalla" w:cs="Sakkal Majalla" w:hint="cs"/>
          <w:sz w:val="36"/>
          <w:szCs w:val="36"/>
          <w:rtl/>
          <w:lang w:bidi="ar-EG"/>
        </w:rPr>
        <w:t>9</w:t>
      </w:r>
      <w:r w:rsidRPr="005B34AD">
        <w:rPr>
          <w:rFonts w:ascii="Sakkal Majalla" w:hAnsi="Sakkal Majalla" w:cs="Sakkal Majalla"/>
          <w:sz w:val="36"/>
          <w:szCs w:val="36"/>
          <w:rtl/>
          <w:lang w:bidi="ar-EG"/>
        </w:rPr>
        <w:t>/</w:t>
      </w:r>
      <w:r>
        <w:rPr>
          <w:rFonts w:ascii="Sakkal Majalla" w:hAnsi="Sakkal Majalla" w:cs="Sakkal Majalla" w:hint="cs"/>
          <w:sz w:val="36"/>
          <w:szCs w:val="36"/>
          <w:rtl/>
          <w:lang w:bidi="ar-EG"/>
        </w:rPr>
        <w:t>21</w:t>
      </w:r>
      <w:r w:rsidRPr="005B34AD">
        <w:rPr>
          <w:rFonts w:ascii="Sakkal Majalla" w:hAnsi="Sakkal Majalla" w:cs="Sakkal Majalla"/>
          <w:sz w:val="36"/>
          <w:szCs w:val="36"/>
          <w:rtl/>
          <w:lang w:bidi="ar-EG"/>
        </w:rPr>
        <w:t>)، صح</w:t>
      </w:r>
      <w:r>
        <w:rPr>
          <w:rFonts w:ascii="Sakkal Majalla" w:hAnsi="Sakkal Majalla" w:cs="Sakkal Majalla" w:hint="cs"/>
          <w:sz w:val="36"/>
          <w:szCs w:val="36"/>
          <w:rtl/>
          <w:lang w:bidi="ar-EG"/>
        </w:rPr>
        <w:t>ي</w:t>
      </w:r>
      <w:r w:rsidRPr="005B34AD">
        <w:rPr>
          <w:rFonts w:ascii="Sakkal Majalla" w:hAnsi="Sakkal Majalla" w:cs="Sakkal Majalla"/>
          <w:sz w:val="36"/>
          <w:szCs w:val="36"/>
          <w:rtl/>
          <w:lang w:bidi="ar-EG"/>
        </w:rPr>
        <w:t>ح</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فأيُّ وعيدٍ أعظمُ من أن يكونَ رسولُ اللهِ ﷺ خصيمًا لمن ظلمَ مستأمنًا أو زائرًا؟</w:t>
      </w:r>
      <w:r w:rsidRPr="005B34AD">
        <w:rPr>
          <w:rFonts w:ascii="Sakkal Majalla" w:hAnsi="Sakkal Majalla" w:cs="Sakkal Majalla"/>
          <w:sz w:val="36"/>
          <w:szCs w:val="36"/>
        </w:rPr>
        <w:t>!</w:t>
      </w:r>
    </w:p>
    <w:p w14:paraId="4B474288"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lastRenderedPageBreak/>
        <w:t>ج) شموليةُ خُلُقِ السَّلامةِ</w:t>
      </w:r>
    </w:p>
    <w:p w14:paraId="07D03746"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قال ﷺ: </w:t>
      </w:r>
      <w:r w:rsidRPr="005B34AD">
        <w:rPr>
          <w:rFonts w:ascii="Sakkal Majalla" w:hAnsi="Sakkal Majalla" w:cs="Sakkal Majalla"/>
          <w:b/>
          <w:bCs/>
          <w:color w:val="00B050"/>
          <w:sz w:val="36"/>
          <w:szCs w:val="36"/>
          <w:rtl/>
          <w:lang w:bidi="ar-EG"/>
        </w:rPr>
        <w:t>«المسلمُ مَنْ سَلِمَ النَّاسُ مِنْ لِسَانِهِ وَيَدِهِ</w:t>
      </w:r>
      <w:r w:rsidRPr="005B34AD">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w:t>
      </w:r>
      <w:r w:rsidRPr="005B34AD">
        <w:rPr>
          <w:rFonts w:ascii="Sakkal Majalla" w:hAnsi="Sakkal Majalla" w:cs="Sakkal Majalla"/>
          <w:sz w:val="36"/>
          <w:szCs w:val="36"/>
          <w:rtl/>
          <w:lang w:bidi="ar-EG"/>
        </w:rPr>
        <w:t xml:space="preserve"> رواه البخاري (</w:t>
      </w:r>
      <w:r>
        <w:rPr>
          <w:rFonts w:ascii="Sakkal Majalla" w:hAnsi="Sakkal Majalla" w:cs="Sakkal Majalla" w:hint="cs"/>
          <w:sz w:val="36"/>
          <w:szCs w:val="36"/>
          <w:rtl/>
          <w:lang w:bidi="ar-EG"/>
        </w:rPr>
        <w:t>10</w:t>
      </w:r>
      <w:r w:rsidRPr="005B34AD">
        <w:rPr>
          <w:rFonts w:ascii="Sakkal Majalla" w:hAnsi="Sakkal Majalla" w:cs="Sakkal Majalla"/>
          <w:sz w:val="36"/>
          <w:szCs w:val="36"/>
          <w:rtl/>
          <w:lang w:bidi="ar-EG"/>
        </w:rPr>
        <w:t>)، ومسلم (</w:t>
      </w:r>
      <w:r>
        <w:rPr>
          <w:rFonts w:ascii="Sakkal Majalla" w:hAnsi="Sakkal Majalla" w:cs="Sakkal Majalla" w:hint="cs"/>
          <w:sz w:val="36"/>
          <w:szCs w:val="36"/>
          <w:rtl/>
          <w:lang w:bidi="ar-EG"/>
        </w:rPr>
        <w:t>41</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460C0963" w14:textId="629D36AC"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فجعلَ علامةَ الإسلامِ الحقِّ أن يعيشَ الناسُ </w:t>
      </w:r>
      <w:r w:rsidRPr="005B34AD">
        <w:rPr>
          <w:rFonts w:ascii="Sakkal Majalla" w:hAnsi="Sakkal Majalla" w:cs="Sakkal Majalla"/>
          <w:sz w:val="36"/>
          <w:szCs w:val="36"/>
        </w:rPr>
        <w:t xml:space="preserve">– </w:t>
      </w:r>
      <w:r w:rsidRPr="005B34AD">
        <w:rPr>
          <w:rFonts w:ascii="Sakkal Majalla" w:hAnsi="Sakkal Majalla" w:cs="Sakkal Majalla"/>
          <w:sz w:val="36"/>
          <w:szCs w:val="36"/>
          <w:rtl/>
          <w:lang w:bidi="ar-EG"/>
        </w:rPr>
        <w:t xml:space="preserve">كافّةً </w:t>
      </w:r>
      <w:r w:rsidRPr="005B34AD">
        <w:rPr>
          <w:rFonts w:ascii="Sakkal Majalla" w:hAnsi="Sakkal Majalla" w:cs="Sakkal Majalla"/>
          <w:sz w:val="36"/>
          <w:szCs w:val="36"/>
        </w:rPr>
        <w:t xml:space="preserve">– </w:t>
      </w:r>
      <w:r w:rsidRPr="005B34AD">
        <w:rPr>
          <w:rFonts w:ascii="Sakkal Majalla" w:hAnsi="Sakkal Majalla" w:cs="Sakkal Majalla"/>
          <w:sz w:val="36"/>
          <w:szCs w:val="36"/>
          <w:rtl/>
          <w:lang w:bidi="ar-EG"/>
        </w:rPr>
        <w:t>في مأمنٍ من لسانِ المسلمِ ويدِه. ولفظُ "الناس" في الحديثِ عامٌّ يشملُ المسلمَ وغيرَ المسلمِ، ومنهم السيّاحُ والزُّوّارُ</w:t>
      </w:r>
      <w:r w:rsidRPr="005B34AD">
        <w:rPr>
          <w:rFonts w:ascii="Sakkal Majalla" w:hAnsi="Sakkal Majalla" w:cs="Sakkal Majalla"/>
          <w:sz w:val="36"/>
          <w:szCs w:val="36"/>
        </w:rPr>
        <w:t>.</w:t>
      </w:r>
    </w:p>
    <w:p w14:paraId="56D0F34E"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د) نماذجُ من السِّيرةِ</w:t>
      </w:r>
    </w:p>
    <w:p w14:paraId="2912D719" w14:textId="20EDECAC"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لما قدم وفدُ نصارى نجرانَ على رسولِ اللهِ ﷺ في المدينةِ، أحسنَ ضيافتَهم، وبسطَ لهم ثوبَه، وأمّنَهم في مسجدِه [السيرة النبوية لابن هشام</w:t>
      </w:r>
      <w:r>
        <w:rPr>
          <w:rFonts w:ascii="Sakkal Majalla" w:hAnsi="Sakkal Majalla" w:cs="Sakkal Majalla" w:hint="cs"/>
          <w:sz w:val="36"/>
          <w:szCs w:val="36"/>
          <w:rtl/>
          <w:lang w:bidi="ar-EG"/>
        </w:rPr>
        <w:t xml:space="preserve"> 1/ 573</w:t>
      </w:r>
      <w:r w:rsidRPr="005B34AD">
        <w:rPr>
          <w:rFonts w:ascii="Sakkal Majalla" w:hAnsi="Sakkal Majalla" w:cs="Sakkal Majalla"/>
          <w:sz w:val="36"/>
          <w:szCs w:val="36"/>
          <w:rtl/>
          <w:lang w:bidi="ar-EG"/>
        </w:rPr>
        <w:t>، بتصرّف]</w:t>
      </w:r>
      <w:r w:rsidRPr="005B34AD">
        <w:rPr>
          <w:rFonts w:ascii="Sakkal Majalla" w:hAnsi="Sakkal Majalla" w:cs="Sakkal Majalla"/>
          <w:sz w:val="36"/>
          <w:szCs w:val="36"/>
        </w:rPr>
        <w:t>.</w:t>
      </w:r>
    </w:p>
    <w:p w14:paraId="52D292CD"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وكان ﷺ إذا جاءه وفدٌ من غير المسلمينَ استقبلهم بالبشرِ والسماحةِ، وجلسَ معهم، وأمّنَهم في حوارِهم. فكيف بمن يأتي إلينا زائرًا لا محاربًا؟</w:t>
      </w:r>
      <w:r w:rsidRPr="005B34AD">
        <w:rPr>
          <w:rFonts w:ascii="Sakkal Majalla" w:hAnsi="Sakkal Majalla" w:cs="Sakkal Majalla"/>
          <w:sz w:val="36"/>
          <w:szCs w:val="36"/>
        </w:rPr>
        <w:t>!</w:t>
      </w:r>
    </w:p>
    <w:p w14:paraId="7356AF91"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هـ) أثرُ حسنِ المعاملةِ</w:t>
      </w:r>
    </w:p>
    <w:p w14:paraId="5F9A397F" w14:textId="304B5D64" w:rsidR="00685903" w:rsidRPr="005B34AD" w:rsidRDefault="00685903" w:rsidP="00685903">
      <w:pPr>
        <w:spacing w:after="0" w:line="240" w:lineRule="auto"/>
        <w:jc w:val="both"/>
        <w:rPr>
          <w:rFonts w:ascii="Sakkal Majalla" w:hAnsi="Sakkal Majalla" w:cs="Sakkal Majalla"/>
          <w:sz w:val="36"/>
          <w:szCs w:val="36"/>
          <w:rtl/>
          <w:lang w:bidi="ar-EG"/>
        </w:rPr>
      </w:pPr>
      <w:r w:rsidRPr="005B34AD">
        <w:rPr>
          <w:rFonts w:ascii="Sakkal Majalla" w:hAnsi="Sakkal Majalla" w:cs="Sakkal Majalla"/>
          <w:sz w:val="36"/>
          <w:szCs w:val="36"/>
          <w:rtl/>
          <w:lang w:bidi="ar-EG"/>
        </w:rPr>
        <w:t>عبادَ اللهِ</w:t>
      </w:r>
      <w:r w:rsidRPr="005B34AD">
        <w:rPr>
          <w:rFonts w:ascii="Sakkal Majalla" w:hAnsi="Sakkal Majalla" w:cs="Sakkal Majalla"/>
          <w:sz w:val="36"/>
          <w:szCs w:val="36"/>
        </w:rPr>
        <w:t xml:space="preserve">… </w:t>
      </w:r>
      <w:r w:rsidRPr="005B34AD">
        <w:rPr>
          <w:rFonts w:ascii="Sakkal Majalla" w:hAnsi="Sakkal Majalla" w:cs="Sakkal Majalla"/>
          <w:sz w:val="36"/>
          <w:szCs w:val="36"/>
          <w:rtl/>
          <w:lang w:bidi="ar-EG"/>
        </w:rPr>
        <w:t xml:space="preserve">إنَّ حُسنَ معاملةِ السيّاحِ صورةٌ حيّةٌ عن أخلاقِ الإسلامِ، وهي دعوةٌ صامتةٌ قد تكونُ أبلغَ من ألفِ خُطبةٍ. </w:t>
      </w:r>
      <w:r w:rsidRPr="005B34AD">
        <w:rPr>
          <w:rFonts w:ascii="Sakkal Majalla" w:hAnsi="Sakkal Majalla" w:cs="Sakkal Majalla"/>
          <w:b/>
          <w:bCs/>
          <w:sz w:val="36"/>
          <w:szCs w:val="36"/>
          <w:rtl/>
          <w:lang w:bidi="ar-EG"/>
        </w:rPr>
        <w:t xml:space="preserve">وقد أسلمتْ أممٌ كاملةٌ يومَ رأوا أمانةَ التجّارِ وحُسنَ أخلاقِهم، كما وقعَ في بلادِ الملايو وإندونيسيا </w:t>
      </w:r>
      <w:r w:rsidRPr="005B34AD">
        <w:rPr>
          <w:rFonts w:ascii="Sakkal Majalla" w:hAnsi="Sakkal Majalla" w:cs="Sakkal Majalla"/>
          <w:sz w:val="36"/>
          <w:szCs w:val="36"/>
          <w:rtl/>
          <w:lang w:bidi="ar-EG"/>
        </w:rPr>
        <w:t xml:space="preserve">[انظر: البداية والنهاية لابن كثير </w:t>
      </w:r>
      <w:r>
        <w:rPr>
          <w:rFonts w:ascii="Sakkal Majalla" w:hAnsi="Sakkal Majalla" w:cs="Sakkal Majalla" w:hint="cs"/>
          <w:sz w:val="36"/>
          <w:szCs w:val="36"/>
          <w:rtl/>
          <w:lang w:bidi="ar-EG"/>
        </w:rPr>
        <w:t>13</w:t>
      </w:r>
      <w:r w:rsidRPr="005B34AD">
        <w:rPr>
          <w:rFonts w:ascii="Sakkal Majalla" w:hAnsi="Sakkal Majalla" w:cs="Sakkal Majalla"/>
          <w:sz w:val="36"/>
          <w:szCs w:val="36"/>
          <w:rtl/>
          <w:lang w:bidi="ar-EG"/>
        </w:rPr>
        <w:t>/</w:t>
      </w:r>
      <w:r>
        <w:rPr>
          <w:rFonts w:ascii="Sakkal Majalla" w:hAnsi="Sakkal Majalla" w:cs="Sakkal Majalla" w:hint="cs"/>
          <w:sz w:val="36"/>
          <w:szCs w:val="36"/>
          <w:rtl/>
          <w:lang w:bidi="ar-EG"/>
        </w:rPr>
        <w:t>118</w:t>
      </w:r>
      <w:r w:rsidRPr="005B34AD">
        <w:rPr>
          <w:rFonts w:ascii="Sakkal Majalla" w:hAnsi="Sakkal Majalla" w:cs="Sakkal Majalla"/>
          <w:sz w:val="36"/>
          <w:szCs w:val="36"/>
          <w:rtl/>
          <w:lang w:bidi="ar-EG"/>
        </w:rPr>
        <w:t>، بتصرّف]</w:t>
      </w:r>
      <w:r w:rsidRPr="005B34AD">
        <w:rPr>
          <w:rFonts w:ascii="Sakkal Majalla" w:hAnsi="Sakkal Majalla" w:cs="Sakkal Majalla"/>
          <w:sz w:val="36"/>
          <w:szCs w:val="36"/>
        </w:rPr>
        <w:t>.</w:t>
      </w:r>
    </w:p>
    <w:p w14:paraId="3A9CA5AA" w14:textId="77777777" w:rsidR="00685903" w:rsidRPr="005B34AD" w:rsidRDefault="00685903" w:rsidP="00685903">
      <w:pPr>
        <w:spacing w:after="0" w:line="240" w:lineRule="auto"/>
        <w:jc w:val="center"/>
        <w:rPr>
          <w:rFonts w:ascii="Sakkal Majalla" w:hAnsi="Sakkal Majalla" w:cs="PT Bold Heading"/>
          <w:color w:val="7030A0"/>
          <w:sz w:val="36"/>
          <w:szCs w:val="36"/>
        </w:rPr>
      </w:pPr>
      <w:r w:rsidRPr="005B34AD">
        <w:rPr>
          <w:rFonts w:ascii="Sakkal Majalla" w:hAnsi="Sakkal Majalla" w:cs="PT Bold Heading"/>
          <w:color w:val="7030A0"/>
          <w:sz w:val="36"/>
          <w:szCs w:val="36"/>
          <w:rtl/>
          <w:lang w:bidi="ar-EG"/>
        </w:rPr>
        <w:t>العُنْصُرُ الثَّانِي: حُسْنُ الضِّيَافَةِ</w:t>
      </w:r>
      <w:r w:rsidRPr="005B34AD">
        <w:rPr>
          <w:rFonts w:ascii="Sakkal Majalla" w:hAnsi="Sakkal Majalla" w:cs="PT Bold Heading"/>
          <w:color w:val="7030A0"/>
          <w:sz w:val="36"/>
          <w:szCs w:val="36"/>
        </w:rPr>
        <w:t xml:space="preserve">… </w:t>
      </w:r>
      <w:r w:rsidRPr="005B34AD">
        <w:rPr>
          <w:rFonts w:ascii="Sakkal Majalla" w:hAnsi="Sakkal Majalla" w:cs="PT Bold Heading"/>
          <w:color w:val="7030A0"/>
          <w:sz w:val="36"/>
          <w:szCs w:val="36"/>
          <w:rtl/>
          <w:lang w:bidi="ar-EG"/>
        </w:rPr>
        <w:t>خُلُقٌ إِيمَانِيٌّ وَصُورَةٌ مُشْرِقَةٌ</w:t>
      </w:r>
    </w:p>
    <w:p w14:paraId="268C2D25"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أ) الضيافةُ في القرآنِ والسنّةِ</w:t>
      </w:r>
    </w:p>
    <w:p w14:paraId="6AACBBBB"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أيّها الإخوةُ الكرامُ</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لقد كانَ حُسنُ الضيافةِ وإكرامُ الضيفِ من أبرزِ ما دعا إليهِ الإسلامُ، سواءٌ كان الضيفُ مسلمًا أو غيرَ مسلمٍ. قال تعالى</w:t>
      </w:r>
      <w:r>
        <w:rPr>
          <w:rFonts w:ascii="Sakkal Majalla" w:hAnsi="Sakkal Majalla" w:cs="Sakkal Majalla" w:hint="cs"/>
          <w:sz w:val="36"/>
          <w:szCs w:val="36"/>
          <w:rtl/>
          <w:lang w:bidi="ar-EG"/>
        </w:rPr>
        <w:t>:</w:t>
      </w:r>
      <w:r w:rsidRPr="005B34AD">
        <w:rPr>
          <w:rFonts w:ascii="Sakkal Majalla" w:hAnsi="Sakkal Majalla" w:cs="Sakkal Majalla" w:hint="cs"/>
          <w:b/>
          <w:bCs/>
          <w:color w:val="EE0000"/>
          <w:sz w:val="36"/>
          <w:szCs w:val="36"/>
          <w:rtl/>
          <w:lang w:bidi="ar-EG"/>
        </w:rPr>
        <w:t xml:space="preserve"> </w:t>
      </w:r>
      <w:r w:rsidRPr="005B34AD">
        <w:rPr>
          <w:rFonts w:ascii="Sakkal Majalla" w:hAnsi="Sakkal Majalla" w:cs="Sakkal Majalla"/>
          <w:b/>
          <w:bCs/>
          <w:color w:val="EE0000"/>
          <w:sz w:val="36"/>
          <w:szCs w:val="36"/>
          <w:rtl/>
          <w:lang w:bidi="ar-EG"/>
        </w:rPr>
        <w:t xml:space="preserve">{هَلْ أَتَاكَ حَدِيثُ ضَيْفِ إِبْرَاهِيمَ الْمُكْرَمِينَ} </w:t>
      </w:r>
      <w:r w:rsidRPr="005B34AD">
        <w:rPr>
          <w:rFonts w:ascii="Sakkal Majalla" w:hAnsi="Sakkal Majalla" w:cs="Sakkal Majalla"/>
          <w:sz w:val="36"/>
          <w:szCs w:val="36"/>
          <w:rtl/>
          <w:lang w:bidi="ar-EG"/>
        </w:rPr>
        <w:t>[الذاريات: ٢٤]</w:t>
      </w:r>
      <w:r w:rsidRPr="005B34AD">
        <w:rPr>
          <w:rFonts w:ascii="Sakkal Majalla" w:hAnsi="Sakkal Majalla" w:cs="Sakkal Majalla"/>
          <w:sz w:val="36"/>
          <w:szCs w:val="36"/>
        </w:rPr>
        <w:t>.</w:t>
      </w:r>
    </w:p>
    <w:p w14:paraId="7FAAE639"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فأوّلُ من ضيَّفَ الضيوفَ هو خليلُ الرحمنِ إبراهيمُ عليهِ السلامُ، وقد وصفَهم اللهُ بـ "المكرمينَ"؛ دليلًا على مكانةِ الضيافةِ عندَ الأنبياءِ</w:t>
      </w:r>
      <w:r w:rsidRPr="005B34AD">
        <w:rPr>
          <w:rFonts w:ascii="Sakkal Majalla" w:hAnsi="Sakkal Majalla" w:cs="Sakkal Majalla"/>
          <w:sz w:val="36"/>
          <w:szCs w:val="36"/>
        </w:rPr>
        <w:t>.</w:t>
      </w:r>
    </w:p>
    <w:p w14:paraId="5A4F0B1F"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وقال رسولُ اللهِ ﷺ: </w:t>
      </w:r>
      <w:r w:rsidRPr="005B34AD">
        <w:rPr>
          <w:rFonts w:ascii="Sakkal Majalla" w:hAnsi="Sakkal Majalla" w:cs="Sakkal Majalla"/>
          <w:b/>
          <w:bCs/>
          <w:color w:val="00B050"/>
          <w:sz w:val="36"/>
          <w:szCs w:val="36"/>
          <w:rtl/>
          <w:lang w:bidi="ar-EG"/>
        </w:rPr>
        <w:t>«مَنْ كَانَ يُؤْمِنُ بِاللَّهِ وَالْيَوْمِ الْآخِرِ فَلْيُكْرِمْ ضَيْفَهُ</w:t>
      </w:r>
      <w:r w:rsidRPr="005B34AD">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البخاري (</w:t>
      </w:r>
      <w:r>
        <w:rPr>
          <w:rFonts w:ascii="Sakkal Majalla" w:hAnsi="Sakkal Majalla" w:cs="Sakkal Majalla" w:hint="cs"/>
          <w:sz w:val="36"/>
          <w:szCs w:val="36"/>
          <w:rtl/>
          <w:lang w:bidi="ar-EG"/>
        </w:rPr>
        <w:t>6018</w:t>
      </w:r>
      <w:r w:rsidRPr="005B34AD">
        <w:rPr>
          <w:rFonts w:ascii="Sakkal Majalla" w:hAnsi="Sakkal Majalla" w:cs="Sakkal Majalla"/>
          <w:sz w:val="36"/>
          <w:szCs w:val="36"/>
          <w:rtl/>
          <w:lang w:bidi="ar-EG"/>
        </w:rPr>
        <w:t>)، ومسلم (</w:t>
      </w:r>
      <w:r>
        <w:rPr>
          <w:rFonts w:ascii="Sakkal Majalla" w:hAnsi="Sakkal Majalla" w:cs="Sakkal Majalla" w:hint="cs"/>
          <w:sz w:val="36"/>
          <w:szCs w:val="36"/>
          <w:rtl/>
          <w:lang w:bidi="ar-EG"/>
        </w:rPr>
        <w:t>47</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256A8C30"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فقرنَ إكرامَ الضيفِ بالإيمانِ باللهِ واليومِ الآخرِ، دلالةً على أنَّ الضيافةَ ليست عادةً اجتماعيّةً فحسب، بل عبادةٌ وطاعةٌ يُتقربُ بها إلى اللهِ</w:t>
      </w:r>
      <w:r w:rsidRPr="005B34AD">
        <w:rPr>
          <w:rFonts w:ascii="Sakkal Majalla" w:hAnsi="Sakkal Majalla" w:cs="Sakkal Majalla"/>
          <w:sz w:val="36"/>
          <w:szCs w:val="36"/>
        </w:rPr>
        <w:t>.</w:t>
      </w:r>
    </w:p>
    <w:p w14:paraId="0390E4CF"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ب) الضيافةُ معَ غيرِ المسلمينَ</w:t>
      </w:r>
    </w:p>
    <w:p w14:paraId="573EE83A" w14:textId="106AC090" w:rsidR="00685903" w:rsidRPr="005B34AD" w:rsidRDefault="00685903" w:rsidP="00685903">
      <w:pPr>
        <w:spacing w:after="0" w:line="240" w:lineRule="auto"/>
        <w:jc w:val="both"/>
        <w:rPr>
          <w:rFonts w:ascii="Sakkal Majalla" w:hAnsi="Sakkal Majalla" w:cs="Sakkal Majalla"/>
          <w:b/>
          <w:bCs/>
          <w:color w:val="EE0000"/>
          <w:sz w:val="36"/>
          <w:szCs w:val="36"/>
        </w:rPr>
      </w:pPr>
      <w:r w:rsidRPr="005B34AD">
        <w:rPr>
          <w:rFonts w:ascii="Sakkal Majalla" w:hAnsi="Sakkal Majalla" w:cs="Sakkal Majalla"/>
          <w:sz w:val="36"/>
          <w:szCs w:val="36"/>
          <w:rtl/>
          <w:lang w:bidi="ar-EG"/>
        </w:rPr>
        <w:t xml:space="preserve">قال الإمامُ الفخرُ الرازيُّ في تفسيرِ قوله تعالى عن إبراهيمَ: </w:t>
      </w:r>
      <w:r w:rsidRPr="005B34AD">
        <w:rPr>
          <w:rFonts w:ascii="Sakkal Majalla" w:hAnsi="Sakkal Majalla" w:cs="Sakkal Majalla"/>
          <w:b/>
          <w:bCs/>
          <w:color w:val="EE0000"/>
          <w:sz w:val="36"/>
          <w:szCs w:val="36"/>
          <w:rtl/>
          <w:lang w:bidi="ar-EG"/>
        </w:rPr>
        <w:t>{هَلْ أَتَاكَ حَدِيثُ ضَيْفِ إِبْرَاهِيمَ الْمُكْرَمِينَ}</w:t>
      </w:r>
      <w:r w:rsidRPr="005B34AD">
        <w:rPr>
          <w:rFonts w:ascii="Sakkal Majalla" w:hAnsi="Sakkal Majalla" w:cs="Sakkal Majalla"/>
          <w:b/>
          <w:bCs/>
          <w:color w:val="EE0000"/>
          <w:sz w:val="36"/>
          <w:szCs w:val="36"/>
        </w:rPr>
        <w:t>:</w:t>
      </w:r>
    </w:p>
    <w:p w14:paraId="235FE14C"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Pr>
        <w:t>"</w:t>
      </w:r>
      <w:r w:rsidRPr="005B34AD">
        <w:rPr>
          <w:rFonts w:ascii="Sakkal Majalla" w:hAnsi="Sakkal Majalla" w:cs="Sakkal Majalla" w:hint="cs"/>
          <w:sz w:val="36"/>
          <w:szCs w:val="36"/>
          <w:rtl/>
          <w:lang w:bidi="ar-EG"/>
        </w:rPr>
        <w:t>أَكْرَمَهُمْ</w:t>
      </w:r>
      <w:r>
        <w:rPr>
          <w:rFonts w:ascii="Sakkal Majalla" w:hAnsi="Sakkal Majalla" w:cs="Sakkal Majalla" w:hint="cs"/>
          <w:sz w:val="36"/>
          <w:szCs w:val="36"/>
          <w:rtl/>
          <w:lang w:bidi="ar-EG"/>
        </w:rPr>
        <w:t xml:space="preserve"> </w:t>
      </w:r>
      <w:r w:rsidRPr="005B34AD">
        <w:rPr>
          <w:rFonts w:ascii="Sakkal Majalla" w:hAnsi="Sakkal Majalla" w:cs="Sakkal Majalla" w:hint="cs"/>
          <w:sz w:val="36"/>
          <w:szCs w:val="36"/>
          <w:rtl/>
          <w:lang w:bidi="ar-EG"/>
        </w:rPr>
        <w:t>بِبَشَاشَةِ</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الْوَجْهِ</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أَوَّلًا،</w:t>
      </w:r>
      <w:r w:rsidRPr="005B34AD">
        <w:rPr>
          <w:rFonts w:ascii="Sakkal Majalla" w:hAnsi="Sakkal Majalla" w:cs="Sakkal Majalla"/>
          <w:sz w:val="36"/>
          <w:szCs w:val="36"/>
          <w:rtl/>
          <w:lang w:bidi="ar-EG"/>
        </w:rPr>
        <w:t xml:space="preserve"> </w:t>
      </w:r>
      <w:proofErr w:type="spellStart"/>
      <w:r w:rsidRPr="005B34AD">
        <w:rPr>
          <w:rFonts w:ascii="Sakkal Majalla" w:hAnsi="Sakkal Majalla" w:cs="Sakkal Majalla" w:hint="cs"/>
          <w:sz w:val="36"/>
          <w:szCs w:val="36"/>
          <w:rtl/>
          <w:lang w:bidi="ar-EG"/>
        </w:rPr>
        <w:t>وَبِالْإِجْلَاسِ</w:t>
      </w:r>
      <w:proofErr w:type="spellEnd"/>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فِي</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أَحْسَنِ</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الْمَوَاضِعِ</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وَأَلْطَفِهَا</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ثَانِيًا،</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وَتَعْجِيلِ</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الْقِرَى</w:t>
      </w:r>
      <w:r w:rsidRPr="005B34AD">
        <w:rPr>
          <w:rFonts w:ascii="Sakkal Majalla" w:hAnsi="Sakkal Majalla" w:cs="Sakkal Majalla"/>
          <w:sz w:val="36"/>
          <w:szCs w:val="36"/>
          <w:rtl/>
          <w:lang w:bidi="ar-EG"/>
        </w:rPr>
        <w:t xml:space="preserve"> </w:t>
      </w:r>
      <w:r w:rsidRPr="005B34AD">
        <w:rPr>
          <w:rFonts w:ascii="Sakkal Majalla" w:hAnsi="Sakkal Majalla" w:cs="Sakkal Majalla" w:hint="cs"/>
          <w:sz w:val="36"/>
          <w:szCs w:val="36"/>
          <w:rtl/>
          <w:lang w:bidi="ar-EG"/>
        </w:rPr>
        <w:t>ثَالِثًا</w:t>
      </w:r>
      <w:r w:rsidRPr="005B34AD">
        <w:rPr>
          <w:rFonts w:ascii="Sakkal Majalla" w:hAnsi="Sakkal Majalla" w:cs="Sakkal Majalla"/>
          <w:sz w:val="36"/>
          <w:szCs w:val="36"/>
          <w:rtl/>
          <w:lang w:bidi="ar-EG"/>
        </w:rPr>
        <w:t xml:space="preserve">" [مفاتيح الغيب </w:t>
      </w:r>
      <w:r>
        <w:rPr>
          <w:rFonts w:ascii="Sakkal Majalla" w:hAnsi="Sakkal Majalla" w:cs="Sakkal Majalla" w:hint="cs"/>
          <w:sz w:val="36"/>
          <w:szCs w:val="36"/>
          <w:rtl/>
          <w:lang w:bidi="ar-EG"/>
        </w:rPr>
        <w:t>28</w:t>
      </w:r>
      <w:r w:rsidRPr="005B34AD">
        <w:rPr>
          <w:rFonts w:ascii="Sakkal Majalla" w:hAnsi="Sakkal Majalla" w:cs="Sakkal Majalla"/>
          <w:sz w:val="36"/>
          <w:szCs w:val="36"/>
          <w:rtl/>
          <w:lang w:bidi="ar-EG"/>
        </w:rPr>
        <w:t>/</w:t>
      </w:r>
      <w:r>
        <w:rPr>
          <w:rFonts w:ascii="Sakkal Majalla" w:hAnsi="Sakkal Majalla" w:cs="Sakkal Majalla" w:hint="cs"/>
          <w:sz w:val="36"/>
          <w:szCs w:val="36"/>
          <w:rtl/>
          <w:lang w:bidi="ar-EG"/>
        </w:rPr>
        <w:t>174</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3052ED7D"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lastRenderedPageBreak/>
        <w:t>فأكرمَ ضيوفَه من الملائكةِ بأخلاقِ الضيافةِ الراقيةِ، فكيفَ بالمسلمينَ حينَ يستقبلونَ زائرًا أو سائحًا؟</w:t>
      </w:r>
      <w:r w:rsidRPr="005B34AD">
        <w:rPr>
          <w:rFonts w:ascii="Sakkal Majalla" w:hAnsi="Sakkal Majalla" w:cs="Sakkal Majalla"/>
          <w:sz w:val="36"/>
          <w:szCs w:val="36"/>
        </w:rPr>
        <w:t>!</w:t>
      </w:r>
    </w:p>
    <w:p w14:paraId="786D95D2"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ج) الضيافةُ سلوكٌ جامعٌ</w:t>
      </w:r>
    </w:p>
    <w:p w14:paraId="1F198916"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الضيافةُ لا تقتصرُ على الطعامِ والشرابِ فحسب، بل تشملُ أيضًا</w:t>
      </w:r>
      <w:r w:rsidRPr="005B34AD">
        <w:rPr>
          <w:rFonts w:ascii="Sakkal Majalla" w:hAnsi="Sakkal Majalla" w:cs="Sakkal Majalla"/>
          <w:sz w:val="36"/>
          <w:szCs w:val="36"/>
        </w:rPr>
        <w:t>:</w:t>
      </w:r>
    </w:p>
    <w:p w14:paraId="31ACC4C5"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طلاقةَ الوجهِ</w:t>
      </w:r>
      <w:r w:rsidRPr="005B34AD">
        <w:rPr>
          <w:rFonts w:ascii="Sakkal Majalla" w:hAnsi="Sakkal Majalla" w:cs="Sakkal Majalla"/>
          <w:sz w:val="36"/>
          <w:szCs w:val="36"/>
        </w:rPr>
        <w:t>.</w:t>
      </w:r>
    </w:p>
    <w:p w14:paraId="4C0580BF"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إظهارَ الفرحِ بقدومِ الضيفِ</w:t>
      </w:r>
      <w:r w:rsidRPr="005B34AD">
        <w:rPr>
          <w:rFonts w:ascii="Sakkal Majalla" w:hAnsi="Sakkal Majalla" w:cs="Sakkal Majalla"/>
          <w:sz w:val="36"/>
          <w:szCs w:val="36"/>
        </w:rPr>
        <w:t>.</w:t>
      </w:r>
    </w:p>
    <w:p w14:paraId="0A290EA9"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تقديمَ العونِ والإرشادِ لمن احتاجَ</w:t>
      </w:r>
      <w:r w:rsidRPr="005B34AD">
        <w:rPr>
          <w:rFonts w:ascii="Sakkal Majalla" w:hAnsi="Sakkal Majalla" w:cs="Sakkal Majalla"/>
          <w:sz w:val="36"/>
          <w:szCs w:val="36"/>
        </w:rPr>
        <w:t>.</w:t>
      </w:r>
    </w:p>
    <w:p w14:paraId="642412C1" w14:textId="77777777" w:rsidR="00685903" w:rsidRPr="005B34AD" w:rsidRDefault="00685903" w:rsidP="00685903">
      <w:pPr>
        <w:spacing w:after="0" w:line="240" w:lineRule="auto"/>
        <w:jc w:val="both"/>
        <w:rPr>
          <w:rFonts w:ascii="Sakkal Majalla" w:hAnsi="Sakkal Majalla" w:cs="Sakkal Majalla"/>
          <w:sz w:val="36"/>
          <w:szCs w:val="36"/>
          <w:lang w:bidi="ar-EG"/>
        </w:rPr>
      </w:pPr>
      <w:r w:rsidRPr="005B34AD">
        <w:rPr>
          <w:rFonts w:ascii="Sakkal Majalla" w:hAnsi="Sakkal Majalla" w:cs="Sakkal Majalla"/>
          <w:sz w:val="36"/>
          <w:szCs w:val="36"/>
          <w:rtl/>
          <w:lang w:bidi="ar-EG"/>
        </w:rPr>
        <w:t xml:space="preserve">قال رسولُ اللهِ ﷺ: </w:t>
      </w:r>
      <w:r w:rsidRPr="005B34AD">
        <w:rPr>
          <w:rFonts w:ascii="Sakkal Majalla" w:hAnsi="Sakkal Majalla" w:cs="Sakkal Majalla"/>
          <w:b/>
          <w:bCs/>
          <w:color w:val="00B050"/>
          <w:sz w:val="36"/>
          <w:szCs w:val="36"/>
          <w:rtl/>
          <w:lang w:bidi="ar-EG"/>
        </w:rPr>
        <w:t>«تَبَسُّمُكَ فِي وَجْهِ أَخِيكَ صَدَقَةٌ</w:t>
      </w:r>
      <w:r>
        <w:rPr>
          <w:rFonts w:ascii="Sakkal Majalla" w:hAnsi="Sakkal Majalla" w:cs="Sakkal Majalla" w:hint="cs"/>
          <w:b/>
          <w:bCs/>
          <w:color w:val="00B050"/>
          <w:sz w:val="36"/>
          <w:szCs w:val="36"/>
          <w:rtl/>
          <w:lang w:bidi="ar-EG"/>
        </w:rPr>
        <w:t xml:space="preserve">". </w:t>
      </w:r>
      <w:r w:rsidRPr="005B34AD">
        <w:rPr>
          <w:rFonts w:ascii="Sakkal Majalla" w:hAnsi="Sakkal Majalla" w:cs="Sakkal Majalla"/>
          <w:sz w:val="36"/>
          <w:szCs w:val="36"/>
          <w:rtl/>
          <w:lang w:bidi="ar-EG"/>
        </w:rPr>
        <w:t>الترمذي (</w:t>
      </w:r>
      <w:r>
        <w:rPr>
          <w:rFonts w:ascii="Sakkal Majalla" w:hAnsi="Sakkal Majalla" w:cs="Sakkal Majalla" w:hint="cs"/>
          <w:sz w:val="36"/>
          <w:szCs w:val="36"/>
          <w:rtl/>
          <w:lang w:bidi="ar-EG"/>
        </w:rPr>
        <w:t>1956</w:t>
      </w:r>
      <w:r w:rsidRPr="005B34AD">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صحيح.</w:t>
      </w:r>
    </w:p>
    <w:p w14:paraId="56F05A24"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فإذا كانت الابتسامةُ صدقةً مع المسلمِ، فهي مع السائحِ والزائرِ صدقةٌ ودعوةٌ في آنٍ واحدٍ</w:t>
      </w:r>
      <w:r w:rsidRPr="005B34AD">
        <w:rPr>
          <w:rFonts w:ascii="Sakkal Majalla" w:hAnsi="Sakkal Majalla" w:cs="Sakkal Majalla"/>
          <w:sz w:val="36"/>
          <w:szCs w:val="36"/>
        </w:rPr>
        <w:t>.</w:t>
      </w:r>
    </w:p>
    <w:p w14:paraId="5DBF03B9"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د) أثرُ الضيافةِ في الدعوةِ</w:t>
      </w:r>
    </w:p>
    <w:p w14:paraId="03FEB896"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إخوتي الأحبةُ</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لقد كان حُسنُ المعاملةِ هو السفيرَ الأولَ للإسلامِ في بلادٍ لم يصلها جنديٌّ ولا جيشٌ، كما وقعَ في جنوبِ شرقِ آسيا. وما ذاكَ إلا لأنَّ التاجرَ المسلمَ كان كريمًا في خُلقِه، أمينًا في تعاملِه، مضيافًا في معاشرتِه، فدخلَ الناسُ في دينِ اللهِ أفواجًا</w:t>
      </w:r>
      <w:r w:rsidRPr="005B34AD">
        <w:rPr>
          <w:rFonts w:ascii="Sakkal Majalla" w:hAnsi="Sakkal Majalla" w:cs="Sakkal Majalla"/>
          <w:sz w:val="36"/>
          <w:szCs w:val="36"/>
        </w:rPr>
        <w:t>.</w:t>
      </w:r>
    </w:p>
    <w:p w14:paraId="5DFC06F1"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قال الإمامُ الطاهرُ بنُ عاشورٍ</w:t>
      </w:r>
      <w:r>
        <w:rPr>
          <w:rFonts w:ascii="Sakkal Majalla" w:hAnsi="Sakkal Majalla" w:cs="Sakkal Majalla" w:hint="cs"/>
          <w:sz w:val="36"/>
          <w:szCs w:val="36"/>
          <w:rtl/>
          <w:lang w:bidi="ar-EG"/>
        </w:rPr>
        <w:t xml:space="preserve">: </w:t>
      </w:r>
      <w:r w:rsidRPr="005B34AD">
        <w:rPr>
          <w:rFonts w:ascii="Sakkal Majalla" w:hAnsi="Sakkal Majalla" w:cs="Sakkal Majalla" w:hint="cs"/>
          <w:b/>
          <w:bCs/>
          <w:sz w:val="36"/>
          <w:szCs w:val="36"/>
          <w:rtl/>
          <w:lang w:bidi="ar-EG"/>
        </w:rPr>
        <w:t>"</w:t>
      </w:r>
      <w:r w:rsidRPr="005B34AD">
        <w:rPr>
          <w:rFonts w:ascii="Sakkal Majalla" w:hAnsi="Sakkal Majalla" w:cs="Sakkal Majalla"/>
          <w:b/>
          <w:bCs/>
          <w:sz w:val="36"/>
          <w:szCs w:val="36"/>
          <w:rtl/>
          <w:lang w:bidi="ar-EG"/>
        </w:rPr>
        <w:t xml:space="preserve">السمَاحةُ أوّلُ أوصافِ الشريعةِ، وأكبرُ مقاصدِها، ولها أثرٌ عظيمٌ في سرعةِ انتشارِها" </w:t>
      </w:r>
      <w:r w:rsidRPr="005B34AD">
        <w:rPr>
          <w:rFonts w:ascii="Sakkal Majalla" w:hAnsi="Sakkal Majalla" w:cs="Sakkal Majalla"/>
          <w:sz w:val="36"/>
          <w:szCs w:val="36"/>
          <w:rtl/>
          <w:lang w:bidi="ar-EG"/>
        </w:rPr>
        <w:t xml:space="preserve">[مقاصد الشريعة الإسلامية ص </w:t>
      </w:r>
      <w:r>
        <w:rPr>
          <w:rFonts w:ascii="Sakkal Majalla" w:hAnsi="Sakkal Majalla" w:cs="Sakkal Majalla" w:hint="cs"/>
          <w:sz w:val="36"/>
          <w:szCs w:val="36"/>
          <w:rtl/>
          <w:lang w:bidi="ar-EG"/>
        </w:rPr>
        <w:t>36</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28A32B16" w14:textId="77777777" w:rsidR="00685903" w:rsidRPr="005B34AD" w:rsidRDefault="00685903" w:rsidP="00685903">
      <w:pPr>
        <w:spacing w:after="0" w:line="240" w:lineRule="auto"/>
        <w:jc w:val="both"/>
        <w:rPr>
          <w:rFonts w:ascii="Sakkal Majalla" w:hAnsi="Sakkal Majalla" w:cs="Sakkal Majalla"/>
          <w:sz w:val="36"/>
          <w:szCs w:val="36"/>
          <w:rtl/>
          <w:lang w:bidi="ar-EG"/>
        </w:rPr>
      </w:pPr>
      <w:r w:rsidRPr="005B34AD">
        <w:rPr>
          <w:rFonts w:ascii="Sakkal Majalla" w:hAnsi="Sakkal Majalla" w:cs="Sakkal Majalla"/>
          <w:sz w:val="36"/>
          <w:szCs w:val="36"/>
          <w:rtl/>
          <w:lang w:bidi="ar-EG"/>
        </w:rPr>
        <w:t>فكيف إذا اجتمعتِ السماحةُ مع الضيافةِ، والصدقُ مع الابتسامةِ؟ إنها أعظمُ وسيلةٍ لإظهارِ محاسنِ هذا الدينِ العظيمِ</w:t>
      </w:r>
      <w:r w:rsidRPr="005B34AD">
        <w:rPr>
          <w:rFonts w:ascii="Sakkal Majalla" w:hAnsi="Sakkal Majalla" w:cs="Sakkal Majalla"/>
          <w:sz w:val="36"/>
          <w:szCs w:val="36"/>
        </w:rPr>
        <w:t>.</w:t>
      </w:r>
    </w:p>
    <w:p w14:paraId="16B8B52D" w14:textId="77777777" w:rsidR="00685903" w:rsidRPr="005B34AD" w:rsidRDefault="00685903" w:rsidP="00685903">
      <w:pPr>
        <w:spacing w:after="0" w:line="240" w:lineRule="auto"/>
        <w:jc w:val="center"/>
        <w:rPr>
          <w:rFonts w:ascii="Sakkal Majalla" w:hAnsi="Sakkal Majalla" w:cs="PT Bold Heading"/>
          <w:color w:val="7030A0"/>
          <w:sz w:val="36"/>
          <w:szCs w:val="36"/>
        </w:rPr>
      </w:pPr>
      <w:r w:rsidRPr="005B34AD">
        <w:rPr>
          <w:rFonts w:ascii="Sakkal Majalla" w:hAnsi="Sakkal Majalla" w:cs="PT Bold Heading"/>
          <w:color w:val="7030A0"/>
          <w:sz w:val="36"/>
          <w:szCs w:val="36"/>
          <w:rtl/>
          <w:lang w:bidi="ar-EG"/>
        </w:rPr>
        <w:t>الخُطْبَةُ الثَّانِيَةُ</w:t>
      </w:r>
    </w:p>
    <w:p w14:paraId="470B2C14"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الحَمْدُ للهِ الَّذِي دَعَا عِبَادَهُ إِلَى حُسْنِ الْخُلُقِ، وَنَهَاهُمْ عَنِ الْفُحْشِ وَالظُّلْمِ، وَأَشْهَدُ أَنْ لَا إِلَهَ إِلَّا اللهُ وَحْدَهُ لَا شَرِيكَ لَهُ، وَأَشْهَدُ أَنَّ سَيِّدَنَا مُحَمَّدًا عَبْدُهُ وَرَسُولُهُ، صَلَّى اللهُ عَلَيْهِ وَسَلَّمَ، وَعَلَى </w:t>
      </w:r>
      <w:proofErr w:type="spellStart"/>
      <w:r w:rsidRPr="005B34AD">
        <w:rPr>
          <w:rFonts w:ascii="Sakkal Majalla" w:hAnsi="Sakkal Majalla" w:cs="Sakkal Majalla"/>
          <w:sz w:val="36"/>
          <w:szCs w:val="36"/>
          <w:rtl/>
          <w:lang w:bidi="ar-EG"/>
        </w:rPr>
        <w:t>آلِهِ</w:t>
      </w:r>
      <w:proofErr w:type="spellEnd"/>
      <w:r w:rsidRPr="005B34AD">
        <w:rPr>
          <w:rFonts w:ascii="Sakkal Majalla" w:hAnsi="Sakkal Majalla" w:cs="Sakkal Majalla"/>
          <w:sz w:val="36"/>
          <w:szCs w:val="36"/>
          <w:rtl/>
          <w:lang w:bidi="ar-EG"/>
        </w:rPr>
        <w:t xml:space="preserve"> وَصَحْبِهِ أَجْمَعِينَ</w:t>
      </w:r>
      <w:r w:rsidRPr="005B34AD">
        <w:rPr>
          <w:rFonts w:ascii="Sakkal Majalla" w:hAnsi="Sakkal Majalla" w:cs="Sakkal Majalla"/>
          <w:sz w:val="36"/>
          <w:szCs w:val="36"/>
        </w:rPr>
        <w:t>.</w:t>
      </w:r>
    </w:p>
    <w:p w14:paraId="27D10162" w14:textId="012D6538" w:rsidR="00685903" w:rsidRPr="00942977" w:rsidRDefault="00685903" w:rsidP="00685903">
      <w:pPr>
        <w:spacing w:after="0" w:line="240" w:lineRule="auto"/>
        <w:jc w:val="center"/>
        <w:rPr>
          <w:rFonts w:ascii="Sakkal Majalla" w:hAnsi="Sakkal Majalla" w:cs="PT Bold Heading"/>
          <w:color w:val="7030A0"/>
          <w:sz w:val="36"/>
          <w:szCs w:val="36"/>
        </w:rPr>
      </w:pPr>
      <w:r w:rsidRPr="00942977">
        <w:rPr>
          <w:rFonts w:ascii="Sakkal Majalla" w:hAnsi="Sakkal Majalla" w:cs="PT Bold Heading"/>
          <w:color w:val="7030A0"/>
          <w:sz w:val="36"/>
          <w:szCs w:val="36"/>
          <w:rtl/>
          <w:lang w:bidi="ar-EG"/>
        </w:rPr>
        <w:t>العُنْصُرُ الثَّالِثُ: التَّسَامُحُ مَعَ السُّيَّاحِ وَصِنَاعَةُ الصُّورَةِ الْحَضَارِيَّةِ</w:t>
      </w:r>
    </w:p>
    <w:p w14:paraId="182EDF7A"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أيُّها الأحبةُ في اللهِ</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 xml:space="preserve">إنَّ التَّسَامُحَ خُلُقٌ عَظِيمٌ، وَقِيمَةٌ إِسْلَامِيَّةٌ رَاسِخَةٌ، وَقَدْ بُعِثَ نَبِيُّنَا ﷺ بِحَنِيفِيَّةٍ سَمْحَةٍ، كَمَا قَالَ: </w:t>
      </w:r>
      <w:r w:rsidRPr="005B34AD">
        <w:rPr>
          <w:rFonts w:ascii="Sakkal Majalla" w:hAnsi="Sakkal Majalla" w:cs="Sakkal Majalla"/>
          <w:b/>
          <w:bCs/>
          <w:color w:val="00B050"/>
          <w:sz w:val="36"/>
          <w:szCs w:val="36"/>
          <w:rtl/>
          <w:lang w:bidi="ar-EG"/>
        </w:rPr>
        <w:t>«لِتَعْلَمَ يَهُودُ أَنَّ فِي دِينِنَا فُسْحَةً، إِنِّي بُعِثْتُ بِحَنِيفِيَّةٍ سَمْحَةٍ</w:t>
      </w:r>
      <w:r w:rsidRPr="00B83137">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أحمد (</w:t>
      </w:r>
      <w:r>
        <w:rPr>
          <w:rFonts w:ascii="Sakkal Majalla" w:hAnsi="Sakkal Majalla" w:cs="Sakkal Majalla" w:hint="cs"/>
          <w:sz w:val="36"/>
          <w:szCs w:val="36"/>
          <w:rtl/>
          <w:lang w:bidi="ar-EG"/>
        </w:rPr>
        <w:t>25619</w:t>
      </w:r>
      <w:r w:rsidRPr="005B34AD">
        <w:rPr>
          <w:rFonts w:ascii="Sakkal Majalla" w:hAnsi="Sakkal Majalla" w:cs="Sakkal Majalla"/>
          <w:sz w:val="36"/>
          <w:szCs w:val="36"/>
          <w:rtl/>
          <w:lang w:bidi="ar-EG"/>
        </w:rPr>
        <w:t>)، صحّ</w:t>
      </w:r>
      <w:r>
        <w:rPr>
          <w:rFonts w:ascii="Sakkal Majalla" w:hAnsi="Sakkal Majalla" w:cs="Sakkal Majalla" w:hint="cs"/>
          <w:sz w:val="36"/>
          <w:szCs w:val="36"/>
          <w:rtl/>
          <w:lang w:bidi="ar-EG"/>
        </w:rPr>
        <w:t>ي</w:t>
      </w:r>
      <w:r w:rsidRPr="005B34AD">
        <w:rPr>
          <w:rFonts w:ascii="Sakkal Majalla" w:hAnsi="Sakkal Majalla" w:cs="Sakkal Majalla"/>
          <w:sz w:val="36"/>
          <w:szCs w:val="36"/>
          <w:rtl/>
          <w:lang w:bidi="ar-EG"/>
        </w:rPr>
        <w:t>ح</w:t>
      </w:r>
      <w:r w:rsidRPr="005B34AD">
        <w:rPr>
          <w:rFonts w:ascii="Sakkal Majalla" w:hAnsi="Sakkal Majalla" w:cs="Sakkal Majalla"/>
          <w:sz w:val="36"/>
          <w:szCs w:val="36"/>
        </w:rPr>
        <w:t>.</w:t>
      </w:r>
      <w:r>
        <w:rPr>
          <w:rFonts w:ascii="Sakkal Majalla" w:hAnsi="Sakkal Majalla" w:cs="Sakkal Majalla" w:hint="cs"/>
          <w:sz w:val="36"/>
          <w:szCs w:val="36"/>
          <w:rtl/>
        </w:rPr>
        <w:t xml:space="preserve"> </w:t>
      </w:r>
      <w:r w:rsidRPr="00B83137">
        <w:rPr>
          <w:rFonts w:ascii="Sakkal Majalla" w:hAnsi="Sakkal Majalla" w:cs="Sakkal Majalla"/>
          <w:sz w:val="36"/>
          <w:szCs w:val="36"/>
          <w:rtl/>
        </w:rPr>
        <w:t>وأصله عند البخاري (5236)، ومسلم</w:t>
      </w:r>
      <w:r w:rsidRPr="00B83137">
        <w:rPr>
          <w:rFonts w:ascii="Sakkal Majalla" w:hAnsi="Sakkal Majalla" w:cs="Sakkal Majalla"/>
          <w:sz w:val="36"/>
          <w:szCs w:val="36"/>
        </w:rPr>
        <w:t xml:space="preserve"> (892)</w:t>
      </w:r>
    </w:p>
    <w:p w14:paraId="593FFAC0"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فالإسلامُ ليس دينًا للتشدّدِ والتضييقِ، بل هو دينُ اليسرِ والسماحةِ. والسائحُ حينَ يدخلُ بلادَ المسلمينَ يجبُ أن يجدَ أمانًا وسلامًا، لا خوفًا ولا أذى، لقولهِ ﷺ: </w:t>
      </w:r>
      <w:r w:rsidRPr="005B34AD">
        <w:rPr>
          <w:rFonts w:ascii="Sakkal Majalla" w:hAnsi="Sakkal Majalla" w:cs="Sakkal Majalla"/>
          <w:b/>
          <w:bCs/>
          <w:color w:val="00B050"/>
          <w:sz w:val="36"/>
          <w:szCs w:val="36"/>
          <w:rtl/>
          <w:lang w:bidi="ar-EG"/>
        </w:rPr>
        <w:t>«المُسْلِمُ مَنْ سَلِمَ النَّاسُ مِنْ لِسَانِهِ وَيَدِهِ</w:t>
      </w:r>
      <w:r w:rsidRPr="00B83137">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 xml:space="preserve">متفق عليه (البخاري </w:t>
      </w:r>
      <w:r>
        <w:rPr>
          <w:rFonts w:ascii="Sakkal Majalla" w:hAnsi="Sakkal Majalla" w:cs="Sakkal Majalla" w:hint="cs"/>
          <w:sz w:val="36"/>
          <w:szCs w:val="36"/>
          <w:rtl/>
          <w:lang w:bidi="ar-EG"/>
        </w:rPr>
        <w:t>10</w:t>
      </w:r>
      <w:r w:rsidRPr="005B34AD">
        <w:rPr>
          <w:rFonts w:ascii="Sakkal Majalla" w:hAnsi="Sakkal Majalla" w:cs="Sakkal Majalla"/>
          <w:sz w:val="36"/>
          <w:szCs w:val="36"/>
          <w:rtl/>
          <w:lang w:bidi="ar-EG"/>
        </w:rPr>
        <w:t xml:space="preserve">، مسلم </w:t>
      </w:r>
      <w:r>
        <w:rPr>
          <w:rFonts w:ascii="Sakkal Majalla" w:hAnsi="Sakkal Majalla" w:cs="Sakkal Majalla" w:hint="cs"/>
          <w:sz w:val="36"/>
          <w:szCs w:val="36"/>
          <w:rtl/>
          <w:lang w:bidi="ar-EG"/>
        </w:rPr>
        <w:t>40</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068370C5"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lastRenderedPageBreak/>
        <w:t>أ) السائحُ مُستأمنٌ</w:t>
      </w:r>
    </w:p>
    <w:p w14:paraId="7B89E0F2" w14:textId="77777777" w:rsidR="00685903" w:rsidRPr="005B34AD" w:rsidRDefault="00685903" w:rsidP="00685903">
      <w:pPr>
        <w:spacing w:after="0" w:line="240" w:lineRule="auto"/>
        <w:jc w:val="both"/>
        <w:rPr>
          <w:rFonts w:ascii="Sakkal Majalla" w:hAnsi="Sakkal Majalla" w:cs="Sakkal Majalla"/>
          <w:b/>
          <w:bCs/>
          <w:color w:val="00B050"/>
          <w:sz w:val="36"/>
          <w:szCs w:val="36"/>
        </w:rPr>
      </w:pPr>
      <w:r w:rsidRPr="005B34AD">
        <w:rPr>
          <w:rFonts w:ascii="Sakkal Majalla" w:hAnsi="Sakkal Majalla" w:cs="Sakkal Majalla"/>
          <w:sz w:val="36"/>
          <w:szCs w:val="36"/>
          <w:rtl/>
          <w:lang w:bidi="ar-EG"/>
        </w:rPr>
        <w:t>إخوتي الكرامُ</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السائحُ ضيفٌ بيننا، وشرعُنا يُلزمُنا أن نصونَ لهُ دَمَهُ وَمَالَهُ وَعِرْضَهُ. بل حذّر النبيُّ ﷺ من ظلمِه أو استغلالِه فقال</w:t>
      </w:r>
      <w:r>
        <w:rPr>
          <w:rFonts w:ascii="Sakkal Majalla" w:hAnsi="Sakkal Majalla" w:cs="Sakkal Majalla" w:hint="cs"/>
          <w:sz w:val="36"/>
          <w:szCs w:val="36"/>
          <w:rtl/>
          <w:lang w:bidi="ar-EG"/>
        </w:rPr>
        <w:t xml:space="preserve">: </w:t>
      </w:r>
      <w:r w:rsidRPr="00B83137">
        <w:rPr>
          <w:rFonts w:ascii="Sakkal Majalla" w:hAnsi="Sakkal Majalla" w:cs="Sakkal Majalla" w:hint="cs"/>
          <w:b/>
          <w:bCs/>
          <w:color w:val="00B050"/>
          <w:sz w:val="36"/>
          <w:szCs w:val="36"/>
          <w:rtl/>
          <w:lang w:bidi="ar-EG"/>
        </w:rPr>
        <w:t>"</w:t>
      </w:r>
      <w:r w:rsidRPr="005B34AD">
        <w:rPr>
          <w:rFonts w:ascii="Sakkal Majalla" w:hAnsi="Sakkal Majalla" w:cs="Sakkal Majalla"/>
          <w:b/>
          <w:bCs/>
          <w:color w:val="00B050"/>
          <w:sz w:val="36"/>
          <w:szCs w:val="36"/>
          <w:rtl/>
          <w:lang w:bidi="ar-EG"/>
        </w:rPr>
        <w:t>أَلَا مَنْ ظَلَمَ مُعَاهَدًا، أَوِ انْتَقَصَهُ، أَوْ كَلَّفَهُ فَوْقَ طَاقَتِهِ، أَوْ أَخَذَ مِنْهُ شَيْئًا بِغَيْرِ طِيبِ نَفْسٍ، فَأَنَا حَجِيجُهُ يَوْمَ الْقِيَامَةِ</w:t>
      </w:r>
      <w:r>
        <w:rPr>
          <w:rFonts w:ascii="Sakkal Majalla" w:hAnsi="Sakkal Majalla" w:cs="Sakkal Majalla" w:hint="cs"/>
          <w:b/>
          <w:bCs/>
          <w:color w:val="00B050"/>
          <w:sz w:val="36"/>
          <w:szCs w:val="36"/>
          <w:rtl/>
          <w:lang w:bidi="ar-EG"/>
        </w:rPr>
        <w:t xml:space="preserve">". </w:t>
      </w:r>
      <w:r w:rsidRPr="005B34AD">
        <w:rPr>
          <w:rFonts w:ascii="Sakkal Majalla" w:hAnsi="Sakkal Majalla" w:cs="Sakkal Majalla"/>
          <w:sz w:val="36"/>
          <w:szCs w:val="36"/>
          <w:rtl/>
          <w:lang w:bidi="ar-EG"/>
        </w:rPr>
        <w:t>أبو داود (</w:t>
      </w:r>
      <w:r>
        <w:rPr>
          <w:rFonts w:ascii="Sakkal Majalla" w:hAnsi="Sakkal Majalla" w:cs="Sakkal Majalla" w:hint="cs"/>
          <w:sz w:val="36"/>
          <w:szCs w:val="36"/>
          <w:rtl/>
          <w:lang w:bidi="ar-EG"/>
        </w:rPr>
        <w:t>3052</w:t>
      </w:r>
      <w:r w:rsidRPr="005B34AD">
        <w:rPr>
          <w:rFonts w:ascii="Sakkal Majalla" w:hAnsi="Sakkal Majalla" w:cs="Sakkal Majalla"/>
          <w:sz w:val="36"/>
          <w:szCs w:val="36"/>
          <w:rtl/>
          <w:lang w:bidi="ar-EG"/>
        </w:rPr>
        <w:t>)، صح</w:t>
      </w:r>
      <w:r>
        <w:rPr>
          <w:rFonts w:ascii="Sakkal Majalla" w:hAnsi="Sakkal Majalla" w:cs="Sakkal Majalla" w:hint="cs"/>
          <w:sz w:val="36"/>
          <w:szCs w:val="36"/>
          <w:rtl/>
          <w:lang w:bidi="ar-EG"/>
        </w:rPr>
        <w:t>ي</w:t>
      </w:r>
      <w:r w:rsidRPr="005B34AD">
        <w:rPr>
          <w:rFonts w:ascii="Sakkal Majalla" w:hAnsi="Sakkal Majalla" w:cs="Sakkal Majalla"/>
          <w:sz w:val="36"/>
          <w:szCs w:val="36"/>
          <w:rtl/>
          <w:lang w:bidi="ar-EG"/>
        </w:rPr>
        <w:t>ح</w:t>
      </w:r>
      <w:r w:rsidRPr="005B34AD">
        <w:rPr>
          <w:rFonts w:ascii="Sakkal Majalla" w:hAnsi="Sakkal Majalla" w:cs="Sakkal Majalla"/>
          <w:sz w:val="36"/>
          <w:szCs w:val="36"/>
        </w:rPr>
        <w:t>.</w:t>
      </w:r>
    </w:p>
    <w:p w14:paraId="7387AAA2"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فيا لَهُ مِنْ وَعِيدٍ شَدِيدٍ! أَيُرِيدُ أَحَدُنَا أَنْ يَكُونَ خَصْمَهُ يَوْمَ الْقِيَامَةِ رَسُولُ اللهِ ﷺ؟</w:t>
      </w:r>
      <w:r w:rsidRPr="005B34AD">
        <w:rPr>
          <w:rFonts w:ascii="Sakkal Majalla" w:hAnsi="Sakkal Majalla" w:cs="Sakkal Majalla"/>
          <w:sz w:val="36"/>
          <w:szCs w:val="36"/>
        </w:rPr>
        <w:t>!</w:t>
      </w:r>
    </w:p>
    <w:p w14:paraId="36A9F978"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ب) صورُ التسامحِ في المعاملةِ</w:t>
      </w:r>
    </w:p>
    <w:p w14:paraId="31D44ABC" w14:textId="77777777" w:rsidR="00685903" w:rsidRPr="005B34AD" w:rsidRDefault="00685903" w:rsidP="00685903">
      <w:pPr>
        <w:spacing w:after="0" w:line="240" w:lineRule="auto"/>
        <w:jc w:val="both"/>
        <w:rPr>
          <w:rFonts w:ascii="Sakkal Majalla" w:hAnsi="Sakkal Majalla" w:cs="Sakkal Majalla"/>
          <w:b/>
          <w:bCs/>
          <w:color w:val="00B050"/>
          <w:sz w:val="36"/>
          <w:szCs w:val="36"/>
        </w:rPr>
      </w:pPr>
      <w:r w:rsidRPr="005B34AD">
        <w:rPr>
          <w:rFonts w:ascii="Sakkal Majalla" w:hAnsi="Sakkal Majalla" w:cs="Sakkal Majalla"/>
          <w:sz w:val="36"/>
          <w:szCs w:val="36"/>
          <w:rtl/>
          <w:lang w:bidi="ar-EG"/>
        </w:rPr>
        <w:t>لقد كان من هدي النبيِّ ﷺ التسامحُ في البيعِ والشراءِ والمعاملةِ، فقال</w:t>
      </w:r>
      <w:r>
        <w:rPr>
          <w:rFonts w:ascii="Sakkal Majalla" w:hAnsi="Sakkal Majalla" w:cs="Sakkal Majalla" w:hint="cs"/>
          <w:sz w:val="36"/>
          <w:szCs w:val="36"/>
          <w:rtl/>
        </w:rPr>
        <w:t>:</w:t>
      </w:r>
      <w:r w:rsidRPr="00B83137">
        <w:rPr>
          <w:rFonts w:ascii="Sakkal Majalla" w:hAnsi="Sakkal Majalla" w:cs="Sakkal Majalla" w:hint="cs"/>
          <w:b/>
          <w:bCs/>
          <w:color w:val="00B050"/>
          <w:sz w:val="36"/>
          <w:szCs w:val="36"/>
          <w:rtl/>
        </w:rPr>
        <w:t xml:space="preserve"> "</w:t>
      </w:r>
      <w:r w:rsidRPr="005B34AD">
        <w:rPr>
          <w:rFonts w:ascii="Sakkal Majalla" w:hAnsi="Sakkal Majalla" w:cs="Sakkal Majalla"/>
          <w:b/>
          <w:bCs/>
          <w:color w:val="00B050"/>
          <w:sz w:val="36"/>
          <w:szCs w:val="36"/>
          <w:rtl/>
          <w:lang w:bidi="ar-EG"/>
        </w:rPr>
        <w:t>رَحِمَ اللهُ عَبْدًا سَمْحًا إِذَا بَاعَ، سَمْحًا إِذَا اشْتَرَى، سَمْحًا إِذَا اقْتَضَى</w:t>
      </w:r>
      <w:r>
        <w:rPr>
          <w:rFonts w:ascii="Sakkal Majalla" w:hAnsi="Sakkal Majalla" w:cs="Sakkal Majalla" w:hint="cs"/>
          <w:b/>
          <w:bCs/>
          <w:color w:val="00B050"/>
          <w:sz w:val="36"/>
          <w:szCs w:val="36"/>
          <w:rtl/>
          <w:lang w:bidi="ar-EG"/>
        </w:rPr>
        <w:t xml:space="preserve">". </w:t>
      </w:r>
      <w:r w:rsidRPr="005B34AD">
        <w:rPr>
          <w:rFonts w:ascii="Sakkal Majalla" w:hAnsi="Sakkal Majalla" w:cs="Sakkal Majalla"/>
          <w:sz w:val="36"/>
          <w:szCs w:val="36"/>
          <w:rtl/>
          <w:lang w:bidi="ar-EG"/>
        </w:rPr>
        <w:t>البخاري (</w:t>
      </w:r>
      <w:r>
        <w:rPr>
          <w:rFonts w:ascii="Sakkal Majalla" w:hAnsi="Sakkal Majalla" w:cs="Sakkal Majalla" w:hint="cs"/>
          <w:sz w:val="36"/>
          <w:szCs w:val="36"/>
          <w:rtl/>
          <w:lang w:bidi="ar-EG"/>
        </w:rPr>
        <w:t>2076</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3843D57B"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قال الإمامُ ابنُ حجرٍ: "السَّمَاحَةُ تَدُلُّ عَلَى الْجُودِ وَالسُّهُولَةِ، وَهِيَ مِنْ أَخْلَاقِ الْمُؤْمِنِينَ الَّتِي تُحَبِّبُ النَّاسَ فِي دِينِ اللهِ" [فتح الباري </w:t>
      </w:r>
      <w:r>
        <w:rPr>
          <w:rFonts w:ascii="Sakkal Majalla" w:hAnsi="Sakkal Majalla" w:cs="Sakkal Majalla" w:hint="cs"/>
          <w:sz w:val="36"/>
          <w:szCs w:val="36"/>
          <w:rtl/>
          <w:lang w:bidi="ar-EG"/>
        </w:rPr>
        <w:t>4</w:t>
      </w:r>
      <w:r w:rsidRPr="005B34AD">
        <w:rPr>
          <w:rFonts w:ascii="Sakkal Majalla" w:hAnsi="Sakkal Majalla" w:cs="Sakkal Majalla"/>
          <w:sz w:val="36"/>
          <w:szCs w:val="36"/>
          <w:rtl/>
          <w:lang w:bidi="ar-EG"/>
        </w:rPr>
        <w:t>/</w:t>
      </w:r>
      <w:r>
        <w:rPr>
          <w:rFonts w:ascii="Sakkal Majalla" w:hAnsi="Sakkal Majalla" w:cs="Sakkal Majalla" w:hint="cs"/>
          <w:sz w:val="36"/>
          <w:szCs w:val="36"/>
          <w:rtl/>
          <w:lang w:bidi="ar-EG"/>
        </w:rPr>
        <w:t>307</w:t>
      </w:r>
      <w:r w:rsidRPr="005B34AD">
        <w:rPr>
          <w:rFonts w:ascii="Sakkal Majalla" w:hAnsi="Sakkal Majalla" w:cs="Sakkal Majalla"/>
          <w:sz w:val="36"/>
          <w:szCs w:val="36"/>
          <w:rtl/>
          <w:lang w:bidi="ar-EG"/>
        </w:rPr>
        <w:t>]</w:t>
      </w:r>
      <w:r w:rsidRPr="005B34AD">
        <w:rPr>
          <w:rFonts w:ascii="Sakkal Majalla" w:hAnsi="Sakkal Majalla" w:cs="Sakkal Majalla"/>
          <w:sz w:val="36"/>
          <w:szCs w:val="36"/>
        </w:rPr>
        <w:t>.</w:t>
      </w:r>
    </w:p>
    <w:p w14:paraId="1D619897"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 xml:space="preserve">فالمسلمُ الحقُّ لا يغشُّ سائحًا، ولا يخدعُهُ، ولا يرفعُ الأسعارَ عليه، لأنَّ هذا خيانةٌ وغشٌّ محرَّمٌ، قال ﷺ: </w:t>
      </w:r>
      <w:r w:rsidRPr="005B34AD">
        <w:rPr>
          <w:rFonts w:ascii="Sakkal Majalla" w:hAnsi="Sakkal Majalla" w:cs="Sakkal Majalla"/>
          <w:b/>
          <w:bCs/>
          <w:color w:val="00B050"/>
          <w:sz w:val="36"/>
          <w:szCs w:val="36"/>
          <w:rtl/>
          <w:lang w:bidi="ar-EG"/>
        </w:rPr>
        <w:t>«مَنْ غَشَّ فَلَيْسَ مِنِّي</w:t>
      </w:r>
      <w:r w:rsidRPr="00B83137">
        <w:rPr>
          <w:rFonts w:ascii="Sakkal Majalla" w:hAnsi="Sakkal Majalla" w:cs="Sakkal Majalla" w:hint="cs"/>
          <w:b/>
          <w:bCs/>
          <w:color w:val="00B050"/>
          <w:sz w:val="36"/>
          <w:szCs w:val="36"/>
          <w:rtl/>
          <w:lang w:bidi="ar-EG"/>
        </w:rPr>
        <w:t>"</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رواه مسلم (١٠١)</w:t>
      </w:r>
      <w:r w:rsidRPr="005B34AD">
        <w:rPr>
          <w:rFonts w:ascii="Sakkal Majalla" w:hAnsi="Sakkal Majalla" w:cs="Sakkal Majalla"/>
          <w:sz w:val="36"/>
          <w:szCs w:val="36"/>
        </w:rPr>
        <w:t>.</w:t>
      </w:r>
    </w:p>
    <w:p w14:paraId="4427A894" w14:textId="77777777" w:rsidR="00685903" w:rsidRPr="005B34AD" w:rsidRDefault="00685903" w:rsidP="00685903">
      <w:pPr>
        <w:spacing w:after="0" w:line="240" w:lineRule="auto"/>
        <w:jc w:val="both"/>
        <w:rPr>
          <w:rFonts w:ascii="Sakkal Majalla" w:hAnsi="Sakkal Majalla" w:cs="Sakkal Majalla"/>
          <w:b/>
          <w:bCs/>
          <w:sz w:val="36"/>
          <w:szCs w:val="36"/>
        </w:rPr>
      </w:pPr>
      <w:r w:rsidRPr="005B34AD">
        <w:rPr>
          <w:rFonts w:ascii="Sakkal Majalla" w:hAnsi="Sakkal Majalla" w:cs="Sakkal Majalla"/>
          <w:b/>
          <w:bCs/>
          <w:sz w:val="36"/>
          <w:szCs w:val="36"/>
          <w:rtl/>
          <w:lang w:bidi="ar-EG"/>
        </w:rPr>
        <w:t>ج) صناعةُ الصورةِ الحضاريةِ</w:t>
      </w:r>
    </w:p>
    <w:p w14:paraId="407B19CC" w14:textId="77777777" w:rsidR="00685903" w:rsidRDefault="00685903" w:rsidP="00685903">
      <w:pPr>
        <w:spacing w:after="0" w:line="240" w:lineRule="auto"/>
        <w:jc w:val="both"/>
        <w:rPr>
          <w:rFonts w:ascii="Sakkal Majalla" w:hAnsi="Sakkal Majalla" w:cs="Sakkal Majalla"/>
          <w:sz w:val="36"/>
          <w:szCs w:val="36"/>
          <w:rtl/>
        </w:rPr>
      </w:pPr>
      <w:r w:rsidRPr="005B34AD">
        <w:rPr>
          <w:rFonts w:ascii="Sakkal Majalla" w:hAnsi="Sakkal Majalla" w:cs="Sakkal Majalla"/>
          <w:sz w:val="36"/>
          <w:szCs w:val="36"/>
          <w:rtl/>
          <w:lang w:bidi="ar-EG"/>
        </w:rPr>
        <w:t>أيّها الإخوةُ</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السائحُ إذا عادَ إلى بلادِه، نقلَ ما رآهُ من أخلاقِنا، فإنْ رآنا صادقينَ رحماءَ متعاونينَ، قال: هؤلاءِ أتباعُ دينٍ عظيمٍ. وإنْ رآنا غشّاشينَ قساةً مستغلّينَ، قال: هؤلاءِ صورةٌ سيئةٌ عن الإسلامِ وأهلهِ</w:t>
      </w:r>
      <w:r>
        <w:rPr>
          <w:rFonts w:ascii="Sakkal Majalla" w:hAnsi="Sakkal Majalla" w:cs="Sakkal Majalla" w:hint="cs"/>
          <w:sz w:val="36"/>
          <w:szCs w:val="36"/>
          <w:rtl/>
        </w:rPr>
        <w:t>.</w:t>
      </w:r>
    </w:p>
    <w:p w14:paraId="4D996D64"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وقد كانت أخلاقُ المسلمينَ وتسامحُهم سببًا في دخولِ أممٍ كاملةٍ في الإسلامِ، كما وقعَ في إندونيسيا وماليزيا وأفريقيا</w:t>
      </w:r>
      <w:r w:rsidRPr="005B34AD">
        <w:rPr>
          <w:rFonts w:ascii="Sakkal Majalla" w:hAnsi="Sakkal Majalla" w:cs="Sakkal Majalla"/>
          <w:sz w:val="36"/>
          <w:szCs w:val="36"/>
        </w:rPr>
        <w:t>.</w:t>
      </w:r>
    </w:p>
    <w:p w14:paraId="12067DB5" w14:textId="77777777" w:rsidR="00685903" w:rsidRPr="005B34AD" w:rsidRDefault="00685903" w:rsidP="00685903">
      <w:pPr>
        <w:spacing w:after="0" w:line="240" w:lineRule="auto"/>
        <w:jc w:val="both"/>
        <w:rPr>
          <w:rFonts w:ascii="Sakkal Majalla" w:hAnsi="Sakkal Majalla" w:cs="Sakkal Majalla"/>
          <w:sz w:val="36"/>
          <w:szCs w:val="36"/>
        </w:rPr>
      </w:pPr>
      <w:r w:rsidRPr="005B34AD">
        <w:rPr>
          <w:rFonts w:ascii="Sakkal Majalla" w:hAnsi="Sakkal Majalla" w:cs="Sakkal Majalla"/>
          <w:sz w:val="36"/>
          <w:szCs w:val="36"/>
          <w:rtl/>
          <w:lang w:bidi="ar-EG"/>
        </w:rPr>
        <w:t>عبادَ اللهِ</w:t>
      </w:r>
      <w:r>
        <w:rPr>
          <w:rFonts w:ascii="Sakkal Majalla" w:hAnsi="Sakkal Majalla" w:cs="Sakkal Majalla" w:hint="cs"/>
          <w:sz w:val="36"/>
          <w:szCs w:val="36"/>
          <w:rtl/>
          <w:lang w:bidi="ar-EG"/>
        </w:rPr>
        <w:t xml:space="preserve">... </w:t>
      </w:r>
      <w:r w:rsidRPr="005B34AD">
        <w:rPr>
          <w:rFonts w:ascii="Sakkal Majalla" w:hAnsi="Sakkal Majalla" w:cs="Sakkal Majalla"/>
          <w:sz w:val="36"/>
          <w:szCs w:val="36"/>
          <w:rtl/>
          <w:lang w:bidi="ar-EG"/>
        </w:rPr>
        <w:t>التعاملُ اللائقُ معَ السائحِ ليسَ مجاملةً اجتماعيّةً، بل هو عبادةٌ شرعيّةٌ، وصورةٌ حضاريةٌ، وسفيرٌ للإسلامِ في القلوبِ والعقولِ. فلنكنْ سفراءَ خيرٍ لدينِنا وأوطانِنا، ولنتركْ عندَ كلِّ زائرٍ ذكرى طيبةً يَحمِلُها عنّا</w:t>
      </w:r>
      <w:r w:rsidRPr="005B34AD">
        <w:rPr>
          <w:rFonts w:ascii="Sakkal Majalla" w:hAnsi="Sakkal Majalla" w:cs="Sakkal Majalla"/>
          <w:sz w:val="36"/>
          <w:szCs w:val="36"/>
        </w:rPr>
        <w:t>.</w:t>
      </w:r>
    </w:p>
    <w:p w14:paraId="1E113D35" w14:textId="77777777" w:rsidR="00685903" w:rsidRPr="005B34AD" w:rsidRDefault="00685903" w:rsidP="00685903">
      <w:pPr>
        <w:spacing w:after="0" w:line="240" w:lineRule="auto"/>
        <w:jc w:val="both"/>
        <w:rPr>
          <w:rFonts w:ascii="Sakkal Majalla" w:hAnsi="Sakkal Majalla" w:cs="Sakkal Majalla"/>
          <w:sz w:val="36"/>
          <w:szCs w:val="36"/>
          <w:lang w:bidi="ar-EG"/>
        </w:rPr>
      </w:pPr>
      <w:r w:rsidRPr="005B34AD">
        <w:rPr>
          <w:rFonts w:ascii="Sakkal Majalla" w:hAnsi="Sakkal Majalla" w:cs="Sakkal Majalla"/>
          <w:sz w:val="36"/>
          <w:szCs w:val="36"/>
          <w:rtl/>
          <w:lang w:bidi="ar-EG"/>
        </w:rPr>
        <w:t xml:space="preserve">اللهمَّ اجعلْنا من أهلِ مكارمِ الأخلاقِ، واصرفْ عنّا </w:t>
      </w:r>
      <w:proofErr w:type="spellStart"/>
      <w:r w:rsidRPr="005B34AD">
        <w:rPr>
          <w:rFonts w:ascii="Sakkal Majalla" w:hAnsi="Sakkal Majalla" w:cs="Sakkal Majalla"/>
          <w:sz w:val="36"/>
          <w:szCs w:val="36"/>
          <w:rtl/>
          <w:lang w:bidi="ar-EG"/>
        </w:rPr>
        <w:t>سيّئَها</w:t>
      </w:r>
      <w:proofErr w:type="spellEnd"/>
      <w:r w:rsidRPr="005B34AD">
        <w:rPr>
          <w:rFonts w:ascii="Sakkal Majalla" w:hAnsi="Sakkal Majalla" w:cs="Sakkal Majalla"/>
          <w:sz w:val="36"/>
          <w:szCs w:val="36"/>
          <w:rtl/>
          <w:lang w:bidi="ar-EG"/>
        </w:rPr>
        <w:t xml:space="preserve">، اللهمَّ ارزقْنا الصدقَ في المعاملةِ، والسماحةَ في السلوكِ، وحسنَ الخلقِ معَ الناسِ أجمعينَ. اللهمَّ وفّقْنا لِنُظهرَ دينَك في أجملِ صورةٍ، واهدِ بنا الخلقَ أجمعينَ. اللهمَّ اجعلْ بلادَنا مصرَ آمنةً مطمئنةً سخاءً رخاءً وسائرَ بلادِ المسلمينَ. وصلّى اللهُ على سيّدِنا محمّدٍ، وعلى </w:t>
      </w:r>
      <w:proofErr w:type="spellStart"/>
      <w:r w:rsidRPr="005B34AD">
        <w:rPr>
          <w:rFonts w:ascii="Sakkal Majalla" w:hAnsi="Sakkal Majalla" w:cs="Sakkal Majalla"/>
          <w:sz w:val="36"/>
          <w:szCs w:val="36"/>
          <w:rtl/>
          <w:lang w:bidi="ar-EG"/>
        </w:rPr>
        <w:t>آلهِ</w:t>
      </w:r>
      <w:proofErr w:type="spellEnd"/>
      <w:r w:rsidRPr="005B34AD">
        <w:rPr>
          <w:rFonts w:ascii="Sakkal Majalla" w:hAnsi="Sakkal Majalla" w:cs="Sakkal Majalla"/>
          <w:sz w:val="36"/>
          <w:szCs w:val="36"/>
          <w:rtl/>
          <w:lang w:bidi="ar-EG"/>
        </w:rPr>
        <w:t xml:space="preserve"> وصحبِه وسلّم، والحمدُ للهِ ربِّ العالمينَ</w:t>
      </w:r>
      <w:r w:rsidRPr="005B34AD">
        <w:rPr>
          <w:rFonts w:ascii="Sakkal Majalla" w:hAnsi="Sakkal Majalla" w:cs="Sakkal Majalla"/>
          <w:sz w:val="36"/>
          <w:szCs w:val="36"/>
        </w:rPr>
        <w:t>.</w:t>
      </w:r>
    </w:p>
    <w:p w14:paraId="66DCBD78" w14:textId="77777777" w:rsidR="00512844" w:rsidRPr="001A5155" w:rsidRDefault="00512844" w:rsidP="00936AD8">
      <w:pPr>
        <w:spacing w:after="0" w:line="192" w:lineRule="auto"/>
        <w:jc w:val="both"/>
        <w:rPr>
          <w:rFonts w:ascii="Sakkal Majalla" w:hAnsi="Sakkal Majalla" w:cs="Sakkal Majalla"/>
          <w:b/>
          <w:bCs/>
          <w:sz w:val="32"/>
          <w:szCs w:val="32"/>
          <w:lang w:bidi="ar-EG"/>
        </w:rPr>
      </w:pPr>
      <w:r w:rsidRPr="001A5155">
        <w:rPr>
          <w:rFonts w:ascii="Sakkal Majalla" w:hAnsi="Sakkal Majalla" w:cs="Sakkal Majalla"/>
          <w:b/>
          <w:bCs/>
          <w:sz w:val="32"/>
          <w:szCs w:val="32"/>
          <w:rtl/>
          <w:lang w:bidi="ar-EG"/>
        </w:rPr>
        <w:t>المراجع: القرآن الكريم</w:t>
      </w:r>
    </w:p>
    <w:p w14:paraId="5A3DB308" w14:textId="62CB76C1" w:rsidR="00936AD8" w:rsidRPr="00685903" w:rsidRDefault="00512844" w:rsidP="00936AD8">
      <w:pPr>
        <w:spacing w:after="0" w:line="168" w:lineRule="auto"/>
        <w:jc w:val="both"/>
        <w:rPr>
          <w:rFonts w:ascii="Sakkal Majalla" w:hAnsi="Sakkal Majalla" w:cs="Sakkal Majalla"/>
          <w:color w:val="000000" w:themeColor="text1"/>
          <w:sz w:val="36"/>
          <w:szCs w:val="36"/>
          <w:rtl/>
          <w:lang w:bidi="ar-EG"/>
        </w:rPr>
      </w:pPr>
      <w:r w:rsidRPr="00685903">
        <w:rPr>
          <w:rFonts w:ascii="Sakkal Majalla" w:hAnsi="Sakkal Majalla" w:cs="Sakkal Majalla"/>
          <w:color w:val="000000" w:themeColor="text1"/>
          <w:sz w:val="36"/>
          <w:szCs w:val="36"/>
          <w:rtl/>
          <w:lang w:bidi="ar-EG"/>
        </w:rPr>
        <w:t xml:space="preserve">كتب الحديث: صحيح البخاري، صحيح مسلم، سنن أبي داود، </w:t>
      </w:r>
      <w:r w:rsidR="001A5155" w:rsidRPr="00685903">
        <w:rPr>
          <w:rFonts w:ascii="Sakkal Majalla" w:hAnsi="Sakkal Majalla" w:cs="Sakkal Majalla" w:hint="cs"/>
          <w:color w:val="000000" w:themeColor="text1"/>
          <w:sz w:val="36"/>
          <w:szCs w:val="36"/>
          <w:rtl/>
          <w:lang w:bidi="ar-EG"/>
        </w:rPr>
        <w:t xml:space="preserve">وابن ماجه، </w:t>
      </w:r>
      <w:r w:rsidR="00936AD8" w:rsidRPr="00685903">
        <w:rPr>
          <w:rFonts w:ascii="Sakkal Majalla" w:hAnsi="Sakkal Majalla" w:cs="Sakkal Majalla" w:hint="cs"/>
          <w:color w:val="000000" w:themeColor="text1"/>
          <w:sz w:val="36"/>
          <w:szCs w:val="36"/>
          <w:rtl/>
          <w:lang w:bidi="ar-EG"/>
        </w:rPr>
        <w:t>سنن الترمذي، مسند أحمد</w:t>
      </w:r>
      <w:r w:rsidRPr="00685903">
        <w:rPr>
          <w:rFonts w:ascii="Sakkal Majalla" w:hAnsi="Sakkal Majalla" w:cs="Sakkal Majalla"/>
          <w:color w:val="000000" w:themeColor="text1"/>
          <w:sz w:val="36"/>
          <w:szCs w:val="36"/>
          <w:rtl/>
          <w:lang w:bidi="ar-EG"/>
        </w:rPr>
        <w:t xml:space="preserve">، </w:t>
      </w:r>
      <w:r w:rsidR="009275C0" w:rsidRPr="00685903">
        <w:rPr>
          <w:rFonts w:ascii="Sakkal Majalla" w:hAnsi="Sakkal Majalla" w:cs="Sakkal Majalla" w:hint="cs"/>
          <w:color w:val="000000" w:themeColor="text1"/>
          <w:sz w:val="36"/>
          <w:szCs w:val="36"/>
          <w:rtl/>
          <w:lang w:bidi="ar-EG"/>
        </w:rPr>
        <w:t xml:space="preserve">سنن النسائي، </w:t>
      </w:r>
      <w:r w:rsidR="009275C0" w:rsidRPr="00685903">
        <w:rPr>
          <w:rFonts w:ascii="Sakkal Majalla" w:hAnsi="Sakkal Majalla" w:cs="Sakkal Majalla"/>
          <w:sz w:val="36"/>
          <w:szCs w:val="36"/>
          <w:rtl/>
          <w:lang w:bidi="ar-EG"/>
        </w:rPr>
        <w:t>ا</w:t>
      </w:r>
      <w:r w:rsidR="00685903" w:rsidRPr="00685903">
        <w:rPr>
          <w:rFonts w:ascii="Sakkal Majalla" w:hAnsi="Sakkal Majalla" w:cs="Sakkal Majalla" w:hint="cs"/>
          <w:sz w:val="36"/>
          <w:szCs w:val="36"/>
          <w:rtl/>
          <w:lang w:bidi="ar-EG"/>
        </w:rPr>
        <w:t>لسنن الكبرى للبيهقي.</w:t>
      </w:r>
    </w:p>
    <w:p w14:paraId="0477D242" w14:textId="6C809EB5" w:rsidR="009275C0" w:rsidRPr="00685903" w:rsidRDefault="00512844" w:rsidP="00685903">
      <w:pPr>
        <w:spacing w:after="0" w:line="240" w:lineRule="auto"/>
        <w:jc w:val="both"/>
        <w:rPr>
          <w:rFonts w:ascii="Sakkal Majalla" w:hAnsi="Sakkal Majalla" w:cs="Sakkal Majalla"/>
          <w:sz w:val="36"/>
          <w:szCs w:val="36"/>
          <w:rtl/>
          <w:lang w:bidi="ar-EG"/>
        </w:rPr>
      </w:pPr>
      <w:r w:rsidRPr="00685903">
        <w:rPr>
          <w:rFonts w:ascii="Sakkal Majalla" w:hAnsi="Sakkal Majalla" w:cs="Sakkal Majalla"/>
          <w:color w:val="000000" w:themeColor="text1"/>
          <w:sz w:val="36"/>
          <w:szCs w:val="36"/>
          <w:rtl/>
          <w:lang w:bidi="ar-EG"/>
        </w:rPr>
        <w:t>ثالثًا: كتب التفسير وشروح الحديث وغيرهما:</w:t>
      </w:r>
      <w:r w:rsidR="00685903" w:rsidRPr="00685903">
        <w:rPr>
          <w:rFonts w:ascii="Sakkal Majalla" w:hAnsi="Sakkal Majalla" w:cs="Sakkal Majalla" w:hint="cs"/>
          <w:color w:val="000000" w:themeColor="text1"/>
          <w:sz w:val="36"/>
          <w:szCs w:val="36"/>
          <w:rtl/>
          <w:lang w:bidi="ar-EG"/>
        </w:rPr>
        <w:t xml:space="preserve"> </w:t>
      </w:r>
      <w:r w:rsidR="00685903" w:rsidRPr="005B34AD">
        <w:rPr>
          <w:rFonts w:ascii="Sakkal Majalla" w:hAnsi="Sakkal Majalla" w:cs="Sakkal Majalla"/>
          <w:sz w:val="36"/>
          <w:szCs w:val="36"/>
          <w:rtl/>
          <w:lang w:bidi="ar-EG"/>
        </w:rPr>
        <w:t>مفاتيح الغيب</w:t>
      </w:r>
      <w:r w:rsidR="00685903" w:rsidRPr="00685903">
        <w:rPr>
          <w:rFonts w:ascii="Sakkal Majalla" w:hAnsi="Sakkal Majalla" w:cs="Sakkal Majalla" w:hint="cs"/>
          <w:sz w:val="36"/>
          <w:szCs w:val="36"/>
          <w:rtl/>
          <w:lang w:bidi="ar-EG"/>
        </w:rPr>
        <w:t xml:space="preserve"> للرازي، </w:t>
      </w:r>
      <w:r w:rsidR="00685903" w:rsidRPr="005B34AD">
        <w:rPr>
          <w:rFonts w:ascii="Sakkal Majalla" w:hAnsi="Sakkal Majalla" w:cs="Sakkal Majalla"/>
          <w:sz w:val="36"/>
          <w:szCs w:val="36"/>
          <w:rtl/>
          <w:lang w:bidi="ar-EG"/>
        </w:rPr>
        <w:t>مقاصد الشريعة الإسلامية</w:t>
      </w:r>
      <w:r w:rsidR="00685903" w:rsidRPr="00685903">
        <w:rPr>
          <w:rFonts w:ascii="Sakkal Majalla" w:hAnsi="Sakkal Majalla" w:cs="Sakkal Majalla" w:hint="cs"/>
          <w:sz w:val="36"/>
          <w:szCs w:val="36"/>
          <w:rtl/>
          <w:lang w:bidi="ar-EG"/>
        </w:rPr>
        <w:t xml:space="preserve"> للطاهر ابن عاشور</w:t>
      </w:r>
      <w:r w:rsidR="009275C0" w:rsidRPr="00685903">
        <w:rPr>
          <w:rFonts w:ascii="Sakkal Majalla" w:hAnsi="Sakkal Majalla" w:cs="Sakkal Majalla" w:hint="cs"/>
          <w:sz w:val="36"/>
          <w:szCs w:val="36"/>
          <w:rtl/>
          <w:lang w:bidi="ar-EG"/>
        </w:rPr>
        <w:t>،</w:t>
      </w:r>
      <w:r w:rsidR="009275C0" w:rsidRPr="00685903">
        <w:rPr>
          <w:rFonts w:ascii="Sakkal Majalla" w:hAnsi="Sakkal Majalla" w:cs="Sakkal Majalla" w:hint="cs"/>
          <w:color w:val="000000" w:themeColor="text1"/>
          <w:sz w:val="36"/>
          <w:szCs w:val="36"/>
          <w:rtl/>
          <w:lang w:bidi="ar-EG"/>
        </w:rPr>
        <w:t xml:space="preserve"> </w:t>
      </w:r>
      <w:r w:rsidR="001A5155" w:rsidRPr="00685903">
        <w:rPr>
          <w:rFonts w:ascii="Sakkal Majalla" w:hAnsi="Sakkal Majalla" w:cs="Sakkal Majalla"/>
          <w:color w:val="000000" w:themeColor="text1"/>
          <w:sz w:val="36"/>
          <w:szCs w:val="36"/>
          <w:rtl/>
          <w:lang w:bidi="ar-EG"/>
        </w:rPr>
        <w:t>شرح النووي على مسلم</w:t>
      </w:r>
      <w:r w:rsidR="001A5155" w:rsidRPr="00685903">
        <w:rPr>
          <w:rFonts w:ascii="Sakkal Majalla" w:hAnsi="Sakkal Majalla" w:cs="Sakkal Majalla" w:hint="cs"/>
          <w:color w:val="000000" w:themeColor="text1"/>
          <w:sz w:val="36"/>
          <w:szCs w:val="36"/>
          <w:rtl/>
          <w:lang w:bidi="ar-EG"/>
        </w:rPr>
        <w:t>،</w:t>
      </w:r>
      <w:r w:rsidR="009275C0" w:rsidRPr="00685903">
        <w:rPr>
          <w:rFonts w:ascii="Sakkal Majalla" w:hAnsi="Sakkal Majalla" w:cs="Sakkal Majalla" w:hint="cs"/>
          <w:color w:val="000000" w:themeColor="text1"/>
          <w:sz w:val="36"/>
          <w:szCs w:val="36"/>
          <w:rtl/>
          <w:lang w:bidi="ar-EG"/>
        </w:rPr>
        <w:t xml:space="preserve"> شرح البخاري لابن حجر</w:t>
      </w:r>
      <w:r w:rsidR="001A5155" w:rsidRPr="00685903">
        <w:rPr>
          <w:rFonts w:ascii="Sakkal Majalla" w:hAnsi="Sakkal Majalla" w:cs="Sakkal Majalla" w:hint="cs"/>
          <w:color w:val="000000" w:themeColor="text1"/>
          <w:sz w:val="36"/>
          <w:szCs w:val="36"/>
          <w:rtl/>
          <w:lang w:bidi="ar-EG"/>
        </w:rPr>
        <w:t>،</w:t>
      </w:r>
      <w:r w:rsidR="00685903" w:rsidRPr="00685903">
        <w:rPr>
          <w:rFonts w:ascii="Sakkal Majalla" w:hAnsi="Sakkal Majalla" w:cs="Sakkal Majalla" w:hint="cs"/>
          <w:color w:val="000000" w:themeColor="text1"/>
          <w:sz w:val="36"/>
          <w:szCs w:val="36"/>
          <w:rtl/>
          <w:lang w:bidi="ar-EG"/>
        </w:rPr>
        <w:t xml:space="preserve"> </w:t>
      </w:r>
      <w:r w:rsidR="00685903" w:rsidRPr="005B34AD">
        <w:rPr>
          <w:rFonts w:ascii="Sakkal Majalla" w:hAnsi="Sakkal Majalla" w:cs="Sakkal Majalla"/>
          <w:sz w:val="36"/>
          <w:szCs w:val="36"/>
          <w:rtl/>
          <w:lang w:bidi="ar-EG"/>
        </w:rPr>
        <w:t>السيرة النبوية لابن هشام</w:t>
      </w:r>
      <w:r w:rsidR="00685903" w:rsidRPr="00685903">
        <w:rPr>
          <w:rFonts w:ascii="Sakkal Majalla" w:hAnsi="Sakkal Majalla" w:cs="Sakkal Majalla" w:hint="cs"/>
          <w:sz w:val="36"/>
          <w:szCs w:val="36"/>
          <w:rtl/>
          <w:lang w:bidi="ar-EG"/>
        </w:rPr>
        <w:t xml:space="preserve">، </w:t>
      </w:r>
      <w:r w:rsidR="00685903" w:rsidRPr="005B34AD">
        <w:rPr>
          <w:rFonts w:ascii="Sakkal Majalla" w:hAnsi="Sakkal Majalla" w:cs="Sakkal Majalla"/>
          <w:sz w:val="36"/>
          <w:szCs w:val="36"/>
          <w:rtl/>
          <w:lang w:bidi="ar-EG"/>
        </w:rPr>
        <w:t>البداية والنهاية لابن كثير</w:t>
      </w:r>
      <w:r w:rsidR="00685903">
        <w:rPr>
          <w:rFonts w:ascii="Sakkal Majalla" w:hAnsi="Sakkal Majalla" w:cs="Sakkal Majalla" w:hint="cs"/>
          <w:sz w:val="36"/>
          <w:szCs w:val="36"/>
          <w:rtl/>
          <w:lang w:bidi="ar-EG"/>
        </w:rPr>
        <w:t>.</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EB9DA" w14:textId="77777777" w:rsidR="00751DA2" w:rsidRDefault="00751DA2" w:rsidP="0046340F">
      <w:pPr>
        <w:spacing w:after="0" w:line="240" w:lineRule="auto"/>
      </w:pPr>
      <w:r>
        <w:separator/>
      </w:r>
    </w:p>
  </w:endnote>
  <w:endnote w:type="continuationSeparator" w:id="0">
    <w:p w14:paraId="4904AB3D" w14:textId="77777777" w:rsidR="00751DA2" w:rsidRDefault="00751DA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B578D5AA-453E-46C8-A02B-287A962C454A}"/>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A1ED7078-3281-4E96-AD18-DF6E752E3AC7}"/>
    <w:embedBold r:id="rId3" w:fontKey="{BB4D53C2-A794-4580-AAE3-91207B78359A}"/>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D8126A88-5BDF-404A-9B0F-8815CB07F629}"/>
    <w:embedBold r:id="rId5" w:fontKey="{3845A435-46EF-4E81-ADDC-77DC4656A41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7BD5A" w14:textId="77777777" w:rsidR="00751DA2" w:rsidRDefault="00751DA2" w:rsidP="0046340F">
      <w:pPr>
        <w:spacing w:after="0" w:line="240" w:lineRule="auto"/>
      </w:pPr>
      <w:r>
        <w:separator/>
      </w:r>
    </w:p>
  </w:footnote>
  <w:footnote w:type="continuationSeparator" w:id="0">
    <w:p w14:paraId="0295E89E" w14:textId="77777777" w:rsidR="00751DA2" w:rsidRDefault="00751DA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388F"/>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50E5"/>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0FF5"/>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299D"/>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622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3550"/>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903"/>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5823"/>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1DA2"/>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275C0"/>
    <w:rsid w:val="00930452"/>
    <w:rsid w:val="00930E97"/>
    <w:rsid w:val="00932A44"/>
    <w:rsid w:val="00936AD8"/>
    <w:rsid w:val="009372FB"/>
    <w:rsid w:val="00937FC3"/>
    <w:rsid w:val="00942977"/>
    <w:rsid w:val="009443F6"/>
    <w:rsid w:val="009458B0"/>
    <w:rsid w:val="00947717"/>
    <w:rsid w:val="00950F5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58E5"/>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32D1"/>
    <w:rsid w:val="00BA5F11"/>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47903"/>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E5B72"/>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141D"/>
    <w:rsid w:val="00DA2432"/>
    <w:rsid w:val="00DA26D3"/>
    <w:rsid w:val="00DA2AAD"/>
    <w:rsid w:val="00DB0BAB"/>
    <w:rsid w:val="00DB18B2"/>
    <w:rsid w:val="00DB1A19"/>
    <w:rsid w:val="00DB1B21"/>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40F7"/>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4D5D"/>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0224"/>
    <w:rsid w:val="00212928"/>
    <w:rsid w:val="002147F0"/>
    <w:rsid w:val="002250C7"/>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0141"/>
    <w:rsid w:val="00451C13"/>
    <w:rsid w:val="0045413D"/>
    <w:rsid w:val="004A2E15"/>
    <w:rsid w:val="004D16AB"/>
    <w:rsid w:val="0050266C"/>
    <w:rsid w:val="00504968"/>
    <w:rsid w:val="00506121"/>
    <w:rsid w:val="005164A6"/>
    <w:rsid w:val="00527DD6"/>
    <w:rsid w:val="005323D6"/>
    <w:rsid w:val="00532E99"/>
    <w:rsid w:val="005452E8"/>
    <w:rsid w:val="00546835"/>
    <w:rsid w:val="00552217"/>
    <w:rsid w:val="00562D58"/>
    <w:rsid w:val="005A3550"/>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76CFB"/>
    <w:rsid w:val="00981CB5"/>
    <w:rsid w:val="009E12E0"/>
    <w:rsid w:val="009E7E9F"/>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DA141D"/>
    <w:rsid w:val="00E00E39"/>
    <w:rsid w:val="00E02AA0"/>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1193</Words>
  <Characters>7211</Characters>
  <Application>Microsoft Office Word</Application>
  <DocSecurity>0</DocSecurity>
  <Lines>105</Lines>
  <Paragraphs>66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2025-10-30T12:13:00Z</dcterms:created>
  <dcterms:modified xsi:type="dcterms:W3CDTF">2025-10-30T12:23:00Z</dcterms:modified>
</cp:coreProperties>
</file>