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C284" w14:textId="3058631F" w:rsidR="007D3213" w:rsidRPr="00F61E29" w:rsidRDefault="007D3213" w:rsidP="007D3213">
      <w:pPr>
        <w:bidi/>
        <w:spacing w:after="0" w:line="240" w:lineRule="auto"/>
        <w:ind w:left="-288" w:right="-288"/>
        <w:jc w:val="both"/>
        <w:rPr>
          <w:rFonts w:asciiTheme="majorBidi" w:eastAsia="Times New Roman" w:hAnsiTheme="majorBidi" w:cs="PT Bold Heading"/>
          <w:b/>
          <w:bCs/>
          <w:color w:val="FF0000"/>
          <w:sz w:val="48"/>
          <w:szCs w:val="48"/>
          <w:rtl/>
          <w:lang w:bidi="ar-EG"/>
        </w:rPr>
      </w:pPr>
      <w:r w:rsidRPr="00F61E29">
        <w:rPr>
          <w:rFonts w:asciiTheme="majorBidi" w:eastAsia="Times New Roman" w:hAnsiTheme="majorBidi" w:cs="PT Bold Heading"/>
          <w:b/>
          <w:bCs/>
          <w:noProof/>
          <w:color w:val="FF0000"/>
          <w:sz w:val="48"/>
          <w:szCs w:val="48"/>
          <w:rtl/>
        </w:rPr>
        <mc:AlternateContent>
          <mc:Choice Requires="wps">
            <w:drawing>
              <wp:anchor distT="0" distB="0" distL="114300" distR="114300" simplePos="0" relativeHeight="251659264" behindDoc="0" locked="0" layoutInCell="1" allowOverlap="1" wp14:anchorId="49DF5E20" wp14:editId="6661BA71">
                <wp:simplePos x="0" y="0"/>
                <wp:positionH relativeFrom="column">
                  <wp:posOffset>-266700</wp:posOffset>
                </wp:positionH>
                <wp:positionV relativeFrom="paragraph">
                  <wp:posOffset>-161291</wp:posOffset>
                </wp:positionV>
                <wp:extent cx="3562350" cy="1323975"/>
                <wp:effectExtent l="0" t="57150" r="0" b="9525"/>
                <wp:wrapNone/>
                <wp:docPr id="3" name="Text Box 3"/>
                <wp:cNvGraphicFramePr/>
                <a:graphic xmlns:a="http://schemas.openxmlformats.org/drawingml/2006/main">
                  <a:graphicData uri="http://schemas.microsoft.com/office/word/2010/wordprocessingShape">
                    <wps:wsp>
                      <wps:cNvSpPr txBox="1"/>
                      <wps:spPr>
                        <a:xfrm>
                          <a:off x="0" y="0"/>
                          <a:ext cx="3562350" cy="1323975"/>
                        </a:xfrm>
                        <a:prstGeom prst="rect">
                          <a:avLst/>
                        </a:prstGeom>
                        <a:noFill/>
                        <a:ln w="6350">
                          <a:no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F7AF9D8" w14:textId="5DFEDD8A" w:rsidR="007D3213" w:rsidRPr="007D3213" w:rsidRDefault="007D3213">
                            <w:pPr>
                              <w:rPr>
                                <w:color w:val="FFFFFF" w:themeColor="background1"/>
                                <w14:textOutline w14:w="9525" w14:cap="rnd" w14:cmpd="sng" w14:algn="ctr">
                                  <w14:solidFill>
                                    <w14:schemeClr w14:val="bg1"/>
                                  </w14:solidFill>
                                  <w14:prstDash w14:val="solid"/>
                                  <w14:bevel/>
                                </w14:textOutline>
                              </w:rPr>
                            </w:pPr>
                            <w:r w:rsidRPr="007D3213">
                              <w:rPr>
                                <w:noProof/>
                                <w:color w:val="FFFFFF" w:themeColor="background1"/>
                                <w14:textOutline w14:w="9525" w14:cap="rnd" w14:cmpd="sng" w14:algn="ctr">
                                  <w14:solidFill>
                                    <w14:schemeClr w14:val="bg1"/>
                                  </w14:solidFill>
                                  <w14:prstDash w14:val="solid"/>
                                  <w14:bevel/>
                                </w14:textOutline>
                              </w:rPr>
                              <w:drawing>
                                <wp:inline distT="0" distB="0" distL="0" distR="0" wp14:anchorId="1585E787" wp14:editId="4B876223">
                                  <wp:extent cx="3448050" cy="1581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158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F5E20" id="_x0000_t202" coordsize="21600,21600" o:spt="202" path="m,l,21600r21600,l21600,xe">
                <v:stroke joinstyle="miter"/>
                <v:path gradientshapeok="t" o:connecttype="rect"/>
              </v:shapetype>
              <v:shape id="Text Box 3" o:spid="_x0000_s1026" type="#_x0000_t202" style="position:absolute;left:0;text-align:left;margin-left:-21pt;margin-top:-12.7pt;width:280.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" filled="f" stroked="f" strokeweight=".5pt">
                <v:shadow on="t" color="black" opacity="26214f" origin=".5,.5" offset="-.74836mm,-.74836mm"/>
                <v:textbox>
                  <w:txbxContent>
                    <w:p w14:paraId="4F7AF9D8" w14:textId="5DFEDD8A" w:rsidR="007D3213" w:rsidRPr="007D3213" w:rsidRDefault="007D3213">
                      <w:pPr>
                        <w:rPr>
                          <w:color w:val="FFFFFF" w:themeColor="background1"/>
                          <w14:textOutline w14:w="9525" w14:cap="rnd" w14:cmpd="sng" w14:algn="ctr">
                            <w14:solidFill>
                              <w14:schemeClr w14:val="bg1"/>
                            </w14:solidFill>
                            <w14:prstDash w14:val="solid"/>
                            <w14:bevel/>
                          </w14:textOutline>
                        </w:rPr>
                      </w:pPr>
                      <w:r w:rsidRPr="007D3213">
                        <w:rPr>
                          <w:noProof/>
                          <w:color w:val="FFFFFF" w:themeColor="background1"/>
                          <w14:textOutline w14:w="9525" w14:cap="rnd" w14:cmpd="sng" w14:algn="ctr">
                            <w14:solidFill>
                              <w14:schemeClr w14:val="bg1"/>
                            </w14:solidFill>
                            <w14:prstDash w14:val="solid"/>
                            <w14:bevel/>
                          </w14:textOutline>
                        </w:rPr>
                        <w:drawing>
                          <wp:inline distT="0" distB="0" distL="0" distR="0" wp14:anchorId="1585E787" wp14:editId="4B876223">
                            <wp:extent cx="3448050" cy="1581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1581150"/>
                                    </a:xfrm>
                                    <a:prstGeom prst="rect">
                                      <a:avLst/>
                                    </a:prstGeom>
                                  </pic:spPr>
                                </pic:pic>
                              </a:graphicData>
                            </a:graphic>
                          </wp:inline>
                        </w:drawing>
                      </w:r>
                    </w:p>
                  </w:txbxContent>
                </v:textbox>
              </v:shape>
            </w:pict>
          </mc:Fallback>
        </mc:AlternateContent>
      </w:r>
      <w:r w:rsidRPr="00F61E29">
        <w:rPr>
          <w:rFonts w:asciiTheme="majorBidi" w:eastAsia="Times New Roman" w:hAnsiTheme="majorBidi" w:cs="PT Bold Heading"/>
          <w:b/>
          <w:bCs/>
          <w:color w:val="FF0000"/>
          <w:sz w:val="48"/>
          <w:szCs w:val="48"/>
          <w:rtl/>
          <w:lang w:bidi="ar-EG"/>
        </w:rPr>
        <w:t xml:space="preserve"> «السلامُ مع النفسِ والمجتمعِ والبيئةِ والكونِ»</w:t>
      </w:r>
    </w:p>
    <w:p w14:paraId="27112995" w14:textId="27CFBD81" w:rsidR="007D3213" w:rsidRPr="00F61E29" w:rsidRDefault="00F61E29" w:rsidP="007D3213">
      <w:pPr>
        <w:bidi/>
        <w:spacing w:after="0" w:line="240" w:lineRule="auto"/>
        <w:ind w:left="-288" w:right="-288"/>
        <w:jc w:val="both"/>
        <w:rPr>
          <w:rFonts w:asciiTheme="majorBidi" w:eastAsia="Times New Roman" w:hAnsiTheme="majorBidi" w:cs="PT Bold Heading"/>
          <w:sz w:val="38"/>
          <w:szCs w:val="38"/>
          <w:rtl/>
          <w:lang w:bidi="ar-EG"/>
        </w:rPr>
      </w:pPr>
      <w:r w:rsidRPr="00F61E29">
        <w:rPr>
          <w:rFonts w:asciiTheme="majorBidi" w:eastAsia="Times New Roman" w:hAnsiTheme="majorBidi" w:cs="PT Bold Heading" w:hint="cs"/>
          <w:sz w:val="38"/>
          <w:szCs w:val="38"/>
          <w:rtl/>
          <w:lang w:bidi="ar-EG"/>
        </w:rPr>
        <w:t xml:space="preserve">10 </w:t>
      </w:r>
      <w:r w:rsidR="007D3213" w:rsidRPr="00F61E29">
        <w:rPr>
          <w:rFonts w:asciiTheme="majorBidi" w:eastAsia="Times New Roman" w:hAnsiTheme="majorBidi" w:cs="PT Bold Heading"/>
          <w:sz w:val="38"/>
          <w:szCs w:val="38"/>
          <w:rtl/>
          <w:lang w:bidi="ar-EG"/>
        </w:rPr>
        <w:t xml:space="preserve">ربيع الآخر 1443 ه </w:t>
      </w:r>
      <w:r w:rsidRPr="00F61E29">
        <w:rPr>
          <w:rFonts w:asciiTheme="majorBidi" w:eastAsia="Times New Roman" w:hAnsiTheme="majorBidi" w:cs="PT Bold Heading" w:hint="cs"/>
          <w:sz w:val="38"/>
          <w:szCs w:val="38"/>
          <w:rtl/>
          <w:lang w:bidi="ar-EG"/>
        </w:rPr>
        <w:t>ـ</w:t>
      </w:r>
      <w:r w:rsidR="007D3213" w:rsidRPr="00F61E29">
        <w:rPr>
          <w:rFonts w:asciiTheme="majorBidi" w:eastAsia="Times New Roman" w:hAnsiTheme="majorBidi" w:cs="PT Bold Heading"/>
          <w:sz w:val="38"/>
          <w:szCs w:val="38"/>
          <w:rtl/>
          <w:lang w:bidi="ar-EG"/>
        </w:rPr>
        <w:t xml:space="preserve"> 4 نوفمبر 2022 م</w:t>
      </w:r>
    </w:p>
    <w:p w14:paraId="5874F49F" w14:textId="77777777" w:rsidR="007D3213" w:rsidRPr="00F61E29" w:rsidRDefault="007D3213" w:rsidP="007D3213">
      <w:pPr>
        <w:bidi/>
        <w:spacing w:after="0" w:line="240" w:lineRule="auto"/>
        <w:ind w:left="-288" w:right="-288"/>
        <w:jc w:val="both"/>
        <w:rPr>
          <w:rFonts w:asciiTheme="majorBidi" w:eastAsia="Times New Roman" w:hAnsiTheme="majorBidi" w:cs="PT Bold Heading"/>
          <w:b/>
          <w:bCs/>
          <w:color w:val="FF0000"/>
          <w:sz w:val="40"/>
          <w:szCs w:val="40"/>
          <w:rtl/>
          <w:lang w:bidi="ar-EG"/>
        </w:rPr>
      </w:pPr>
      <w:r w:rsidRPr="00F61E29">
        <w:rPr>
          <w:rFonts w:asciiTheme="majorBidi" w:eastAsia="Times New Roman" w:hAnsiTheme="majorBidi" w:cs="PT Bold Heading"/>
          <w:b/>
          <w:bCs/>
          <w:color w:val="FF0000"/>
          <w:sz w:val="40"/>
          <w:szCs w:val="40"/>
          <w:rtl/>
          <w:lang w:bidi="ar-EG"/>
        </w:rPr>
        <w:t xml:space="preserve">عناصرُ الخطبةِ: </w:t>
      </w:r>
    </w:p>
    <w:p w14:paraId="19D95A25" w14:textId="77777777" w:rsidR="007D3213" w:rsidRPr="00F61E29" w:rsidRDefault="007D3213" w:rsidP="007D3213">
      <w:pPr>
        <w:bidi/>
        <w:spacing w:after="0" w:line="240" w:lineRule="auto"/>
        <w:ind w:left="-288" w:right="-288"/>
        <w:jc w:val="both"/>
        <w:rPr>
          <w:rFonts w:asciiTheme="majorBidi" w:eastAsia="Times New Roman" w:hAnsiTheme="majorBidi" w:cs="PT Bold Heading"/>
          <w:sz w:val="38"/>
          <w:szCs w:val="38"/>
          <w:rtl/>
          <w:lang w:bidi="ar-EG"/>
        </w:rPr>
      </w:pPr>
      <w:r w:rsidRPr="00F61E29">
        <w:rPr>
          <w:rFonts w:asciiTheme="majorBidi" w:eastAsia="Times New Roman" w:hAnsiTheme="majorBidi" w:cs="PT Bold Heading"/>
          <w:sz w:val="38"/>
          <w:szCs w:val="38"/>
          <w:rtl/>
          <w:lang w:bidi="ar-EG"/>
        </w:rPr>
        <w:t>(1) نعمةُ الأمنِ مِن أجلِّ النعمِ.</w:t>
      </w:r>
    </w:p>
    <w:p w14:paraId="426403E0" w14:textId="77777777" w:rsidR="007D3213" w:rsidRPr="00F61E29" w:rsidRDefault="007D3213" w:rsidP="007D3213">
      <w:pPr>
        <w:bidi/>
        <w:spacing w:after="0" w:line="240" w:lineRule="auto"/>
        <w:ind w:left="-288" w:right="-288"/>
        <w:jc w:val="both"/>
        <w:rPr>
          <w:rFonts w:asciiTheme="majorBidi" w:eastAsia="Times New Roman" w:hAnsiTheme="majorBidi" w:cs="PT Bold Heading"/>
          <w:sz w:val="38"/>
          <w:szCs w:val="38"/>
          <w:rtl/>
          <w:lang w:bidi="ar-EG"/>
        </w:rPr>
      </w:pPr>
      <w:r w:rsidRPr="00F61E29">
        <w:rPr>
          <w:rFonts w:asciiTheme="majorBidi" w:eastAsia="Times New Roman" w:hAnsiTheme="majorBidi" w:cs="PT Bold Heading"/>
          <w:sz w:val="38"/>
          <w:szCs w:val="38"/>
          <w:rtl/>
          <w:lang w:bidi="ar-EG"/>
        </w:rPr>
        <w:t>(2)</w:t>
      </w:r>
      <w:r w:rsidRPr="00F61E29">
        <w:rPr>
          <w:rFonts w:asciiTheme="majorBidi" w:eastAsia="Times New Roman" w:hAnsiTheme="majorBidi" w:cs="PT Bold Heading"/>
          <w:sz w:val="38"/>
          <w:szCs w:val="38"/>
          <w:rtl/>
        </w:rPr>
        <w:t xml:space="preserve"> </w:t>
      </w:r>
      <w:r w:rsidRPr="00F61E29">
        <w:rPr>
          <w:rFonts w:asciiTheme="majorBidi" w:eastAsia="Times New Roman" w:hAnsiTheme="majorBidi" w:cs="PT Bold Heading"/>
          <w:sz w:val="38"/>
          <w:szCs w:val="38"/>
          <w:rtl/>
          <w:lang w:bidi="ar-EG"/>
        </w:rPr>
        <w:t>التسامحُ، ونبذُ العنفِ، ونشرُ قيمِ الوعيِ، وحفظُ العقولِ مِمّا يُفسدُهَا.</w:t>
      </w:r>
    </w:p>
    <w:p w14:paraId="11F57854" w14:textId="77777777" w:rsidR="007D3213" w:rsidRPr="00F61E29" w:rsidRDefault="007D3213" w:rsidP="007D3213">
      <w:pPr>
        <w:bidi/>
        <w:spacing w:after="0" w:line="240" w:lineRule="auto"/>
        <w:ind w:left="-288" w:right="-288"/>
        <w:jc w:val="both"/>
        <w:rPr>
          <w:rFonts w:asciiTheme="majorBidi" w:eastAsia="Times New Roman" w:hAnsiTheme="majorBidi" w:cs="PT Bold Heading"/>
          <w:sz w:val="38"/>
          <w:szCs w:val="38"/>
          <w:rtl/>
          <w:lang w:bidi="ar-EG"/>
        </w:rPr>
      </w:pPr>
      <w:r w:rsidRPr="00F61E29">
        <w:rPr>
          <w:rFonts w:asciiTheme="majorBidi" w:eastAsia="Times New Roman" w:hAnsiTheme="majorBidi" w:cs="PT Bold Heading"/>
          <w:sz w:val="38"/>
          <w:szCs w:val="38"/>
          <w:rtl/>
          <w:lang w:bidi="ar-EG"/>
        </w:rPr>
        <w:t>(3) الإسلامُ يحثُّ على الحفاظِ على البيئةِ، وينهَى عن الإفسادِ فيهَا.</w:t>
      </w:r>
    </w:p>
    <w:p w14:paraId="1115DABA" w14:textId="50D8BE88" w:rsidR="007D3213" w:rsidRPr="00F61E29" w:rsidRDefault="007D3213" w:rsidP="007D3213">
      <w:pPr>
        <w:bidi/>
        <w:spacing w:after="0" w:line="240" w:lineRule="auto"/>
        <w:ind w:left="-288" w:right="-288"/>
        <w:jc w:val="both"/>
        <w:rPr>
          <w:rFonts w:ascii="Simplified Arabic" w:eastAsia="Times New Roman" w:hAnsi="Simplified Arabic" w:cs="Simplified Arabic"/>
          <w:sz w:val="37"/>
          <w:szCs w:val="37"/>
          <w:rtl/>
          <w:lang w:bidi="ar-EG"/>
        </w:rPr>
      </w:pPr>
      <w:r w:rsidRPr="00F61E29">
        <w:rPr>
          <w:rFonts w:ascii="Simplified Arabic" w:eastAsia="Times New Roman" w:hAnsi="Simplified Arabic" w:cs="Simplified Arabic"/>
          <w:color w:val="FF0000"/>
          <w:sz w:val="37"/>
          <w:szCs w:val="37"/>
          <w:rtl/>
          <w:lang w:bidi="ar-EG"/>
        </w:rPr>
        <w:t xml:space="preserve">(1) نعمةُ الأمنِ مِن أجلِّ النعمِ: إنَّ نعمَ اللهِ – عزَّ وجلَّ </w:t>
      </w:r>
      <w:r w:rsidRPr="00F61E29">
        <w:rPr>
          <w:rFonts w:ascii="Simplified Arabic" w:eastAsia="Times New Roman" w:hAnsi="Simplified Arabic" w:cs="Simplified Arabic"/>
          <w:sz w:val="37"/>
          <w:szCs w:val="37"/>
          <w:rtl/>
          <w:lang w:bidi="ar-EG"/>
        </w:rPr>
        <w:t xml:space="preserve">- على العبادِ كثيرةٌ، وآلاؤهُ عليهِم عظيمةٌ ﴿وَإِنْ تَعُدُّوا نِعْمَتَ اللَّهِ لَا تُحْصُوهَا﴾، لكنَّ أعظمَ النعمِ على الإطلاقِ نعمةُ الأمنِ فبهَا يُعبدُ اللهُ في أرضهِ، وبها تُحفظُ الدماءُ، وبها تُصانُ الأعراضُ أنْ تُنتهكَ، والأموالُ أنْ تُسلبَ، والأرضُ أنْ تُغتصبَ، وهكذا كلُّ طاعةٍ أو عبادةٍ مردُّهَا في الأساسِ إلى نعمةِ الأمنِ، ولذا قدمَهَا السياقُ القرآنيُّ على طلبِ الرزقِ والمنافعِ الماديةِ فقالَ عزَّ من قائلٍ: ﴿وَإِذْ قَالَ إِبْرَاهِيمُ رَبِّ اجْعَلْ هَـَذَا بَلَدًا آمِنًا وَارْزُقْ أَهْلَهُ مِنَ الثَّمَرَاتِ﴾؛ لأنَّه بالأمنِ يحصلُ الاستقرارُ الذي هو سببُ البناءِ والتعميرِ في الأرضِ، وانظرْ في حالِ أيِّ بُقعةٍ مِن أرجاءِ المعمورةٍ  إذا نُزِعَ الأمنُ منهَا، وحلَّ الخوفُ مكانَهَا كيف حالُهَا مِن الخرابِ والبوارِ والكسادِ في شتَّى مجالاتِ الحياةِ، والإنسانُ قد يُفتحُ عليهِ مِن أبوابِ الخيرِ والبرِّ، لكنَّه يفقدُ عنصرَ الأمنِ فلا يهنأُ ولا يستلذُ بهذه النعمةِ، ولذا عَدَّ رسولُنَا صَلَّى اللهُ عَلَيْهِ وَسَلَّم مَن يملكُ هذه النعمةَ بأنَّه حازَ الخيرَ والشرفَ كلَّهُ، وجمعَ الفضلَ وزيادةً قَالَ صَلَّى اللهُ عَلَيْهِ وَسَلَّم: «مَنْ أَصْبَحَ آمِنًا فِي سِرْبِهِ، مُعَافًى فِي جَسَدِهِ، عِنْدَهُ طَعَامُ يَوْمِهِ، فَكَأَنَّمَا حِيزَتْ لَهُ الدُّنْيَا بحذافيرِها» (الترمذي وابن ماجه)، فمتى بلغَ المجتمعُ مستوى عاليًا مِن الاستقرارِ والسكينةِ وعدمِ وجودِ أيِّ نوعٍ مِن أنواعِ المخاوفِ حينهَا يصبحُ هذا المجتمعُ آمنًا قادرًا على أداءِ مسؤولياتهِ التي خُلِقَ مِن أجلِهَا كما قالَ تعالَى في كتابهِ العزيزِ: ﴿أَوَلَمْ يَرَوْا أَنَّا جَعَلْنا حَرَماً آمِناً وَيُتَخَطَّفُ النَّاسُ مِنْ حَوْلِهِمْ﴾، وقال أيضًا: ﴿فَلْيَعْبُدُوا رَبَّ هذَا الْبَيْتِ * الَّذِي أَطْعَمَهُمْ مِنْ جُوعٍ وَآمَنَهُمْ مِنْ خَوْفٍ﴾؛ ولذا كانَ يدعُو نبيُّنَا صَلَّى اللَّهُ عَلَيْهِ وَسَلَّمَ ربَّهُ أنْ يرزقَهُ الأمنَ حينَ يُمسِي وحينَ يُصبحُ، فعن ابْنِ عُمَرَ </w:t>
      </w:r>
      <w:proofErr w:type="spellStart"/>
      <w:r w:rsidRPr="00F61E29">
        <w:rPr>
          <w:rFonts w:ascii="Simplified Arabic" w:eastAsia="Times New Roman" w:hAnsi="Simplified Arabic" w:cs="Simplified Arabic"/>
          <w:sz w:val="37"/>
          <w:szCs w:val="37"/>
          <w:rtl/>
          <w:lang w:bidi="ar-EG"/>
        </w:rPr>
        <w:t>قَالَ:«لَمْ</w:t>
      </w:r>
      <w:proofErr w:type="spellEnd"/>
      <w:r w:rsidRPr="00F61E29">
        <w:rPr>
          <w:rFonts w:ascii="Simplified Arabic" w:eastAsia="Times New Roman" w:hAnsi="Simplified Arabic" w:cs="Simplified Arabic"/>
          <w:sz w:val="37"/>
          <w:szCs w:val="37"/>
          <w:rtl/>
          <w:lang w:bidi="ar-EG"/>
        </w:rPr>
        <w:t xml:space="preserve"> يَكُنْ رَسُولُ اللهِ يَدَعُ هَؤُلاَءِ الدَّعَوَاتِ حِينَ </w:t>
      </w:r>
      <w:r w:rsidRPr="00F61E29">
        <w:rPr>
          <w:rFonts w:ascii="Simplified Arabic" w:eastAsia="Times New Roman" w:hAnsi="Simplified Arabic" w:cs="Simplified Arabic"/>
          <w:sz w:val="37"/>
          <w:szCs w:val="37"/>
          <w:rtl/>
          <w:lang w:bidi="ar-EG"/>
        </w:rPr>
        <w:lastRenderedPageBreak/>
        <w:t xml:space="preserve">يُمْسِي، وَحِينَ يُصْبِحُ: اللَّهُمَّ إِنِّي أَسْأَلُكَ الْعَفْوَ وَالْعَافِيَةَ فِي الدُّنْيَا وَالآخِرَةِ، اللَّهُمَّ أَسْأَلُكَ الْعَفْوَ وَالْعَافِيَةَ فِي دِينِي وَدُنْيَايَ وَأَهْلِي وَمَالِي، اللَّهُمَّ اسْتُرْ </w:t>
      </w:r>
      <w:proofErr w:type="spellStart"/>
      <w:r w:rsidRPr="00F61E29">
        <w:rPr>
          <w:rFonts w:ascii="Simplified Arabic" w:eastAsia="Times New Roman" w:hAnsi="Simplified Arabic" w:cs="Simplified Arabic"/>
          <w:sz w:val="37"/>
          <w:szCs w:val="37"/>
          <w:rtl/>
          <w:lang w:bidi="ar-EG"/>
        </w:rPr>
        <w:t>عَوْرَاتِي</w:t>
      </w:r>
      <w:proofErr w:type="spellEnd"/>
      <w:r w:rsidRPr="00F61E29">
        <w:rPr>
          <w:rFonts w:ascii="Simplified Arabic" w:eastAsia="Times New Roman" w:hAnsi="Simplified Arabic" w:cs="Simplified Arabic"/>
          <w:sz w:val="37"/>
          <w:szCs w:val="37"/>
          <w:rtl/>
          <w:lang w:bidi="ar-EG"/>
        </w:rPr>
        <w:t xml:space="preserve">، وَآمِنْ رَوْعَاتِي، وَاحْفَظْنِي مِنْ بَيْنِ يَدَيَّ، وَمِنْ خَلْفِي، وَعَنْ يَمِينِي، وَعَنْ شِمَالِي، وَمِنْ فَوْقِي، وَأَعُوذُ بِكَ أَنْ أُغْتَالَ مِنْ تَحْتِي» </w:t>
      </w:r>
    </w:p>
    <w:p w14:paraId="0E74CB7E" w14:textId="35D3625A" w:rsidR="007D3213" w:rsidRPr="00F61E29" w:rsidRDefault="007D3213" w:rsidP="007D3213">
      <w:pPr>
        <w:bidi/>
        <w:spacing w:after="0" w:line="240" w:lineRule="auto"/>
        <w:ind w:left="-288" w:right="-288"/>
        <w:jc w:val="both"/>
        <w:rPr>
          <w:rFonts w:ascii="Simplified Arabic" w:eastAsia="Times New Roman" w:hAnsi="Simplified Arabic" w:cs="Simplified Arabic"/>
          <w:sz w:val="38"/>
          <w:szCs w:val="38"/>
          <w:rtl/>
          <w:lang w:bidi="ar-EG"/>
        </w:rPr>
      </w:pPr>
      <w:r w:rsidRPr="00F61E29">
        <w:rPr>
          <w:rFonts w:ascii="Simplified Arabic" w:eastAsia="Times New Roman" w:hAnsi="Simplified Arabic" w:cs="Simplified Arabic"/>
          <w:sz w:val="38"/>
          <w:szCs w:val="38"/>
          <w:rtl/>
          <w:lang w:bidi="ar-EG"/>
        </w:rPr>
        <w:t>إنَّ نعمةَ الأمنِ مِن أجلِّ النعمِ التي يُكرمُ اللهُ – تعالى- بها أهلَ دارِ كرامتِه، وسكانَ جنتهِ، قالَ ربُّنَا:﴿ادْخُلُوهَا بِسَلاَمٍ آمِنِينَ﴾ وقالَ سبحانَهُ: ﴿وَهُمْ فِي الْغُرُفَاتِ آمِنُونَ﴾، فجمعَ اللهُ – عزَّ وجلَّ - لأهلِ الجنةِ بينَ النعمِ الماديةِ المتمثلةِ في الأكلِ والشربِ والحورِ العينِ، وبينَ النعمِ المعنويةِ المتمثلةِ في صفاءِ القلبِ مِن الغلِّ والحسدِ ﴿وَنَزَعْنا مَا فِي صُدُورِهِمْ مِنْ غِلٍّ﴾، وراحةَ البالِ والطمأنينةَ والشعورَ بالأمانِ مِن خلالِ اجتماعهِ بزوجهِ وولدهِ</w:t>
      </w:r>
      <w:r w:rsidR="00F61E29" w:rsidRPr="00F61E29">
        <w:rPr>
          <w:rFonts w:ascii="Simplified Arabic" w:eastAsia="Times New Roman" w:hAnsi="Simplified Arabic" w:cs="Simplified Arabic" w:hint="cs"/>
          <w:sz w:val="38"/>
          <w:szCs w:val="38"/>
          <w:rtl/>
          <w:lang w:bidi="ar-EG"/>
        </w:rPr>
        <w:t xml:space="preserve"> </w:t>
      </w:r>
      <w:r w:rsidRPr="00F61E29">
        <w:rPr>
          <w:rFonts w:ascii="Simplified Arabic" w:eastAsia="Times New Roman" w:hAnsi="Simplified Arabic" w:cs="Simplified Arabic"/>
          <w:sz w:val="38"/>
          <w:szCs w:val="38"/>
          <w:rtl/>
          <w:lang w:bidi="ar-EG"/>
        </w:rPr>
        <w:t>﴿وَالَّذِينَ آمَنُوا وَاتَّبَعَتْهُمْ ذُرِّيَّتُهُمْ بِإِيمانٍ أَلْحَقْنا بِهِمْ ذُرِّيَّتَهُمْ﴾؛ لأنَّ المؤمنَ إذا فقدَ إحدَى هذه النعمِ لم يحصلْ لهُ تمامُ كمالِ النعمةِ.</w:t>
      </w:r>
    </w:p>
    <w:p w14:paraId="31AF63E9" w14:textId="7EF7994E" w:rsidR="007D3213" w:rsidRPr="00F61E29" w:rsidRDefault="007D3213" w:rsidP="007D3213">
      <w:pPr>
        <w:bidi/>
        <w:spacing w:after="0" w:line="240" w:lineRule="auto"/>
        <w:ind w:left="-288" w:right="-288"/>
        <w:jc w:val="both"/>
        <w:rPr>
          <w:rFonts w:ascii="Simplified Arabic" w:eastAsia="Times New Roman" w:hAnsi="Simplified Arabic" w:cs="Simplified Arabic"/>
          <w:sz w:val="38"/>
          <w:szCs w:val="38"/>
          <w:rtl/>
          <w:lang w:bidi="ar-EG"/>
        </w:rPr>
      </w:pPr>
      <w:r w:rsidRPr="00F61E29">
        <w:rPr>
          <w:rFonts w:ascii="Simplified Arabic" w:eastAsia="Times New Roman" w:hAnsi="Simplified Arabic" w:cs="PT Bold Heading"/>
          <w:color w:val="FF0000"/>
          <w:sz w:val="38"/>
          <w:szCs w:val="38"/>
          <w:rtl/>
          <w:lang w:bidi="ar-EG"/>
        </w:rPr>
        <w:t>(2) التسامحُ، ونبذُ العنفِ، ونشرُ قيمِ الوعيِ، وحفظُ العقولِ مِمّا يُفسدُهَا:</w:t>
      </w:r>
      <w:r w:rsidRPr="00F61E29">
        <w:rPr>
          <w:rFonts w:ascii="Simplified Arabic" w:eastAsia="Times New Roman" w:hAnsi="Simplified Arabic" w:cs="Simplified Arabic"/>
          <w:color w:val="FF0000"/>
          <w:sz w:val="38"/>
          <w:szCs w:val="38"/>
          <w:rtl/>
          <w:lang w:bidi="ar-EG"/>
        </w:rPr>
        <w:t xml:space="preserve"> </w:t>
      </w:r>
      <w:r w:rsidRPr="00F61E29">
        <w:rPr>
          <w:rFonts w:ascii="Simplified Arabic" w:eastAsia="Times New Roman" w:hAnsi="Simplified Arabic" w:cs="Simplified Arabic"/>
          <w:sz w:val="38"/>
          <w:szCs w:val="38"/>
          <w:rtl/>
          <w:lang w:bidi="ar-EG"/>
        </w:rPr>
        <w:t>أمرَنَا دينُنَا بالتسامحِ، والعفوِ عندَ المقدرةِ، وإقالةِ العثرةِ والزلةِ، وقبولِ العذرِ، وغفرانِ الذنبِ، والرفقِ بعبادِ اللهِ تعالَى، وجعلَ ثمنَ الرفقِ بالآخرينِ الرحمةَ الإلهيةَ التي تنزلُ عليهِ يومَ القيامةِ قالَ تعالَى</w:t>
      </w:r>
      <w:proofErr w:type="gramStart"/>
      <w:r w:rsidRPr="00F61E29">
        <w:rPr>
          <w:rFonts w:ascii="Simplified Arabic" w:eastAsia="Times New Roman" w:hAnsi="Simplified Arabic" w:cs="Simplified Arabic"/>
          <w:sz w:val="38"/>
          <w:szCs w:val="38"/>
          <w:rtl/>
          <w:lang w:bidi="ar-EG"/>
        </w:rPr>
        <w:t>:﴿</w:t>
      </w:r>
      <w:proofErr w:type="gramEnd"/>
      <w:r w:rsidRPr="00F61E29">
        <w:rPr>
          <w:rFonts w:ascii="Simplified Arabic" w:eastAsia="Times New Roman" w:hAnsi="Simplified Arabic" w:cs="Simplified Arabic"/>
          <w:sz w:val="38"/>
          <w:szCs w:val="38"/>
          <w:rtl/>
          <w:lang w:bidi="ar-EG"/>
        </w:rPr>
        <w:t>خُذِ الْعَفْوَ وَأْمُرْ بِالْعُرْفِ وَأَعْرِضْ عَنِ الْجاهِلِينَ﴾، وقال صَلَّى اللهُ عَلَيْهِ وَسَلَّمَ:</w:t>
      </w:r>
      <w:r w:rsidR="00F61E29" w:rsidRPr="00F61E29">
        <w:rPr>
          <w:rFonts w:ascii="Simplified Arabic" w:eastAsia="Times New Roman" w:hAnsi="Simplified Arabic" w:cs="Simplified Arabic" w:hint="cs"/>
          <w:sz w:val="38"/>
          <w:szCs w:val="38"/>
          <w:rtl/>
          <w:lang w:bidi="ar-EG"/>
        </w:rPr>
        <w:t xml:space="preserve"> </w:t>
      </w:r>
      <w:r w:rsidRPr="00F61E29">
        <w:rPr>
          <w:rFonts w:ascii="Simplified Arabic" w:eastAsia="Times New Roman" w:hAnsi="Simplified Arabic" w:cs="Simplified Arabic"/>
          <w:sz w:val="38"/>
          <w:szCs w:val="38"/>
          <w:rtl/>
          <w:lang w:bidi="ar-EG"/>
        </w:rPr>
        <w:t xml:space="preserve">«أَفَأُنَبِّئُكُمْ بِشَرٍّ مِنْ هَذَا؟ قَالُوا: نَعَمْ يَا رَسُولَ اللَّهِ، قَالَ: مَنْ لَا يَقِيلُ عَثْرَةً وَلَا يَقْبَلُ مَعْذِرَةً وَلَا يَغْفِرُ ذَنْبًا أَفَأُنَبِّئُكُمْ بِشَرٍّ مِنْ هَذَا؟ قَالُوا: نَعَمْ يَا رَسُولَ اللَّهِ، قَالَ: مَنْ لَا يُرْجَى خَيْرُهُ وَلَا يُؤْمَنُ شَرُّهُ» (الحاكم)، كما رغبَنَا في الرفقِ والبعدِ عن التشددِ حتى لا يصبحُ المجتمعُ عرضةً للتطرفِ والمغالاةِ فعَنْ ابنِ مسعودٍ قَالَ: قَالَ رَسُولُ اللهِ صَلَّى اللهُ عَلَيْهِ وَسَلَّمَ: «هَلَكَ </w:t>
      </w:r>
      <w:proofErr w:type="spellStart"/>
      <w:r w:rsidRPr="00F61E29">
        <w:rPr>
          <w:rFonts w:ascii="Simplified Arabic" w:eastAsia="Times New Roman" w:hAnsi="Simplified Arabic" w:cs="Simplified Arabic"/>
          <w:sz w:val="38"/>
          <w:szCs w:val="38"/>
          <w:rtl/>
          <w:lang w:bidi="ar-EG"/>
        </w:rPr>
        <w:t>الْمُتَنَطِّعُونَ</w:t>
      </w:r>
      <w:proofErr w:type="spellEnd"/>
      <w:r w:rsidRPr="00F61E29">
        <w:rPr>
          <w:rFonts w:ascii="Simplified Arabic" w:eastAsia="Times New Roman" w:hAnsi="Simplified Arabic" w:cs="Simplified Arabic"/>
          <w:sz w:val="38"/>
          <w:szCs w:val="38"/>
          <w:rtl/>
          <w:lang w:bidi="ar-EG"/>
        </w:rPr>
        <w:t xml:space="preserve"> قَالَهَا ثَلَاثًا» (مسلم).</w:t>
      </w:r>
    </w:p>
    <w:p w14:paraId="3098B1E5" w14:textId="1DF81575" w:rsidR="007D3213" w:rsidRPr="00F61E29" w:rsidRDefault="007D3213" w:rsidP="007D3213">
      <w:pPr>
        <w:bidi/>
        <w:spacing w:after="0" w:line="240" w:lineRule="auto"/>
        <w:ind w:left="-288" w:right="-288"/>
        <w:jc w:val="both"/>
        <w:rPr>
          <w:rFonts w:ascii="Simplified Arabic" w:eastAsia="Times New Roman" w:hAnsi="Simplified Arabic" w:cs="Simplified Arabic"/>
          <w:sz w:val="38"/>
          <w:szCs w:val="38"/>
          <w:rtl/>
          <w:lang w:bidi="ar-EG"/>
        </w:rPr>
      </w:pPr>
      <w:r w:rsidRPr="00F61E29">
        <w:rPr>
          <w:rFonts w:ascii="Simplified Arabic" w:eastAsia="Times New Roman" w:hAnsi="Simplified Arabic" w:cs="Simplified Arabic"/>
          <w:sz w:val="38"/>
          <w:szCs w:val="38"/>
          <w:rtl/>
          <w:lang w:bidi="ar-EG"/>
        </w:rPr>
        <w:t xml:space="preserve">وقال صَلَّى اللهُ عَلَيْهِ وَسَلَّمَ: «إِنَّ الرِّفْقَ لَا يَكُونُ فِي شَيْءٍ إِلَّا زَانَهُ، وَلَا يُنْزَعُ مِنْ شَيْءٍ إِلَّا شَانَهُ» </w:t>
      </w:r>
    </w:p>
    <w:p w14:paraId="6CED6645" w14:textId="77777777" w:rsidR="007D3213" w:rsidRPr="00F61E29" w:rsidRDefault="007D3213" w:rsidP="007D3213">
      <w:pPr>
        <w:bidi/>
        <w:spacing w:after="0" w:line="240" w:lineRule="auto"/>
        <w:ind w:left="-288" w:right="-288"/>
        <w:jc w:val="both"/>
        <w:rPr>
          <w:rFonts w:ascii="Simplified Arabic" w:eastAsia="Times New Roman" w:hAnsi="Simplified Arabic" w:cs="Simplified Arabic"/>
          <w:sz w:val="37"/>
          <w:szCs w:val="37"/>
          <w:rtl/>
          <w:lang w:bidi="ar-EG"/>
        </w:rPr>
      </w:pPr>
      <w:r w:rsidRPr="00F61E29">
        <w:rPr>
          <w:rFonts w:ascii="Simplified Arabic" w:eastAsia="Times New Roman" w:hAnsi="Simplified Arabic" w:cs="Simplified Arabic"/>
          <w:sz w:val="37"/>
          <w:szCs w:val="37"/>
          <w:rtl/>
          <w:lang w:bidi="ar-EG"/>
        </w:rPr>
        <w:t>لقد بالغَ الإسلامُ في نبذِ العنفِ حتّى في النظرةِ قَالَ صَلَّى اللهُ عَلَيْهِ وَسَلَّمَ: «مَنْ نَظَرَ إِلَى أَخِيهِ الْمُسْلِمِ نَظْرَةً يُخِيفُهُ بِهَا أَخَافَهُ اللَّهُ يَوْمَ الْقِيَامَةِ»(شعب الإيمان)، بل جعلَ كمالَ الإسلامِ والإيمانِ أنْ يسلمَ الناسُ مِن أذَى المسلمِ</w:t>
      </w:r>
      <w:r w:rsidRPr="00F61E29">
        <w:rPr>
          <w:rFonts w:ascii="Simplified Arabic" w:eastAsia="Times New Roman" w:hAnsi="Simplified Arabic" w:cs="Simplified Arabic"/>
          <w:sz w:val="37"/>
          <w:szCs w:val="37"/>
          <w:rtl/>
        </w:rPr>
        <w:t xml:space="preserve"> </w:t>
      </w:r>
      <w:r w:rsidRPr="00F61E29">
        <w:rPr>
          <w:rFonts w:ascii="Simplified Arabic" w:eastAsia="Times New Roman" w:hAnsi="Simplified Arabic" w:cs="Simplified Arabic"/>
          <w:sz w:val="37"/>
          <w:szCs w:val="37"/>
          <w:rtl/>
          <w:lang w:bidi="ar-EG"/>
        </w:rPr>
        <w:t xml:space="preserve">قال صَلَّى اللهُ عَلَيْهِ وَسَلَّمَ: «الْمُسْلِمُ مَنْ سَلِمَ النَّاسُ مِنْ لِسَانِهِ وَيَدِهِ، وَالْمُؤْمِنُ مَنْ أَمِنَهُ النَّاسُ عَلَى دِمَائِهِمْ وَأَمْوَالِهِمْ» (أحمد)، وما انتشرَ الفهمُ الخاطئُ تجاهَ نصوصِ القرآنِ والسنةِ إلّا بسببِ </w:t>
      </w:r>
      <w:r w:rsidRPr="00F61E29">
        <w:rPr>
          <w:rFonts w:ascii="Simplified Arabic" w:eastAsia="Times New Roman" w:hAnsi="Simplified Arabic" w:cs="Simplified Arabic"/>
          <w:sz w:val="37"/>
          <w:szCs w:val="37"/>
          <w:rtl/>
          <w:lang w:bidi="ar-EG"/>
        </w:rPr>
        <w:lastRenderedPageBreak/>
        <w:t>تغييبِ العقولِ، وعدمِ الفهمِ السديدِ لمقاصدِ الشريعةِ، وهل كُفِّرَ الناسُ، وأُريقتْ الدماءُ، وقُتِلَ الأبرياءُ، وخُفرتْ الذممُ بقتلِ المستأمنين، وفُجِّرتْ البقاعُ إلّا بهذهِ المفاهيمِ المنكوسةِ؟، وقد جعلَ اللهُ – عزَّ وجلَّ - أمانَ ذلك بالرجوعِ إلى أهلِ الاختصاصِ كلّ في فنِّهِ ومجالِهِ فقالَ ربُّنَا: ﴿وَإِذا جاءَهُمْ أَمْرٌ مِنَ الْأَمْنِ أَوِ الْخَوْفِ أَذاعُوا بِهِ وَلَوْ رَدُّوهُ إِلَى الرَّسُولِ وَإِلى أُولِي الْأَمْرِ مِنْهُمْ لَعَلِمَهُ الَّذِينَ يَسْتَنْبِطُونَهُ مِنْهُمْ﴾ .</w:t>
      </w:r>
    </w:p>
    <w:p w14:paraId="6A795B3A" w14:textId="77777777" w:rsidR="007D3213" w:rsidRPr="00F61E29" w:rsidRDefault="007D3213" w:rsidP="007D3213">
      <w:pPr>
        <w:bidi/>
        <w:spacing w:after="0" w:line="240" w:lineRule="auto"/>
        <w:ind w:left="-288" w:right="-288"/>
        <w:jc w:val="both"/>
        <w:rPr>
          <w:rFonts w:ascii="Simplified Arabic" w:eastAsia="Times New Roman" w:hAnsi="Simplified Arabic" w:cs="Simplified Arabic"/>
          <w:sz w:val="38"/>
          <w:szCs w:val="38"/>
          <w:rtl/>
          <w:lang w:bidi="ar-EG"/>
        </w:rPr>
      </w:pPr>
      <w:r w:rsidRPr="00F61E29">
        <w:rPr>
          <w:rFonts w:ascii="Simplified Arabic" w:eastAsia="Times New Roman" w:hAnsi="Simplified Arabic" w:cs="Simplified Arabic"/>
          <w:sz w:val="38"/>
          <w:szCs w:val="38"/>
          <w:rtl/>
          <w:lang w:bidi="ar-EG"/>
        </w:rPr>
        <w:t>إنَّ السلامَ مع المجتمعِ كلِّهِ لا يكونُ إلّا بتطهيرِ القلوبِ مِن الغلِّ والحقدِ والبغضاءِ والكراهيةِ قالَ ربُّنَا ﴿وَالَّذِينَ جَاؤُوا مِن بَعْدِهِمْ يَقُولُونَ رَبَّنَا اغْفِرْ لَنَا وَلِإِخْوَانِنَا الَّذِينَ سَبَقُونَا بِالْإِيمَانِ وَلَا تَجْعَلْ في قُلُوبِنَا غِلًّا لِّلَّذِينَ آمَنُوا رَبَّنَا إِنَّكَ رَؤُوفٌ رَّحِيمٌ﴾ وعَنْ عَبْدِ اللَّهِ بْنِ عَمْرٍو قَالَ: قِيلَ لِرَسُولِ اللَّهِ صَلَّى اللهُ عَلَيْهِ وَسَلَّمَ: أَيُّ النَّاسِ أَفْضَلُ؟ قَالَ: «كُلُّ مَخْمُومِ الْقَلْبِ، صَدُوقِ اللِّسَانِ</w:t>
      </w:r>
      <w:proofErr w:type="gramStart"/>
      <w:r w:rsidRPr="00F61E29">
        <w:rPr>
          <w:rFonts w:ascii="Simplified Arabic" w:eastAsia="Times New Roman" w:hAnsi="Simplified Arabic" w:cs="Simplified Arabic"/>
          <w:sz w:val="38"/>
          <w:szCs w:val="38"/>
          <w:rtl/>
          <w:lang w:bidi="ar-EG"/>
        </w:rPr>
        <w:t>» ،</w:t>
      </w:r>
      <w:proofErr w:type="gramEnd"/>
      <w:r w:rsidRPr="00F61E29">
        <w:rPr>
          <w:rFonts w:ascii="Simplified Arabic" w:eastAsia="Times New Roman" w:hAnsi="Simplified Arabic" w:cs="Simplified Arabic"/>
          <w:sz w:val="38"/>
          <w:szCs w:val="38"/>
          <w:rtl/>
          <w:lang w:bidi="ar-EG"/>
        </w:rPr>
        <w:t xml:space="preserve"> قَالُوا: صَدُوقُ اللِّسَانِ، نَعْرِفُهُ، فَمَا مَخْمُومُ الْقَلْبِ؟ قَالَ: «هُوَ التَّقِيُّ النَّقِيُّ، لَا إِثْمَ فِيهِ، وَلَا بَغْيَ، وَلَا غِلَّ، وَلَا حَسَدَ» (ابن ماجه)</w:t>
      </w:r>
      <w:r w:rsidRPr="00F61E29">
        <w:rPr>
          <w:rFonts w:ascii="Simplified Arabic" w:eastAsia="Times New Roman" w:hAnsi="Simplified Arabic" w:cs="Simplified Arabic"/>
          <w:sz w:val="38"/>
          <w:szCs w:val="38"/>
          <w:rtl/>
        </w:rPr>
        <w:t xml:space="preserve">، </w:t>
      </w:r>
      <w:r w:rsidRPr="00F61E29">
        <w:rPr>
          <w:rFonts w:ascii="Simplified Arabic" w:eastAsia="Times New Roman" w:hAnsi="Simplified Arabic" w:cs="Simplified Arabic"/>
          <w:sz w:val="38"/>
          <w:szCs w:val="38"/>
          <w:rtl/>
          <w:lang w:bidi="ar-EG"/>
        </w:rPr>
        <w:t xml:space="preserve">فما أحوجَنَا إلى نشرِ </w:t>
      </w:r>
      <w:proofErr w:type="spellStart"/>
      <w:r w:rsidRPr="00F61E29">
        <w:rPr>
          <w:rFonts w:ascii="Simplified Arabic" w:eastAsia="Times New Roman" w:hAnsi="Simplified Arabic" w:cs="Simplified Arabic"/>
          <w:sz w:val="38"/>
          <w:szCs w:val="38"/>
          <w:rtl/>
          <w:lang w:bidi="ar-EG"/>
        </w:rPr>
        <w:t>مبادىءِ</w:t>
      </w:r>
      <w:proofErr w:type="spellEnd"/>
      <w:r w:rsidRPr="00F61E29">
        <w:rPr>
          <w:rFonts w:ascii="Simplified Arabic" w:eastAsia="Times New Roman" w:hAnsi="Simplified Arabic" w:cs="Simplified Arabic"/>
          <w:sz w:val="38"/>
          <w:szCs w:val="38"/>
          <w:rtl/>
          <w:lang w:bidi="ar-EG"/>
        </w:rPr>
        <w:t xml:space="preserve"> السلمِ والسلامِ، وقيمِ البناءِ والعمرانِ لا التدميرِ والخرابِ، وهذا ما تقرّهُ جميعُ الأديانِ السماويةِ، والقيمِ الإنسانيةِ، والمواثيقِ والأعرافِ الدوليةِ.</w:t>
      </w:r>
    </w:p>
    <w:p w14:paraId="4CADAB24" w14:textId="6153FEC9" w:rsidR="007D3213" w:rsidRPr="00F61E29" w:rsidRDefault="007D3213" w:rsidP="007D3213">
      <w:pPr>
        <w:bidi/>
        <w:spacing w:after="0" w:line="240" w:lineRule="auto"/>
        <w:ind w:left="-288" w:right="-288"/>
        <w:jc w:val="both"/>
        <w:rPr>
          <w:rFonts w:ascii="Simplified Arabic" w:eastAsia="Times New Roman" w:hAnsi="Simplified Arabic" w:cs="Simplified Arabic"/>
          <w:sz w:val="38"/>
          <w:szCs w:val="38"/>
          <w:rtl/>
          <w:lang w:bidi="ar-EG"/>
        </w:rPr>
      </w:pPr>
      <w:r w:rsidRPr="00F61E29">
        <w:rPr>
          <w:rFonts w:ascii="Simplified Arabic" w:eastAsia="Times New Roman" w:hAnsi="Simplified Arabic" w:cs="PT Bold Heading"/>
          <w:color w:val="FF0000"/>
          <w:sz w:val="38"/>
          <w:szCs w:val="38"/>
          <w:rtl/>
          <w:lang w:bidi="ar-EG"/>
        </w:rPr>
        <w:t>(3) الإسلامُ يحثُّ على الحفاظِ على البيئةِ، وينهَى عن الإفسادِ فيهَا:</w:t>
      </w:r>
      <w:r w:rsidRPr="00F61E29">
        <w:rPr>
          <w:rFonts w:ascii="Simplified Arabic" w:eastAsia="Times New Roman" w:hAnsi="Simplified Arabic" w:cs="Simplified Arabic"/>
          <w:color w:val="FF0000"/>
          <w:sz w:val="38"/>
          <w:szCs w:val="38"/>
          <w:rtl/>
          <w:lang w:bidi="ar-EG"/>
        </w:rPr>
        <w:t xml:space="preserve"> لقد </w:t>
      </w:r>
      <w:r w:rsidRPr="00F61E29">
        <w:rPr>
          <w:rFonts w:ascii="Simplified Arabic" w:eastAsia="Times New Roman" w:hAnsi="Simplified Arabic" w:cs="Simplified Arabic"/>
          <w:sz w:val="38"/>
          <w:szCs w:val="38"/>
          <w:rtl/>
          <w:lang w:bidi="ar-EG"/>
        </w:rPr>
        <w:t>حثَّنَا دينُنَا الحنيفُ على المحافظةِ على البيئةِ، وَعدَّ ذلك واجبًا دينيًّا، وأمرَ بالتعاملِ معها على أنَّها ملكيةٌ عامةٌ يتوجبُ على المسلمِ المحافظةُ على مكوناتِهَا، وثرواتِهَا ومواردِهَا قالَ تعالَى:﴿هُوَ أَنْشَأَكُمْ مِنَ الْأَرْضِ وَاسْتَعْمَرَكُمْ فِيها﴾؛ ولذا فالإسلامُ قد سبقَ كافةَ القوانينِ والأنظمةِ التي تدعُو إلى مكافحةِ تلوثِ البيئةِ حيثُ جعلَ نشرَ ثقافةِ الجمالِ في البيئةِ التي نعيشُ فيها فعَنْ ابْنِ مَسْعُودٍ عَنِ النَّبِيِّ صَلَّى اللهُ عَلَيْهِ وَسَلَّمَ قَالَ: «لَا يَدْخُلُ الْجَنَّةَ مَنْ كَانَ فِي قَلْبِهِ مِثْقَالُ ذَرَّةٍ مِنْ كِبْرٍ» قَالَ رَجُلٌ: إِنَّ الرَّجُلَ يُحِبُّ أَنْ يَكُونَ ثَوْبُهُ حَسَنًا وَنَعْلُهُ حَسَنَةً، قَالَ: «إِنَّ اللهَ جَمِيلٌ يُحِبُّ الْجَمَالَ، الْكِبْرُ بَطَرُ الْحَقِّ، وَغَمْطُ النَّاسِ» (مسلم)، كما جعلَ الإسلامُ المحافظةَ على البيئةِ جزءً مِن إيمانِ الفردِ المسلمِ، وحذرَهُ مِن الإضرارِ بها بأيِ شكلٍ مِن الأشكالِ فعَنْ أَبِي هُرَيْرَةَ قَالَ: قَالَ رَسُولُ اللهِ صَلَّى اللهُ عَلَيْهِ وَسَلَّمَ: «الْإِيمَانُ بِضْعٌ وَسَبْعُونَ - أَوْ بِضْعٌ وَسِتُّونَ- شُعْبَةً، فَأَفْضَلُهَا قَوْلُ لَا إِلَهَ إِلَّا اللهُ، وَأَدْنَاهَا إِمَاطَةُ الْأَذَى عَنِ الطَّرِيقِ، وَالْحَيَاءُ شُعْبَةٌ مِنَ الْإِيمَانِ» (متفق عليه).</w:t>
      </w:r>
    </w:p>
    <w:p w14:paraId="3D8B7392" w14:textId="77777777" w:rsidR="007D3213" w:rsidRPr="00F61E29" w:rsidRDefault="007D3213" w:rsidP="007D3213">
      <w:pPr>
        <w:bidi/>
        <w:spacing w:after="0" w:line="240" w:lineRule="auto"/>
        <w:ind w:left="-288" w:right="-288"/>
        <w:jc w:val="both"/>
        <w:rPr>
          <w:rFonts w:ascii="Simplified Arabic" w:eastAsia="Times New Roman" w:hAnsi="Simplified Arabic" w:cs="PT Bold Heading"/>
          <w:color w:val="FF0000"/>
          <w:sz w:val="38"/>
          <w:szCs w:val="38"/>
          <w:rtl/>
          <w:lang w:bidi="ar-EG"/>
        </w:rPr>
      </w:pPr>
      <w:r w:rsidRPr="00F61E29">
        <w:rPr>
          <w:rFonts w:ascii="Simplified Arabic" w:eastAsia="Times New Roman" w:hAnsi="Simplified Arabic" w:cs="PT Bold Heading"/>
          <w:color w:val="FF0000"/>
          <w:sz w:val="38"/>
          <w:szCs w:val="38"/>
          <w:rtl/>
          <w:lang w:bidi="ar-EG"/>
        </w:rPr>
        <w:lastRenderedPageBreak/>
        <w:t>وقد سلكَ الإسلامُ عدةَ وسائلَ للحفاظِ على البيئةِ:</w:t>
      </w:r>
    </w:p>
    <w:p w14:paraId="29DD8CAB" w14:textId="199FA77F" w:rsidR="007D3213" w:rsidRPr="00F61E29" w:rsidRDefault="007D3213" w:rsidP="007D3213">
      <w:pPr>
        <w:bidi/>
        <w:spacing w:after="0" w:line="240" w:lineRule="auto"/>
        <w:ind w:left="-288" w:right="-288"/>
        <w:jc w:val="both"/>
        <w:rPr>
          <w:rFonts w:ascii="Simplified Arabic" w:eastAsia="Times New Roman" w:hAnsi="Simplified Arabic" w:cs="Simplified Arabic"/>
          <w:sz w:val="37"/>
          <w:szCs w:val="37"/>
          <w:rtl/>
          <w:lang w:bidi="ar-EG"/>
        </w:rPr>
      </w:pPr>
      <w:r w:rsidRPr="00F61E29">
        <w:rPr>
          <w:rFonts w:ascii="Simplified Arabic" w:eastAsia="Times New Roman" w:hAnsi="Simplified Arabic" w:cs="Simplified Arabic"/>
          <w:sz w:val="37"/>
          <w:szCs w:val="37"/>
          <w:u w:val="double"/>
          <w:rtl/>
          <w:lang w:bidi="ar-EG"/>
        </w:rPr>
        <w:t>أولُا:</w:t>
      </w:r>
      <w:r w:rsidRPr="00F61E29">
        <w:rPr>
          <w:rFonts w:ascii="Simplified Arabic" w:eastAsia="Times New Roman" w:hAnsi="Simplified Arabic" w:cs="Simplified Arabic"/>
          <w:sz w:val="37"/>
          <w:szCs w:val="37"/>
          <w:rtl/>
          <w:lang w:bidi="ar-EG"/>
        </w:rPr>
        <w:t xml:space="preserve"> سنُّ عقوباتٍ رادعةٍ لمَن تسولُ نفسُهُ العبثَ بمواردِ البيئةِ: إنَّ الوضوءَ- أحدُ شروطِ صحةِ الصلاةِ- لا يصحُّ إلّا بوجودِ ماءٍ نظيفٍ لم يتغيرْ لونُهُ أو طعمُهُ أو رائحتُهُ، كمَا أنَّ مِن شروطِ صحةِ الصلاةِ أيضًا طهارةَ المكانِ أيْ نظافةَ التربةِ أو الأرضِ التي يُصلِّي عليهَا المسلمُ، فإذا تلوثتْ، فإنَّ الصلاةَ لا تصحُّ عليهَا، ولهذا وضعَ رسولُنَا صَلَّى اللهُ عَلَيْهِ وَسَلَّمَ العقابَ المعنويَّ للذي يحولُ دونَ ذلك حيثُ نهَى عن قضاءِ الحاجةِ في الشوارعِ والطرقاتِ فعن أبي هريرةَ أنَّ رسولَ اللهِ قال:</w:t>
      </w:r>
      <w:r w:rsidR="00F61E29">
        <w:rPr>
          <w:rFonts w:ascii="Simplified Arabic" w:eastAsia="Times New Roman" w:hAnsi="Simplified Arabic" w:cs="Simplified Arabic" w:hint="cs"/>
          <w:sz w:val="37"/>
          <w:szCs w:val="37"/>
          <w:rtl/>
          <w:lang w:bidi="ar-EG"/>
        </w:rPr>
        <w:t xml:space="preserve"> </w:t>
      </w:r>
      <w:r w:rsidRPr="00F61E29">
        <w:rPr>
          <w:rFonts w:ascii="Simplified Arabic" w:eastAsia="Times New Roman" w:hAnsi="Simplified Arabic" w:cs="Simplified Arabic"/>
          <w:sz w:val="37"/>
          <w:szCs w:val="37"/>
          <w:rtl/>
          <w:lang w:bidi="ar-EG"/>
        </w:rPr>
        <w:t>«اتَّقوا اللاعِنَينِ»، قالوا: وما اللاعِنَانِ يا رسولَ اللهِ ؟ قال:</w:t>
      </w:r>
      <w:r w:rsidR="00F61E29">
        <w:rPr>
          <w:rFonts w:ascii="Simplified Arabic" w:eastAsia="Times New Roman" w:hAnsi="Simplified Arabic" w:cs="Simplified Arabic" w:hint="cs"/>
          <w:sz w:val="37"/>
          <w:szCs w:val="37"/>
          <w:rtl/>
          <w:lang w:bidi="ar-EG"/>
        </w:rPr>
        <w:t xml:space="preserve"> </w:t>
      </w:r>
      <w:r w:rsidRPr="00F61E29">
        <w:rPr>
          <w:rFonts w:ascii="Simplified Arabic" w:eastAsia="Times New Roman" w:hAnsi="Simplified Arabic" w:cs="Simplified Arabic"/>
          <w:sz w:val="37"/>
          <w:szCs w:val="37"/>
          <w:rtl/>
          <w:lang w:bidi="ar-EG"/>
        </w:rPr>
        <w:t>«الذي يتخلَّى في طريقِ الناسِ أو ظلِّهِم» . (أبو داود</w:t>
      </w:r>
      <w:r w:rsidR="00F61E29" w:rsidRPr="00F61E29">
        <w:rPr>
          <w:rFonts w:ascii="Simplified Arabic" w:eastAsia="Times New Roman" w:hAnsi="Simplified Arabic" w:cs="Simplified Arabic" w:hint="cs"/>
          <w:sz w:val="37"/>
          <w:szCs w:val="37"/>
          <w:rtl/>
          <w:lang w:bidi="ar-EG"/>
        </w:rPr>
        <w:t>).</w:t>
      </w:r>
    </w:p>
    <w:p w14:paraId="336A53CA" w14:textId="515BFE3F" w:rsidR="007D3213" w:rsidRPr="00F61E29" w:rsidRDefault="007D3213" w:rsidP="007D3213">
      <w:pPr>
        <w:bidi/>
        <w:spacing w:after="0" w:line="240" w:lineRule="auto"/>
        <w:ind w:left="-288" w:right="-288"/>
        <w:jc w:val="both"/>
        <w:rPr>
          <w:rFonts w:ascii="Simplified Arabic" w:eastAsia="Times New Roman" w:hAnsi="Simplified Arabic" w:cs="Simplified Arabic"/>
          <w:sz w:val="38"/>
          <w:szCs w:val="38"/>
          <w:rtl/>
          <w:lang w:bidi="ar-EG"/>
        </w:rPr>
      </w:pPr>
      <w:r w:rsidRPr="00F61E29">
        <w:rPr>
          <w:rFonts w:ascii="Simplified Arabic" w:eastAsia="Times New Roman" w:hAnsi="Simplified Arabic" w:cs="Simplified Arabic"/>
          <w:sz w:val="38"/>
          <w:szCs w:val="38"/>
          <w:rtl/>
          <w:lang w:bidi="ar-EG"/>
        </w:rPr>
        <w:t xml:space="preserve">لقد شرعَ ربُّنَا – عزَّ وجلَّ - حدَّ الحرابةِ لِمَن يُفسدُ في الأرضِ، أو يضرُّ بالمنافعِ العامةِ فقالَ ربُّنَا: ﴿إِنَّما جَزاءُ الَّذِينَ يُحارِبُونَ اللَّهَ وَرَسُولَهُ وَيَسْعَوْنَ فِي الْأَرْضِ فَساداً أَنْ يُقَتَّلُوا أَوْ يُصَلَّبُوا أَوْ تُقَطَّعَ أَيْدِيهِمْ وَأَرْجُلُهُمْ مِنْ خِلافٍ أَوْ يُنْفَوْا مِنَ الْأَرْضِ ذلِكَ لَهُمْ خِزْيٌ فِي الدُّنْيا﴾، ووضعَ رسولُنَا صَلَّى اللهُ عَلَيْهِ وَسَلَّمَ أيضًا قاعدةً عريضةً تشملُ كلَّ المعاملاتِ «لَا ضَرَرَ وَلَا ضِرَارَ» </w:t>
      </w:r>
    </w:p>
    <w:p w14:paraId="111D33CB" w14:textId="77777777" w:rsidR="007D3213" w:rsidRPr="00F61E29" w:rsidRDefault="007D3213" w:rsidP="007D3213">
      <w:pPr>
        <w:bidi/>
        <w:spacing w:after="0" w:line="240" w:lineRule="auto"/>
        <w:ind w:left="-288" w:right="-288"/>
        <w:jc w:val="both"/>
        <w:rPr>
          <w:rFonts w:ascii="Simplified Arabic" w:eastAsia="Times New Roman" w:hAnsi="Simplified Arabic" w:cs="Simplified Arabic"/>
          <w:sz w:val="36"/>
          <w:szCs w:val="36"/>
          <w:rtl/>
          <w:lang w:bidi="ar-EG"/>
        </w:rPr>
      </w:pPr>
      <w:r w:rsidRPr="00F61E29">
        <w:rPr>
          <w:rFonts w:ascii="Simplified Arabic" w:eastAsia="Times New Roman" w:hAnsi="Simplified Arabic" w:cs="Simplified Arabic"/>
          <w:sz w:val="36"/>
          <w:szCs w:val="36"/>
          <w:u w:val="double"/>
          <w:rtl/>
          <w:lang w:bidi="ar-EG"/>
        </w:rPr>
        <w:t>ثانيًا:</w:t>
      </w:r>
      <w:r w:rsidRPr="00F61E29">
        <w:rPr>
          <w:rFonts w:ascii="Simplified Arabic" w:eastAsia="Times New Roman" w:hAnsi="Simplified Arabic" w:cs="Simplified Arabic"/>
          <w:sz w:val="36"/>
          <w:szCs w:val="36"/>
          <w:rtl/>
          <w:lang w:bidi="ar-EG"/>
        </w:rPr>
        <w:t xml:space="preserve"> الترشيدُ العام، وعدمُ الإسرافِ والتبذيرِ في استخدامِ مواردِ البيئةِ: أمرَنَا الإسلامُ بعدمِ الإسرافِ والتبذيرِ في كلِّ شيءٍ، وأنْ تنهجَ المنهجَ الوسطَ، قالَ تعالى:﴿يَا بَنِي آدَمَ خُذُوا زِينَتَكُمْ عِنْدَ كُلِّ مَسْجِدٍ وَكُلُوا وَاشْرَبُوا وَلا تُسْرِفُوا إِنَّهُ لا يُحِبُّ الْمُسْرِفِينَ﴾، والخطابُ هُنا لم يُوجه للمؤمنين فقط، بل خاطبَ جميعَ البشرِ، بل جعلَ القرآنُ الترشيدَ صفةً مِن صفاتِ عبادِ اللهِ تعالى فقال: ﴿وَالَّذِينَ إِذَا أَنْفَقُوا لَمْ يُسْرِفُوا وَلَمْ يَقْتُرُوا وَكَانَ بَيْنَ ذَلِكَ قَوَامًا﴾، وقَالَ صَلَّى اللهُ عَلَيْهِ </w:t>
      </w:r>
      <w:proofErr w:type="spellStart"/>
      <w:r w:rsidRPr="00F61E29">
        <w:rPr>
          <w:rFonts w:ascii="Simplified Arabic" w:eastAsia="Times New Roman" w:hAnsi="Simplified Arabic" w:cs="Simplified Arabic"/>
          <w:sz w:val="36"/>
          <w:szCs w:val="36"/>
          <w:rtl/>
          <w:lang w:bidi="ar-EG"/>
        </w:rPr>
        <w:t>وَسَلَّمَ:«كُلُوا</w:t>
      </w:r>
      <w:proofErr w:type="spellEnd"/>
      <w:r w:rsidRPr="00F61E29">
        <w:rPr>
          <w:rFonts w:ascii="Simplified Arabic" w:eastAsia="Times New Roman" w:hAnsi="Simplified Arabic" w:cs="Simplified Arabic"/>
          <w:sz w:val="36"/>
          <w:szCs w:val="36"/>
          <w:rtl/>
          <w:lang w:bidi="ar-EG"/>
        </w:rPr>
        <w:t xml:space="preserve">، وَتَصَدَّقُوا، وَالْبَسُوا فِي غَيْرِ إِسْرَافٍ، </w:t>
      </w:r>
      <w:proofErr w:type="spellStart"/>
      <w:r w:rsidRPr="00F61E29">
        <w:rPr>
          <w:rFonts w:ascii="Simplified Arabic" w:eastAsia="Times New Roman" w:hAnsi="Simplified Arabic" w:cs="Simplified Arabic"/>
          <w:sz w:val="36"/>
          <w:szCs w:val="36"/>
          <w:rtl/>
          <w:lang w:bidi="ar-EG"/>
        </w:rPr>
        <w:t>وَلَامَخِيلَةٍ</w:t>
      </w:r>
      <w:proofErr w:type="spellEnd"/>
      <w:r w:rsidRPr="00F61E29">
        <w:rPr>
          <w:rFonts w:ascii="Simplified Arabic" w:eastAsia="Times New Roman" w:hAnsi="Simplified Arabic" w:cs="Simplified Arabic"/>
          <w:sz w:val="36"/>
          <w:szCs w:val="36"/>
          <w:rtl/>
          <w:lang w:bidi="ar-EG"/>
        </w:rPr>
        <w:t xml:space="preserve">»(النسائي)، وقد نهانَا رسولُنَا صَلَّى اللهُ عَلَيْهِ وَسَلَّمَ عن الإسرافِ في الماءِ الذي هو ملكٌ للعامةِ - وهو بحقٍّ أهمُّ مواردِ البيئةِ الطبيعيةِ - فيكرَهُ الإسرافُ بالماءِ عندَ الوضوءِ والزيادةُ عن ثلاثٍ فعَنْ عَبْدِ اللَّهِ بْنِ عَمْرٍو، أَنَّ رَسُولَ اللَّهِ صَلَّى اللهُ عَلَيْهِ وَسَلَّمَ مَرَّ بِسَعْدٍ، وَهُوَ يَتَوَضَّأُ، </w:t>
      </w:r>
      <w:proofErr w:type="spellStart"/>
      <w:r w:rsidRPr="00F61E29">
        <w:rPr>
          <w:rFonts w:ascii="Simplified Arabic" w:eastAsia="Times New Roman" w:hAnsi="Simplified Arabic" w:cs="Simplified Arabic"/>
          <w:sz w:val="36"/>
          <w:szCs w:val="36"/>
          <w:rtl/>
          <w:lang w:bidi="ar-EG"/>
        </w:rPr>
        <w:t>فَقَالَ:«مَا</w:t>
      </w:r>
      <w:proofErr w:type="spellEnd"/>
      <w:r w:rsidRPr="00F61E29">
        <w:rPr>
          <w:rFonts w:ascii="Simplified Arabic" w:eastAsia="Times New Roman" w:hAnsi="Simplified Arabic" w:cs="Simplified Arabic"/>
          <w:sz w:val="36"/>
          <w:szCs w:val="36"/>
          <w:rtl/>
          <w:lang w:bidi="ar-EG"/>
        </w:rPr>
        <w:t xml:space="preserve"> هَذَا السَّرَفُ» فَقَالَ: أَفِي الْوُضُوءِ إِسْرَافٌ قَالَ: «نَعَمْ، وَإِنْ كُنْتَ عَلَى نَهَرٍ جَارٍ» (أحمد وابن ماجه)، كما لا بدَّ مِن المحافظةِ على الماءِ مِن التلوثِ، وذلك بالنهيِ عن التبولِ في الماءِ الراكدِ الذي يشربُ منهُ أو يستعملُهُ في أغراضهِ المتعددةِ كنهرِ النيلِ عَنْ أَبِي هُرَيْرَةَ عَنِ النَّبِيِّ صَلَّى اللهُ عَلَيْهِ وَسَلَّمَ </w:t>
      </w:r>
      <w:proofErr w:type="spellStart"/>
      <w:r w:rsidRPr="00F61E29">
        <w:rPr>
          <w:rFonts w:ascii="Simplified Arabic" w:eastAsia="Times New Roman" w:hAnsi="Simplified Arabic" w:cs="Simplified Arabic"/>
          <w:sz w:val="36"/>
          <w:szCs w:val="36"/>
          <w:rtl/>
          <w:lang w:bidi="ar-EG"/>
        </w:rPr>
        <w:t>قَالَ:«لَا</w:t>
      </w:r>
      <w:proofErr w:type="spellEnd"/>
      <w:r w:rsidRPr="00F61E29">
        <w:rPr>
          <w:rFonts w:ascii="Simplified Arabic" w:eastAsia="Times New Roman" w:hAnsi="Simplified Arabic" w:cs="Simplified Arabic"/>
          <w:sz w:val="36"/>
          <w:szCs w:val="36"/>
          <w:rtl/>
          <w:lang w:bidi="ar-EG"/>
        </w:rPr>
        <w:t xml:space="preserve"> يَبُولَنَّ أَحَدُكُمْ فِي الْمَاءِ الدَّائِمِ ثُمَّ يَغْتَسِلُ مِنْهُ» (متفق عليه) .</w:t>
      </w:r>
    </w:p>
    <w:p w14:paraId="2858AA32" w14:textId="77777777" w:rsidR="007D3213" w:rsidRPr="00F61E29" w:rsidRDefault="007D3213" w:rsidP="007D3213">
      <w:pPr>
        <w:bidi/>
        <w:spacing w:after="0" w:line="240" w:lineRule="auto"/>
        <w:ind w:left="-288" w:right="-288"/>
        <w:jc w:val="both"/>
        <w:rPr>
          <w:rFonts w:ascii="Simplified Arabic" w:eastAsia="Times New Roman" w:hAnsi="Simplified Arabic" w:cs="Simplified Arabic"/>
          <w:sz w:val="38"/>
          <w:szCs w:val="38"/>
          <w:rtl/>
          <w:lang w:bidi="ar-EG"/>
        </w:rPr>
      </w:pPr>
      <w:r w:rsidRPr="00F61E29">
        <w:rPr>
          <w:rFonts w:ascii="Simplified Arabic" w:eastAsia="Times New Roman" w:hAnsi="Simplified Arabic" w:cs="Simplified Arabic"/>
          <w:sz w:val="38"/>
          <w:szCs w:val="38"/>
          <w:rtl/>
          <w:lang w:bidi="ar-EG"/>
        </w:rPr>
        <w:lastRenderedPageBreak/>
        <w:t>إنَّ الإنسانَ مستخلفٌ على الأرضِ ومأمورٌ باستثمارِ خيراتِهَا، والمحافظةُ عليها، وهذا يفرضُ عليهِ أنْ يتصرفَ فيها تصرفَ الأمينِ، والمسؤولِ عنها، وأنْ يتعاملَ معها برفقٍ وأسلوبٍ رشيدٍ مِن أجلِ مستقبلهِ ومستقبلِ الأجيالِ القادمةِ.</w:t>
      </w:r>
    </w:p>
    <w:p w14:paraId="6C860386" w14:textId="529AF5B0" w:rsidR="007D3213" w:rsidRPr="00F61E29" w:rsidRDefault="007D3213" w:rsidP="007D3213">
      <w:pPr>
        <w:bidi/>
        <w:spacing w:after="0" w:line="240" w:lineRule="auto"/>
        <w:ind w:left="-288" w:right="-288"/>
        <w:jc w:val="both"/>
        <w:rPr>
          <w:rFonts w:ascii="Simplified Arabic" w:eastAsia="Times New Roman" w:hAnsi="Simplified Arabic" w:cs="Simplified Arabic"/>
          <w:sz w:val="37"/>
          <w:szCs w:val="37"/>
          <w:rtl/>
          <w:lang w:bidi="ar-EG"/>
        </w:rPr>
      </w:pPr>
      <w:r w:rsidRPr="00F61E29">
        <w:rPr>
          <w:rFonts w:ascii="Simplified Arabic" w:eastAsia="Times New Roman" w:hAnsi="Simplified Arabic" w:cs="PT Bold Heading"/>
          <w:color w:val="FF0000"/>
          <w:sz w:val="37"/>
          <w:szCs w:val="37"/>
          <w:u w:val="double"/>
          <w:rtl/>
          <w:lang w:bidi="ar-EG"/>
        </w:rPr>
        <w:t>ثالثًا:</w:t>
      </w:r>
      <w:r w:rsidRPr="00F61E29">
        <w:rPr>
          <w:rFonts w:ascii="Simplified Arabic" w:eastAsia="Times New Roman" w:hAnsi="Simplified Arabic" w:cs="PT Bold Heading"/>
          <w:color w:val="FF0000"/>
          <w:sz w:val="37"/>
          <w:szCs w:val="37"/>
          <w:rtl/>
          <w:lang w:bidi="ar-EG"/>
        </w:rPr>
        <w:t xml:space="preserve"> الحثُّ على استصلاحِ الأراضِي الجدباءِ</w:t>
      </w:r>
      <w:r w:rsidRPr="00F61E29">
        <w:rPr>
          <w:rFonts w:ascii="Simplified Arabic" w:eastAsia="Times New Roman" w:hAnsi="Simplified Arabic" w:cs="PT Bold Heading"/>
          <w:sz w:val="37"/>
          <w:szCs w:val="37"/>
          <w:rtl/>
          <w:lang w:bidi="ar-EG"/>
        </w:rPr>
        <w:t>:</w:t>
      </w:r>
      <w:r w:rsidRPr="00F61E29">
        <w:rPr>
          <w:rFonts w:ascii="Simplified Arabic" w:eastAsia="Times New Roman" w:hAnsi="Simplified Arabic" w:cs="Simplified Arabic"/>
          <w:sz w:val="37"/>
          <w:szCs w:val="37"/>
          <w:rtl/>
          <w:lang w:bidi="ar-EG"/>
        </w:rPr>
        <w:t xml:space="preserve"> لقد وجهَنَا دينُنَا إلى إحياءِ الأرضِ وزراعتِهَا واستثمارِهَا</w:t>
      </w:r>
      <w:r w:rsidRPr="00F61E29">
        <w:rPr>
          <w:rFonts w:ascii="Simplified Arabic" w:eastAsia="Times New Roman" w:hAnsi="Simplified Arabic" w:cs="Simplified Arabic"/>
          <w:sz w:val="37"/>
          <w:szCs w:val="37"/>
          <w:rtl/>
        </w:rPr>
        <w:t xml:space="preserve"> </w:t>
      </w:r>
      <w:r w:rsidRPr="00F61E29">
        <w:rPr>
          <w:rFonts w:ascii="Simplified Arabic" w:eastAsia="Times New Roman" w:hAnsi="Simplified Arabic" w:cs="Simplified Arabic"/>
          <w:sz w:val="37"/>
          <w:szCs w:val="37"/>
          <w:rtl/>
          <w:lang w:bidi="ar-EG"/>
        </w:rPr>
        <w:t>حتى لا تظلَّ جرداءَ قاحلةً</w:t>
      </w:r>
      <w:r w:rsidRPr="00F61E29">
        <w:rPr>
          <w:rFonts w:ascii="Simplified Arabic" w:eastAsia="Times New Roman" w:hAnsi="Simplified Arabic" w:cs="Simplified Arabic"/>
          <w:sz w:val="37"/>
          <w:szCs w:val="37"/>
          <w:rtl/>
        </w:rPr>
        <w:t xml:space="preserve"> </w:t>
      </w:r>
      <w:r w:rsidRPr="00F61E29">
        <w:rPr>
          <w:rFonts w:ascii="Simplified Arabic" w:eastAsia="Times New Roman" w:hAnsi="Simplified Arabic" w:cs="Simplified Arabic"/>
          <w:sz w:val="37"/>
          <w:szCs w:val="37"/>
          <w:rtl/>
          <w:lang w:bidi="ar-EG"/>
        </w:rPr>
        <w:t>قَالَ صَلَّى اللهُ عَلَيْهِ وَسَلَّمَ:</w:t>
      </w:r>
      <w:r w:rsidR="00F61E29" w:rsidRPr="00F61E29">
        <w:rPr>
          <w:rFonts w:ascii="Simplified Arabic" w:eastAsia="Times New Roman" w:hAnsi="Simplified Arabic" w:cs="Simplified Arabic" w:hint="cs"/>
          <w:sz w:val="37"/>
          <w:szCs w:val="37"/>
          <w:rtl/>
          <w:lang w:bidi="ar-EG"/>
        </w:rPr>
        <w:t xml:space="preserve"> </w:t>
      </w:r>
      <w:r w:rsidRPr="00F61E29">
        <w:rPr>
          <w:rFonts w:ascii="Simplified Arabic" w:eastAsia="Times New Roman" w:hAnsi="Simplified Arabic" w:cs="Simplified Arabic"/>
          <w:sz w:val="37"/>
          <w:szCs w:val="37"/>
          <w:rtl/>
          <w:lang w:bidi="ar-EG"/>
        </w:rPr>
        <w:t>«مَنْ كَانَتْ لَهُ أَرْضٌ فَلْيَزْرَعْهَا، فَإِنْ لَمْ يَزْرَعْهَا، فَلْيُزْرِعْهَا أَخَاهُ» (مسلم)؛ ولأنَّها هي مصدرُ الغذاءِ، وأساسُ الموادِ الخامِ للصناعةِ، لكن هذا يحتاجُ إلى دراسةٍ وفقهٍ وحسنِ استغلالٍ فحينئذٍ تحصلُ الخيراتُ، وتأتِي البركاتُ، قَالَ صَلَّى اللهُ عَلَيْهِ وَسَلَّمَ:</w:t>
      </w:r>
      <w:r w:rsidR="00F61E29" w:rsidRPr="00F61E29">
        <w:rPr>
          <w:rFonts w:ascii="Simplified Arabic" w:eastAsia="Times New Roman" w:hAnsi="Simplified Arabic" w:cs="Simplified Arabic" w:hint="cs"/>
          <w:sz w:val="37"/>
          <w:szCs w:val="37"/>
          <w:rtl/>
          <w:lang w:bidi="ar-EG"/>
        </w:rPr>
        <w:t xml:space="preserve"> </w:t>
      </w:r>
      <w:r w:rsidRPr="00F61E29">
        <w:rPr>
          <w:rFonts w:ascii="Simplified Arabic" w:eastAsia="Times New Roman" w:hAnsi="Simplified Arabic" w:cs="Simplified Arabic"/>
          <w:sz w:val="37"/>
          <w:szCs w:val="37"/>
          <w:rtl/>
          <w:lang w:bidi="ar-EG"/>
        </w:rPr>
        <w:t>«مَا مِنْ مُسْلِمٍ يَغْرِسُ غَرْسًا، أَوْ يَزْرَعُ زَرْعًا، فَيَأْكُلُ مِنْهُ طَيْرٌ، أَوْ إِنْسَانٌ، أَوْ بَهِيمَةٌ إِلَّا كَانَ لَهُ بِهِ صَدَقَةٌ» (متفق عليه)، ومَنَعَ الدينُ قطعَ الاشجارِ إلَّا لمنفعةٍ ظاهرةٍ، بل أوصَى رسولُنَا ﷺ بغرسِ الشجرِ ولو أَزِفَ يومُ القيامةِ فعَنْ أَنَسٍ عَنِ النَّبِيِّ صَلَّى اللهُ عَلَيْهِ وَسَلَّمَ قَالَ: «إِنْ قَامَتِ السَّاعَةُ وَفِي يَدِ أَحَدِكُمْ فَسِيلَةٌ، فَإِنِ اسْتَطَاعَ أَنْ لَا تَقُومَ حَتَّى يَغْرِسَهَا فَلْيَغْرِسْهَا» (الأدب المفرد)، فليس هناك حثُّ على استغلالِ البيئةِ أقوى مِن هذا الحديثِ؛ لأنَّه يدلُّ على الطبيعةِ المنتِجَةِ والخيِّرةِ للإنسانِ فهو بفطرتهِ عاملٌ مِعطاءٌ كالنبعِ الفيَّاضِ لا ينضبُ ولا ينقطعُ حتى إنَّه ليظلُّ يعملُ حتى تلفظَ الحياةُ آخرَ أنفاسِهَا، فلو أنَّ الساعةَ تُوشكُ أنْ تقومَ لظلَّ يغرسُ ويزرعُ، وهو لن يأكلَ مِن ثمرِ غرسِهِ، ولا أحدٌ غيرهُ سيأكلُ منُه؛ لأنَّ الساعةَ تدقُّ طبولَهَا، فالعملُ هنا يُؤدَّى لذاتِ العملِ؛ لأنَّه ضربٌ مِن العبادةِ، والقيامِ بحقِّ الخلافةِ للهِ في الأرضِ إلى آخرِ رمقٍ، يقولُ الإمامُ المناويُّ:</w:t>
      </w:r>
      <w:r w:rsidR="00F61E29" w:rsidRPr="00F61E29">
        <w:rPr>
          <w:rFonts w:ascii="Simplified Arabic" w:eastAsia="Times New Roman" w:hAnsi="Simplified Arabic" w:cs="Simplified Arabic" w:hint="cs"/>
          <w:sz w:val="37"/>
          <w:szCs w:val="37"/>
          <w:rtl/>
          <w:lang w:bidi="ar-EG"/>
        </w:rPr>
        <w:t xml:space="preserve"> </w:t>
      </w:r>
      <w:r w:rsidRPr="00F61E29">
        <w:rPr>
          <w:rFonts w:ascii="Simplified Arabic" w:eastAsia="Times New Roman" w:hAnsi="Simplified Arabic" w:cs="Simplified Arabic"/>
          <w:sz w:val="37"/>
          <w:szCs w:val="37"/>
          <w:rtl/>
          <w:lang w:bidi="ar-EG"/>
        </w:rPr>
        <w:t xml:space="preserve">«والحاصلُ أنَّه مبالغةٌ في الحثِّ على غرسِ الأشجارِ، وحفرِ الأنهارِ لتبقَى هذه الدارُ عامرةً إلى آخرِ أمدِهَا المحدودِ المعدودِ المعلومِ عندَ خالقِهَا، فكمَا غرسَ لكَ غيرُكَ فانتفعتَ بهِ فاغرسْ لِمَن يجيءُ بعدكَ لينتفعَ وإنْ لم يبقَ مِن الدنيا إلّا صبابة، وذلك بهذا القصدِ لا يُنافِي الزهدَ، </w:t>
      </w:r>
      <w:proofErr w:type="spellStart"/>
      <w:r w:rsidRPr="00F61E29">
        <w:rPr>
          <w:rFonts w:ascii="Simplified Arabic" w:eastAsia="Times New Roman" w:hAnsi="Simplified Arabic" w:cs="Simplified Arabic"/>
          <w:sz w:val="37"/>
          <w:szCs w:val="37"/>
          <w:rtl/>
          <w:lang w:bidi="ar-EG"/>
        </w:rPr>
        <w:t>والتقللَ</w:t>
      </w:r>
      <w:proofErr w:type="spellEnd"/>
      <w:r w:rsidRPr="00F61E29">
        <w:rPr>
          <w:rFonts w:ascii="Simplified Arabic" w:eastAsia="Times New Roman" w:hAnsi="Simplified Arabic" w:cs="Simplified Arabic"/>
          <w:sz w:val="37"/>
          <w:szCs w:val="37"/>
          <w:rtl/>
          <w:lang w:bidi="ar-EG"/>
        </w:rPr>
        <w:t xml:space="preserve"> مِن الدنيا»(فيض القدير) .</w:t>
      </w:r>
    </w:p>
    <w:p w14:paraId="6C4210D5" w14:textId="59247ACA" w:rsidR="007D3213" w:rsidRPr="00F61E29" w:rsidRDefault="00622C41" w:rsidP="007D3213">
      <w:pPr>
        <w:bidi/>
        <w:spacing w:after="0" w:line="240" w:lineRule="auto"/>
        <w:ind w:left="-288" w:right="-288"/>
        <w:jc w:val="center"/>
        <w:rPr>
          <w:rFonts w:ascii="Simplified Arabic" w:eastAsia="Times New Roman" w:hAnsi="Simplified Arabic" w:cs="Simplified Arabic"/>
          <w:b/>
          <w:bCs/>
          <w:sz w:val="28"/>
          <w:szCs w:val="28"/>
          <w:rtl/>
          <w:lang w:bidi="ar-EG"/>
        </w:rPr>
      </w:pPr>
      <w:r w:rsidRPr="00F61E29">
        <w:rPr>
          <w:rFonts w:ascii="Simplified Arabic" w:eastAsia="Times New Roman" w:hAnsi="Simplified Arabic" w:cs="Simplified Arabic"/>
          <w:noProof/>
          <w:sz w:val="40"/>
          <w:szCs w:val="40"/>
          <w:rtl/>
        </w:rPr>
        <mc:AlternateContent>
          <mc:Choice Requires="wps">
            <w:drawing>
              <wp:anchor distT="0" distB="0" distL="114300" distR="114300" simplePos="0" relativeHeight="251660288" behindDoc="0" locked="0" layoutInCell="1" allowOverlap="1" wp14:anchorId="7CAB590B" wp14:editId="76E1BC24">
                <wp:simplePos x="0" y="0"/>
                <wp:positionH relativeFrom="margin">
                  <wp:posOffset>-114300</wp:posOffset>
                </wp:positionH>
                <wp:positionV relativeFrom="paragraph">
                  <wp:posOffset>153670</wp:posOffset>
                </wp:positionV>
                <wp:extent cx="4352925" cy="1800225"/>
                <wp:effectExtent l="171450" t="0" r="161925" b="0"/>
                <wp:wrapNone/>
                <wp:docPr id="5" name="Text Box 5"/>
                <wp:cNvGraphicFramePr/>
                <a:graphic xmlns:a="http://schemas.openxmlformats.org/drawingml/2006/main">
                  <a:graphicData uri="http://schemas.microsoft.com/office/word/2010/wordprocessingShape">
                    <wps:wsp>
                      <wps:cNvSpPr txBox="1"/>
                      <wps:spPr>
                        <a:xfrm>
                          <a:off x="0" y="0"/>
                          <a:ext cx="4352925" cy="1800225"/>
                        </a:xfrm>
                        <a:prstGeom prst="rect">
                          <a:avLst/>
                        </a:prstGeom>
                        <a:solidFill>
                          <a:srgbClr val="C00000"/>
                        </a:solidFill>
                        <a:ln w="6350">
                          <a:solidFill>
                            <a:srgbClr val="C00000"/>
                          </a:solidFill>
                        </a:ln>
                        <a:effectLst/>
                        <a:scene3d>
                          <a:camera prst="perspectiveRelaxed"/>
                          <a:lightRig rig="threePt" dir="t"/>
                        </a:scene3d>
                      </wps:spPr>
                      <wps:style>
                        <a:lnRef idx="0">
                          <a:schemeClr val="accent1"/>
                        </a:lnRef>
                        <a:fillRef idx="0">
                          <a:schemeClr val="accent1"/>
                        </a:fillRef>
                        <a:effectRef idx="0">
                          <a:schemeClr val="accent1"/>
                        </a:effectRef>
                        <a:fontRef idx="minor">
                          <a:schemeClr val="dk1"/>
                        </a:fontRef>
                      </wps:style>
                      <wps:txbx>
                        <w:txbxContent>
                          <w:p w14:paraId="5D157FA4" w14:textId="77777777" w:rsidR="00622C41" w:rsidRDefault="00622C41" w:rsidP="00622C41">
                            <w:pPr>
                              <w:pStyle w:val="2"/>
                              <w:rPr>
                                <w:rFonts w:asciiTheme="majorBidi" w:hAnsiTheme="majorBidi" w:cstheme="majorBidi"/>
                                <w:sz w:val="36"/>
                              </w:rPr>
                            </w:pPr>
                          </w:p>
                          <w:p w14:paraId="4B476967" w14:textId="77777777" w:rsidR="0075247E" w:rsidRPr="000C112D" w:rsidRDefault="0075247E" w:rsidP="000C112D">
                            <w:pPr>
                              <w:shd w:val="clear" w:color="auto" w:fill="0D0D0D" w:themeFill="text1" w:themeFillTint="F2"/>
                              <w:spacing w:after="0" w:line="240" w:lineRule="auto"/>
                              <w:jc w:val="center"/>
                              <w:rPr>
                                <w:rFonts w:asciiTheme="minorBidi" w:hAnsiTheme="minorBidi"/>
                                <w:sz w:val="28"/>
                                <w:szCs w:val="28"/>
                                <w:rtl/>
                              </w:rPr>
                            </w:pPr>
                            <w:r w:rsidRPr="000C112D">
                              <w:rPr>
                                <w:rFonts w:asciiTheme="minorBidi" w:hAnsiTheme="minorBidi"/>
                                <w:sz w:val="28"/>
                                <w:szCs w:val="28"/>
                                <w:rtl/>
                              </w:rPr>
                              <w:t>جريدة صوت الدعاة</w:t>
                            </w:r>
                          </w:p>
                          <w:p w14:paraId="5FFA46F8" w14:textId="77777777" w:rsidR="00622C41" w:rsidRPr="000C112D" w:rsidRDefault="00622C41" w:rsidP="000C112D">
                            <w:pPr>
                              <w:shd w:val="clear" w:color="auto" w:fill="0D0D0D" w:themeFill="text1" w:themeFillTint="F2"/>
                              <w:spacing w:after="0" w:line="240" w:lineRule="auto"/>
                              <w:jc w:val="center"/>
                              <w:rPr>
                                <w:rFonts w:asciiTheme="minorBidi" w:hAnsiTheme="minorBidi"/>
                                <w:sz w:val="28"/>
                                <w:szCs w:val="28"/>
                              </w:rPr>
                            </w:pPr>
                            <w:r w:rsidRPr="000C112D">
                              <w:rPr>
                                <w:rFonts w:asciiTheme="minorBidi" w:hAnsiTheme="minorBidi"/>
                                <w:sz w:val="28"/>
                                <w:szCs w:val="28"/>
                                <w:rtl/>
                              </w:rPr>
                              <w:t xml:space="preserve">رئيس </w:t>
                            </w:r>
                            <w:proofErr w:type="spellStart"/>
                            <w:r w:rsidRPr="000C112D">
                              <w:rPr>
                                <w:rFonts w:asciiTheme="minorBidi" w:hAnsiTheme="minorBidi"/>
                                <w:sz w:val="28"/>
                                <w:szCs w:val="28"/>
                                <w:rtl/>
                              </w:rPr>
                              <w:t>التحرير</w:t>
                            </w:r>
                            <w:r w:rsidR="0075247E" w:rsidRPr="000C112D">
                              <w:rPr>
                                <w:rFonts w:asciiTheme="minorBidi" w:hAnsiTheme="minorBidi"/>
                                <w:sz w:val="28"/>
                                <w:szCs w:val="28"/>
                                <w:rtl/>
                              </w:rPr>
                              <w:t>د</w:t>
                            </w:r>
                            <w:proofErr w:type="spellEnd"/>
                            <w:r w:rsidR="0075247E" w:rsidRPr="000C112D">
                              <w:rPr>
                                <w:rFonts w:asciiTheme="minorBidi" w:hAnsiTheme="minorBidi"/>
                                <w:sz w:val="28"/>
                                <w:szCs w:val="28"/>
                                <w:rtl/>
                              </w:rPr>
                              <w:t>/ أحمد رمضان</w:t>
                            </w:r>
                          </w:p>
                          <w:p w14:paraId="6DE6F33F" w14:textId="500EAF06" w:rsidR="000C112D" w:rsidRPr="000C112D" w:rsidRDefault="0075247E" w:rsidP="000C112D">
                            <w:pPr>
                              <w:shd w:val="clear" w:color="auto" w:fill="0D0D0D" w:themeFill="text1" w:themeFillTint="F2"/>
                              <w:spacing w:after="0" w:line="240" w:lineRule="auto"/>
                              <w:jc w:val="center"/>
                              <w:rPr>
                                <w:rFonts w:asciiTheme="minorBidi" w:hAnsiTheme="minorBidi"/>
                                <w:sz w:val="28"/>
                                <w:szCs w:val="28"/>
                              </w:rPr>
                            </w:pPr>
                            <w:r w:rsidRPr="000C112D">
                              <w:rPr>
                                <w:rFonts w:asciiTheme="minorBidi" w:hAnsiTheme="minorBidi"/>
                                <w:sz w:val="28"/>
                                <w:szCs w:val="28"/>
                                <w:rtl/>
                              </w:rPr>
                              <w:t xml:space="preserve">مدير الجريدة / أ/ محمد </w:t>
                            </w:r>
                            <w:proofErr w:type="spellStart"/>
                            <w:r w:rsidRPr="000C112D">
                              <w:rPr>
                                <w:rFonts w:asciiTheme="minorBidi" w:hAnsiTheme="minorBidi"/>
                                <w:sz w:val="28"/>
                                <w:szCs w:val="28"/>
                                <w:rtl/>
                              </w:rPr>
                              <w:t>القطاوى</w:t>
                            </w:r>
                            <w:proofErr w:type="spellEnd"/>
                          </w:p>
                          <w:p w14:paraId="12873094" w14:textId="77777777" w:rsidR="00622C41" w:rsidRPr="000C112D" w:rsidRDefault="00000000" w:rsidP="000C112D">
                            <w:pPr>
                              <w:shd w:val="clear" w:color="auto" w:fill="0D0D0D" w:themeFill="text1" w:themeFillTint="F2"/>
                              <w:spacing w:after="0" w:line="240" w:lineRule="auto"/>
                              <w:jc w:val="center"/>
                              <w:rPr>
                                <w:rFonts w:asciiTheme="minorBidi" w:hAnsiTheme="minorBidi"/>
                                <w:sz w:val="28"/>
                                <w:szCs w:val="28"/>
                              </w:rPr>
                            </w:pPr>
                            <w:hyperlink r:id="rId9" w:history="1">
                              <w:r w:rsidR="00622C41" w:rsidRPr="000C112D">
                                <w:rPr>
                                  <w:rStyle w:val="Hyperlink"/>
                                  <w:rFonts w:asciiTheme="minorBidi" w:hAnsiTheme="minorBidi"/>
                                  <w:sz w:val="28"/>
                                  <w:szCs w:val="28"/>
                                </w:rPr>
                                <w:t>www.doaah.com</w:t>
                              </w:r>
                            </w:hyperlink>
                          </w:p>
                          <w:p w14:paraId="72D5E38B" w14:textId="77777777" w:rsidR="00622C41" w:rsidRPr="00622C41" w:rsidRDefault="00622C41" w:rsidP="00622C41">
                            <w:pPr>
                              <w:shd w:val="clear" w:color="auto" w:fill="FFFFFF" w:themeFill="background1"/>
                              <w:bidi/>
                              <w:spacing w:after="0" w:line="240" w:lineRule="auto"/>
                              <w:jc w:val="center"/>
                              <w:rPr>
                                <w:rFonts w:asciiTheme="majorBidi" w:hAnsiTheme="majorBidi" w:cstheme="majorBidi"/>
                                <w:b/>
                                <w:sz w:val="36"/>
                                <w:szCs w:val="36"/>
                                <w:rtl/>
                                <w:lang w:bidi="ar-EG"/>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30CCA85" w14:textId="77777777" w:rsidR="0075247E" w:rsidRPr="0075247E" w:rsidRDefault="0075247E">
                            <w:pPr>
                              <w:rPr>
                                <w:b/>
                                <w:lang w:bidi="ar-EG"/>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Relaxed"/>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CAB590B" id="_x0000_t202" coordsize="21600,21600" o:spt="202" path="m,l,21600r21600,l21600,xe">
                <v:stroke joinstyle="miter"/>
                <v:path gradientshapeok="t" o:connecttype="rect"/>
              </v:shapetype>
              <v:shape id="Text Box 5" o:spid="_x0000_s1027" type="#_x0000_t202" style="position:absolute;left:0;text-align:left;margin-left:-9pt;margin-top:12.1pt;width:342.75pt;height:14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" fillcolor="#c00000" strokecolor="#c00000" strokeweight=".5pt">
                <v:textbox>
                  <w:txbxContent>
                    <w:p w14:paraId="5D157FA4" w14:textId="77777777" w:rsidR="00622C41" w:rsidRDefault="00622C41" w:rsidP="00622C41">
                      <w:pPr>
                        <w:pStyle w:val="Heading2"/>
                        <w:rPr>
                          <w:rFonts w:asciiTheme="majorBidi" w:hAnsiTheme="majorBidi" w:cstheme="majorBidi"/>
                          <w:sz w:val="36"/>
                        </w:rPr>
                      </w:pPr>
                    </w:p>
                    <w:p w14:paraId="4B476967" w14:textId="77777777" w:rsidR="0075247E" w:rsidRPr="000C112D" w:rsidRDefault="0075247E" w:rsidP="000C112D">
                      <w:pPr>
                        <w:shd w:val="clear" w:color="auto" w:fill="0D0D0D" w:themeFill="text1" w:themeFillTint="F2"/>
                        <w:spacing w:after="0" w:line="240" w:lineRule="auto"/>
                        <w:jc w:val="center"/>
                        <w:rPr>
                          <w:rFonts w:asciiTheme="minorBidi" w:hAnsiTheme="minorBidi"/>
                          <w:sz w:val="28"/>
                          <w:szCs w:val="28"/>
                          <w:rtl/>
                        </w:rPr>
                      </w:pPr>
                      <w:r w:rsidRPr="000C112D">
                        <w:rPr>
                          <w:rFonts w:asciiTheme="minorBidi" w:hAnsiTheme="minorBidi"/>
                          <w:sz w:val="28"/>
                          <w:szCs w:val="28"/>
                          <w:rtl/>
                        </w:rPr>
                        <w:t>جريدة صوت الدعاة</w:t>
                      </w:r>
                    </w:p>
                    <w:p w14:paraId="5FFA46F8" w14:textId="77777777" w:rsidR="00622C41" w:rsidRPr="000C112D" w:rsidRDefault="00622C41" w:rsidP="000C112D">
                      <w:pPr>
                        <w:shd w:val="clear" w:color="auto" w:fill="0D0D0D" w:themeFill="text1" w:themeFillTint="F2"/>
                        <w:spacing w:after="0" w:line="240" w:lineRule="auto"/>
                        <w:jc w:val="center"/>
                        <w:rPr>
                          <w:rFonts w:asciiTheme="minorBidi" w:hAnsiTheme="minorBidi"/>
                          <w:sz w:val="28"/>
                          <w:szCs w:val="28"/>
                        </w:rPr>
                      </w:pPr>
                      <w:r w:rsidRPr="000C112D">
                        <w:rPr>
                          <w:rFonts w:asciiTheme="minorBidi" w:hAnsiTheme="minorBidi"/>
                          <w:sz w:val="28"/>
                          <w:szCs w:val="28"/>
                          <w:rtl/>
                        </w:rPr>
                        <w:t>رئيس التحرير</w:t>
                      </w:r>
                      <w:r w:rsidR="0075247E" w:rsidRPr="000C112D">
                        <w:rPr>
                          <w:rFonts w:asciiTheme="minorBidi" w:hAnsiTheme="minorBidi"/>
                          <w:sz w:val="28"/>
                          <w:szCs w:val="28"/>
                          <w:rtl/>
                        </w:rPr>
                        <w:t>د/ أحمد رمضان</w:t>
                      </w:r>
                    </w:p>
                    <w:p w14:paraId="6DE6F33F" w14:textId="500EAF06" w:rsidR="000C112D" w:rsidRPr="000C112D" w:rsidRDefault="0075247E" w:rsidP="000C112D">
                      <w:pPr>
                        <w:shd w:val="clear" w:color="auto" w:fill="0D0D0D" w:themeFill="text1" w:themeFillTint="F2"/>
                        <w:spacing w:after="0" w:line="240" w:lineRule="auto"/>
                        <w:jc w:val="center"/>
                        <w:rPr>
                          <w:rFonts w:asciiTheme="minorBidi" w:hAnsiTheme="minorBidi"/>
                          <w:sz w:val="28"/>
                          <w:szCs w:val="28"/>
                        </w:rPr>
                      </w:pPr>
                      <w:r w:rsidRPr="000C112D">
                        <w:rPr>
                          <w:rFonts w:asciiTheme="minorBidi" w:hAnsiTheme="minorBidi"/>
                          <w:sz w:val="28"/>
                          <w:szCs w:val="28"/>
                          <w:rtl/>
                        </w:rPr>
                        <w:t>مدير الجريدة / أ/ محمد القطاوى</w:t>
                      </w:r>
                    </w:p>
                    <w:p w14:paraId="12873094" w14:textId="77777777" w:rsidR="00622C41" w:rsidRPr="000C112D" w:rsidRDefault="00622C41" w:rsidP="000C112D">
                      <w:pPr>
                        <w:shd w:val="clear" w:color="auto" w:fill="0D0D0D" w:themeFill="text1" w:themeFillTint="F2"/>
                        <w:spacing w:after="0" w:line="240" w:lineRule="auto"/>
                        <w:jc w:val="center"/>
                        <w:rPr>
                          <w:rFonts w:asciiTheme="minorBidi" w:hAnsiTheme="minorBidi"/>
                          <w:sz w:val="28"/>
                          <w:szCs w:val="28"/>
                        </w:rPr>
                      </w:pPr>
                      <w:hyperlink r:id="rId11" w:history="1">
                        <w:r w:rsidRPr="000C112D">
                          <w:rPr>
                            <w:rStyle w:val="Hyperlink"/>
                            <w:rFonts w:asciiTheme="minorBidi" w:hAnsiTheme="minorBidi"/>
                            <w:sz w:val="28"/>
                            <w:szCs w:val="28"/>
                          </w:rPr>
                          <w:t>www.doaah.com</w:t>
                        </w:r>
                      </w:hyperlink>
                    </w:p>
                    <w:p w14:paraId="72D5E38B" w14:textId="77777777" w:rsidR="00622C41" w:rsidRPr="00622C41" w:rsidRDefault="00622C41" w:rsidP="00622C41">
                      <w:pPr>
                        <w:shd w:val="clear" w:color="auto" w:fill="FFFFFF" w:themeFill="background1"/>
                        <w:bidi/>
                        <w:spacing w:after="0" w:line="240" w:lineRule="auto"/>
                        <w:jc w:val="center"/>
                        <w:rPr>
                          <w:rFonts w:asciiTheme="majorBidi" w:hAnsiTheme="majorBidi" w:cstheme="majorBidi"/>
                          <w:b/>
                          <w:sz w:val="36"/>
                          <w:szCs w:val="36"/>
                          <w:rtl/>
                          <w:lang w:bidi="ar-EG"/>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30CCA85" w14:textId="77777777" w:rsidR="0075247E" w:rsidRPr="0075247E" w:rsidRDefault="0075247E">
                      <w:pPr>
                        <w:rPr>
                          <w:b/>
                          <w:lang w:bidi="ar-EG"/>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7D3213" w:rsidRPr="00F61E29">
        <w:rPr>
          <w:rFonts w:ascii="Simplified Arabic" w:eastAsia="Times New Roman" w:hAnsi="Simplified Arabic" w:cs="Simplified Arabic"/>
          <w:b/>
          <w:bCs/>
          <w:sz w:val="28"/>
          <w:szCs w:val="28"/>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3D8C9D9C" w14:textId="0CB36488" w:rsidR="007D3213" w:rsidRPr="00F61E29" w:rsidRDefault="007D3213" w:rsidP="007D3213">
      <w:pPr>
        <w:bidi/>
        <w:spacing w:after="0" w:line="240" w:lineRule="auto"/>
        <w:ind w:left="-288" w:right="-288"/>
        <w:jc w:val="both"/>
        <w:rPr>
          <w:rFonts w:ascii="Simplified Arabic" w:eastAsia="Times New Roman" w:hAnsi="Simplified Arabic" w:cs="Simplified Arabic"/>
          <w:sz w:val="32"/>
          <w:szCs w:val="32"/>
          <w:rtl/>
          <w:lang w:bidi="ar-EG"/>
        </w:rPr>
      </w:pPr>
      <w:r w:rsidRPr="00F61E29">
        <w:rPr>
          <w:rFonts w:ascii="Simplified Arabic" w:eastAsia="Times New Roman" w:hAnsi="Simplified Arabic" w:cs="Simplified Arabic"/>
          <w:sz w:val="32"/>
          <w:szCs w:val="32"/>
          <w:rtl/>
          <w:lang w:bidi="ar-EG"/>
        </w:rPr>
        <w:t xml:space="preserve">كتبه: د / محروس رمضان حفظي عبد العال      </w:t>
      </w:r>
    </w:p>
    <w:p w14:paraId="60BBE804" w14:textId="3D1E914D" w:rsidR="007D3213" w:rsidRPr="00F61E29" w:rsidRDefault="007D3213" w:rsidP="007D3213">
      <w:pPr>
        <w:bidi/>
        <w:spacing w:after="0" w:line="240" w:lineRule="auto"/>
        <w:ind w:left="-288" w:right="-288"/>
        <w:jc w:val="both"/>
        <w:rPr>
          <w:rFonts w:ascii="Simplified Arabic" w:eastAsia="Times New Roman" w:hAnsi="Simplified Arabic" w:cs="Simplified Arabic"/>
          <w:sz w:val="32"/>
          <w:szCs w:val="32"/>
          <w:rtl/>
          <w:lang w:bidi="ar-EG"/>
        </w:rPr>
      </w:pPr>
      <w:r w:rsidRPr="00F61E29">
        <w:rPr>
          <w:rFonts w:ascii="Simplified Arabic" w:eastAsia="Times New Roman" w:hAnsi="Simplified Arabic" w:cs="Simplified Arabic"/>
          <w:sz w:val="32"/>
          <w:szCs w:val="32"/>
          <w:rtl/>
          <w:lang w:bidi="ar-EG"/>
        </w:rPr>
        <w:t>عضو هيئة التدريس بجامعة الأزهر</w:t>
      </w:r>
    </w:p>
    <w:sectPr w:rsidR="007D3213" w:rsidRPr="00F61E29"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73A1" w14:textId="77777777" w:rsidR="008816FC" w:rsidRDefault="008816FC" w:rsidP="0046340F">
      <w:pPr>
        <w:spacing w:after="0" w:line="240" w:lineRule="auto"/>
      </w:pPr>
      <w:r>
        <w:separator/>
      </w:r>
    </w:p>
  </w:endnote>
  <w:endnote w:type="continuationSeparator" w:id="0">
    <w:p w14:paraId="3116D40B" w14:textId="77777777" w:rsidR="008816FC" w:rsidRDefault="008816F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4362" w14:textId="77777777" w:rsidR="008816FC" w:rsidRDefault="008816FC" w:rsidP="0046340F">
      <w:pPr>
        <w:spacing w:after="0" w:line="240" w:lineRule="auto"/>
      </w:pPr>
      <w:r>
        <w:separator/>
      </w:r>
    </w:p>
  </w:footnote>
  <w:footnote w:type="continuationSeparator" w:id="0">
    <w:p w14:paraId="664B7CDC" w14:textId="77777777" w:rsidR="008816FC" w:rsidRDefault="008816F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C112D" w:rsidRPr="000C112D">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C112D" w:rsidRPr="000C112D">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437823">
    <w:abstractNumId w:val="9"/>
  </w:num>
  <w:num w:numId="2" w16cid:durableId="1198548180">
    <w:abstractNumId w:val="13"/>
  </w:num>
  <w:num w:numId="3" w16cid:durableId="499393411">
    <w:abstractNumId w:val="18"/>
  </w:num>
  <w:num w:numId="4" w16cid:durableId="1250698115">
    <w:abstractNumId w:val="17"/>
  </w:num>
  <w:num w:numId="5" w16cid:durableId="1817138370">
    <w:abstractNumId w:val="14"/>
  </w:num>
  <w:num w:numId="6" w16cid:durableId="1640260584">
    <w:abstractNumId w:val="20"/>
  </w:num>
  <w:num w:numId="7" w16cid:durableId="189102585">
    <w:abstractNumId w:val="2"/>
  </w:num>
  <w:num w:numId="8" w16cid:durableId="1736708843">
    <w:abstractNumId w:val="10"/>
  </w:num>
  <w:num w:numId="9" w16cid:durableId="133186470">
    <w:abstractNumId w:val="22"/>
  </w:num>
  <w:num w:numId="10" w16cid:durableId="1350446954">
    <w:abstractNumId w:val="3"/>
  </w:num>
  <w:num w:numId="11" w16cid:durableId="1864435303">
    <w:abstractNumId w:val="12"/>
  </w:num>
  <w:num w:numId="12" w16cid:durableId="1953173460">
    <w:abstractNumId w:val="16"/>
  </w:num>
  <w:num w:numId="13" w16cid:durableId="590358561">
    <w:abstractNumId w:val="7"/>
  </w:num>
  <w:num w:numId="14" w16cid:durableId="537009553">
    <w:abstractNumId w:val="24"/>
  </w:num>
  <w:num w:numId="15" w16cid:durableId="2109815768">
    <w:abstractNumId w:val="8"/>
  </w:num>
  <w:num w:numId="16" w16cid:durableId="1146557250">
    <w:abstractNumId w:val="1"/>
  </w:num>
  <w:num w:numId="17" w16cid:durableId="1395657920">
    <w:abstractNumId w:val="0"/>
  </w:num>
  <w:num w:numId="18" w16cid:durableId="1164198196">
    <w:abstractNumId w:val="19"/>
  </w:num>
  <w:num w:numId="19" w16cid:durableId="978612759">
    <w:abstractNumId w:val="11"/>
  </w:num>
  <w:num w:numId="20" w16cid:durableId="1934241626">
    <w:abstractNumId w:val="21"/>
  </w:num>
  <w:num w:numId="21" w16cid:durableId="1274021014">
    <w:abstractNumId w:val="23"/>
  </w:num>
  <w:num w:numId="22" w16cid:durableId="1093746570">
    <w:abstractNumId w:val="6"/>
  </w:num>
  <w:num w:numId="23" w16cid:durableId="609628793">
    <w:abstractNumId w:val="5"/>
  </w:num>
  <w:num w:numId="24" w16cid:durableId="321084207">
    <w:abstractNumId w:val="4"/>
  </w:num>
  <w:num w:numId="25" w16cid:durableId="1708678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D0E08"/>
    <w:rsid w:val="007D1E45"/>
    <w:rsid w:val="007D3213"/>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1236"/>
    <w:rsid w:val="0087255A"/>
    <w:rsid w:val="008757C8"/>
    <w:rsid w:val="00876D8E"/>
    <w:rsid w:val="00880C76"/>
    <w:rsid w:val="008816FC"/>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1E29"/>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DF79-2DDC-40F3-9AC1-AB0A221F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1837</Words>
  <Characters>10476</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2022-10-29T14:32:00Z</dcterms:created>
  <dcterms:modified xsi:type="dcterms:W3CDTF">2022-10-29T14:32:00Z</dcterms:modified>
</cp:coreProperties>
</file>