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19AD" w14:textId="4E7CD3D0" w:rsidR="00C6667C" w:rsidRPr="00C6667C" w:rsidRDefault="00C6667C" w:rsidP="00C6667C">
      <w:pPr>
        <w:bidi/>
        <w:jc w:val="center"/>
        <w:rPr>
          <w:rFonts w:cs="PT Bold Heading"/>
          <w:sz w:val="56"/>
          <w:szCs w:val="56"/>
        </w:rPr>
      </w:pPr>
      <w:r w:rsidRPr="00C6667C">
        <w:rPr>
          <w:rFonts w:cs="PT Bold Heading" w:hint="cs"/>
          <w:sz w:val="56"/>
          <w:szCs w:val="56"/>
          <w:rtl/>
          <w:lang w:bidi="ar-EG"/>
        </w:rPr>
        <w:t xml:space="preserve">خطبة الجمعة القادمة </w:t>
      </w:r>
      <w:r w:rsidRPr="00C6667C">
        <w:rPr>
          <w:rFonts w:cs="PT Bold Heading"/>
          <w:sz w:val="56"/>
          <w:szCs w:val="56"/>
        </w:rPr>
        <w:t>"</w:t>
      </w:r>
      <w:r w:rsidRPr="00C6667C">
        <w:rPr>
          <w:rFonts w:cs="PT Bold Heading"/>
          <w:sz w:val="56"/>
          <w:szCs w:val="56"/>
          <w:rtl/>
        </w:rPr>
        <w:t xml:space="preserve">درس من الهجرة التخطيط </w:t>
      </w:r>
      <w:r w:rsidRPr="00C6667C">
        <w:rPr>
          <w:rFonts w:cs="PT Bold Heading" w:hint="cs"/>
          <w:sz w:val="56"/>
          <w:szCs w:val="56"/>
          <w:rtl/>
        </w:rPr>
        <w:t>واختيار الكفاءا</w:t>
      </w:r>
      <w:r w:rsidRPr="00C6667C">
        <w:rPr>
          <w:rFonts w:cs="PT Bold Heading" w:hint="eastAsia"/>
          <w:sz w:val="56"/>
          <w:szCs w:val="56"/>
          <w:rtl/>
        </w:rPr>
        <w:t>ت</w:t>
      </w:r>
      <w:r w:rsidRPr="00C6667C">
        <w:rPr>
          <w:rFonts w:cs="PT Bold Heading"/>
          <w:sz w:val="56"/>
          <w:szCs w:val="56"/>
        </w:rPr>
        <w:t xml:space="preserve"> "</w:t>
      </w:r>
    </w:p>
    <w:p w14:paraId="64D2B7A5" w14:textId="77777777"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tl/>
        </w:rPr>
        <w:t>الحمد لله الذي أرسل رسوله بالهدى ودين الحق ليظهره على الدين كله ولو كره الكافرون، وصلى الله وسلم وبارك على سيدنا محمد وعلى آله أجمعين، ومن اهتدى بهديه وسار على دربه إلى يوم الدين أما بعد</w:t>
      </w:r>
      <w:r w:rsidRPr="0014616C">
        <w:rPr>
          <w:rFonts w:ascii="Simplified Arabic" w:hAnsi="Simplified Arabic" w:cs="Simplified Arabic"/>
          <w:sz w:val="32"/>
          <w:szCs w:val="32"/>
        </w:rPr>
        <w:t xml:space="preserve">: </w:t>
      </w:r>
    </w:p>
    <w:p w14:paraId="02DC1ED2" w14:textId="637A107C"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tl/>
        </w:rPr>
        <w:t>فيا</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عباد الله:</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"من المعلوم أن أي بيت يبنى لا بد له من أساس حتى يرتفع البنيان ويعلو فلا</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يتأثر بالتغيرات التي تطرأ عليه،</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وهكذا كانت الهجرة النبوية أساسًا لبناء الدولة الإسلامية،</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هذه الهجرة التي قادها وأسس بناءها رسول الله صلى الله عليه وسلم بوحي من الله تعالى،</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ومن أهم عوامل إنجاح الهجرة بعد معونة الله عز وجل هو الاختيار الصحيح للأفراد الذين سيقومون بحماية مشروع الهجرة، وهو ما</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نسميه "باختيار</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الكفاءات" وهو مدار حديثنا اليوم..</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وأولها:</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"اختيار</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الداعية والفقيه</w:t>
      </w:r>
      <w:r w:rsidRPr="0014616C">
        <w:rPr>
          <w:rFonts w:ascii="Simplified Arabic" w:hAnsi="Simplified Arabic" w:cs="Simplified Arabic"/>
          <w:sz w:val="32"/>
          <w:szCs w:val="32"/>
        </w:rPr>
        <w:t>"</w:t>
      </w:r>
    </w:p>
    <w:p w14:paraId="519704A7" w14:textId="0DA7E588"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Pr>
        <w:t> </w:t>
      </w:r>
      <w:r w:rsidRPr="0014616C">
        <w:rPr>
          <w:rFonts w:ascii="Simplified Arabic" w:hAnsi="Simplified Arabic" w:cs="Simplified Arabic"/>
          <w:sz w:val="32"/>
          <w:szCs w:val="32"/>
          <w:rtl/>
        </w:rPr>
        <w:t xml:space="preserve">عباد </w:t>
      </w:r>
      <w:proofErr w:type="gramStart"/>
      <w:r w:rsidRPr="0014616C">
        <w:rPr>
          <w:rFonts w:ascii="Simplified Arabic" w:hAnsi="Simplified Arabic" w:cs="Simplified Arabic"/>
          <w:sz w:val="32"/>
          <w:szCs w:val="32"/>
          <w:rtl/>
        </w:rPr>
        <w:t>الله :</w:t>
      </w:r>
      <w:proofErr w:type="gramEnd"/>
      <w:r w:rsidRPr="0014616C">
        <w:rPr>
          <w:rFonts w:ascii="Simplified Arabic" w:hAnsi="Simplified Arabic" w:cs="Simplified Arabic"/>
          <w:sz w:val="32"/>
          <w:szCs w:val="32"/>
          <w:rtl/>
        </w:rPr>
        <w:t>"عندما خطط الرسول صلي الله عليه وسلم للهجرة وضع نصب عينيه اختيار</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 xml:space="preserve">الكفاءة من الأفراد ليكون أساساً للبناء وجزءً لا </w:t>
      </w:r>
      <w:r w:rsidRPr="0014616C">
        <w:rPr>
          <w:rFonts w:ascii="Simplified Arabic" w:hAnsi="Simplified Arabic" w:cs="Simplified Arabic" w:hint="cs"/>
          <w:sz w:val="32"/>
          <w:szCs w:val="32"/>
          <w:rtl/>
        </w:rPr>
        <w:t>يتجزأ</w:t>
      </w:r>
      <w:r w:rsidRPr="0014616C">
        <w:rPr>
          <w:rFonts w:ascii="Simplified Arabic" w:hAnsi="Simplified Arabic" w:cs="Simplified Arabic"/>
          <w:sz w:val="32"/>
          <w:szCs w:val="32"/>
          <w:rtl/>
        </w:rPr>
        <w:t xml:space="preserve"> منه،</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كاختيار</w:t>
      </w:r>
      <w:r w:rsidRPr="0014616C">
        <w:rPr>
          <w:rFonts w:ascii="Simplified Arabic" w:hAnsi="Simplified Arabic" w:cs="Simplified Arabic" w:hint="cs"/>
          <w:sz w:val="32"/>
          <w:szCs w:val="32"/>
          <w:rtl/>
        </w:rPr>
        <w:t xml:space="preserve"> </w:t>
      </w:r>
      <w:r w:rsidRPr="0014616C">
        <w:rPr>
          <w:rFonts w:ascii="Simplified Arabic" w:hAnsi="Simplified Arabic" w:cs="Simplified Arabic"/>
          <w:sz w:val="32"/>
          <w:szCs w:val="32"/>
          <w:rtl/>
        </w:rPr>
        <w:t xml:space="preserve">مصعب بن عمير أول داعية في الإسلام فقبل أن يهاجر الرسول صلي الله عليه وسلم أراد أن </w:t>
      </w:r>
      <w:r w:rsidRPr="0014616C">
        <w:rPr>
          <w:rFonts w:ascii="Simplified Arabic" w:hAnsi="Simplified Arabic" w:cs="Simplified Arabic" w:hint="cs"/>
          <w:sz w:val="32"/>
          <w:szCs w:val="32"/>
          <w:rtl/>
        </w:rPr>
        <w:t>يهيئ</w:t>
      </w:r>
      <w:r w:rsidRPr="0014616C">
        <w:rPr>
          <w:rFonts w:ascii="Simplified Arabic" w:hAnsi="Simplified Arabic" w:cs="Simplified Arabic"/>
          <w:sz w:val="32"/>
          <w:szCs w:val="32"/>
          <w:rtl/>
        </w:rPr>
        <w:t xml:space="preserve"> مناخاً ملائماً لأولئك الذين سيهاجرون إلي يثرب وهؤلاء الذين يستقبلونهم بالبشر والترحاب</w:t>
      </w:r>
      <w:r w:rsidRPr="0014616C">
        <w:rPr>
          <w:rFonts w:ascii="Simplified Arabic" w:hAnsi="Simplified Arabic" w:cs="Simplified Arabic"/>
          <w:sz w:val="32"/>
          <w:szCs w:val="32"/>
        </w:rPr>
        <w:t>..</w:t>
      </w:r>
    </w:p>
    <w:p w14:paraId="299A5483" w14:textId="14E43D79"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tl/>
        </w:rPr>
        <w:t xml:space="preserve">فأرسل الرسول صلي الله عليه وسلم </w:t>
      </w:r>
      <w:r w:rsidRPr="0014616C">
        <w:rPr>
          <w:rFonts w:ascii="Simplified Arabic" w:hAnsi="Simplified Arabic" w:cs="Simplified Arabic" w:hint="cs"/>
          <w:sz w:val="32"/>
          <w:szCs w:val="32"/>
          <w:rtl/>
        </w:rPr>
        <w:t>إلى</w:t>
      </w:r>
      <w:r w:rsidRPr="0014616C">
        <w:rPr>
          <w:rFonts w:ascii="Simplified Arabic" w:hAnsi="Simplified Arabic" w:cs="Simplified Arabic"/>
          <w:sz w:val="32"/>
          <w:szCs w:val="32"/>
          <w:rtl/>
        </w:rPr>
        <w:t xml:space="preserve"> يثرب مصعب بن عمير ليصلي بالناس ويدعوهم إلي الخير وكان </w:t>
      </w:r>
      <w:r w:rsidRPr="0014616C">
        <w:rPr>
          <w:rFonts w:ascii="Simplified Arabic" w:hAnsi="Simplified Arabic" w:cs="Simplified Arabic" w:hint="cs"/>
          <w:sz w:val="32"/>
          <w:szCs w:val="32"/>
          <w:rtl/>
        </w:rPr>
        <w:t>مخططاً لمصعب</w:t>
      </w:r>
      <w:r w:rsidRPr="0014616C">
        <w:rPr>
          <w:rFonts w:ascii="Simplified Arabic" w:hAnsi="Simplified Arabic" w:cs="Simplified Arabic"/>
          <w:sz w:val="32"/>
          <w:szCs w:val="32"/>
          <w:rtl/>
        </w:rPr>
        <w:t xml:space="preserve"> أن يختار خير رفيق وهو الفقيه معاذ بن جبل أعلم الناس بالحلال والحرام وكانا </w:t>
      </w:r>
      <w:r w:rsidRPr="0014616C">
        <w:rPr>
          <w:rFonts w:ascii="Simplified Arabic" w:hAnsi="Simplified Arabic" w:cs="Simplified Arabic" w:hint="cs"/>
          <w:sz w:val="32"/>
          <w:szCs w:val="32"/>
          <w:rtl/>
        </w:rPr>
        <w:t>الاثنان فتيان</w:t>
      </w:r>
      <w:r w:rsidRPr="0014616C">
        <w:rPr>
          <w:rFonts w:ascii="Simplified Arabic" w:hAnsi="Simplified Arabic" w:cs="Simplified Arabic"/>
          <w:sz w:val="32"/>
          <w:szCs w:val="32"/>
          <w:rtl/>
        </w:rPr>
        <w:t xml:space="preserve"> </w:t>
      </w:r>
      <w:r w:rsidRPr="0014616C">
        <w:rPr>
          <w:rFonts w:ascii="Simplified Arabic" w:hAnsi="Simplified Arabic" w:cs="Simplified Arabic" w:hint="cs"/>
          <w:sz w:val="32"/>
          <w:szCs w:val="32"/>
          <w:rtl/>
        </w:rPr>
        <w:t>صغيران قد</w:t>
      </w:r>
      <w:r w:rsidRPr="0014616C">
        <w:rPr>
          <w:rFonts w:ascii="Simplified Arabic" w:hAnsi="Simplified Arabic" w:cs="Simplified Arabic"/>
          <w:sz w:val="32"/>
          <w:szCs w:val="32"/>
          <w:rtl/>
        </w:rPr>
        <w:t xml:space="preserve"> أسلما قبل الهجرة، حيث كان مصعب فتي قريش وواحداً ممن أختار الإسلام وتركوا الثراء والترف رغم أنه كان فاكهة المجالس في </w:t>
      </w:r>
      <w:r w:rsidRPr="0014616C">
        <w:rPr>
          <w:rFonts w:ascii="Simplified Arabic" w:hAnsi="Simplified Arabic" w:cs="Simplified Arabic" w:hint="cs"/>
          <w:sz w:val="32"/>
          <w:szCs w:val="32"/>
          <w:rtl/>
        </w:rPr>
        <w:t>مكة</w:t>
      </w:r>
      <w:r w:rsidRPr="0014616C">
        <w:rPr>
          <w:rFonts w:ascii="Simplified Arabic" w:hAnsi="Simplified Arabic" w:cs="Simplified Arabic"/>
          <w:sz w:val="32"/>
          <w:szCs w:val="32"/>
        </w:rPr>
        <w:t>..</w:t>
      </w:r>
    </w:p>
    <w:p w14:paraId="20A8E7E7" w14:textId="77777777"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Pr>
        <w:lastRenderedPageBreak/>
        <w:t> </w:t>
      </w:r>
      <w:r w:rsidRPr="0014616C">
        <w:rPr>
          <w:rFonts w:ascii="Simplified Arabic" w:hAnsi="Simplified Arabic" w:cs="Simplified Arabic"/>
          <w:sz w:val="32"/>
          <w:szCs w:val="32"/>
          <w:rtl/>
        </w:rPr>
        <w:t>أما معاذ بن جبل كان واحداً من وفد السبعين أنصارياً الذين بايعوا النبي صلى الله عليه وسلم في بيعة العقبة الثانية</w:t>
      </w:r>
      <w:r w:rsidRPr="0014616C">
        <w:rPr>
          <w:rFonts w:ascii="Simplified Arabic" w:hAnsi="Simplified Arabic" w:cs="Simplified Arabic"/>
          <w:sz w:val="32"/>
          <w:szCs w:val="32"/>
        </w:rPr>
        <w:t>..</w:t>
      </w:r>
    </w:p>
    <w:p w14:paraId="0AD5593F" w14:textId="2A3550C6"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tl/>
        </w:rPr>
        <w:t xml:space="preserve">ولنا هنا وقفة في اختيار </w:t>
      </w:r>
      <w:r w:rsidRPr="0014616C">
        <w:rPr>
          <w:rFonts w:ascii="Simplified Arabic" w:hAnsi="Simplified Arabic" w:cs="Simplified Arabic" w:hint="cs"/>
          <w:sz w:val="32"/>
          <w:szCs w:val="32"/>
          <w:rtl/>
        </w:rPr>
        <w:t>الكفاءات الداعية</w:t>
      </w:r>
      <w:r w:rsidRPr="0014616C">
        <w:rPr>
          <w:rFonts w:ascii="Simplified Arabic" w:hAnsi="Simplified Arabic" w:cs="Simplified Arabic"/>
          <w:sz w:val="32"/>
          <w:szCs w:val="32"/>
          <w:rtl/>
        </w:rPr>
        <w:t xml:space="preserve"> والفقيه ينبغي اختيارهم </w:t>
      </w:r>
      <w:proofErr w:type="gramStart"/>
      <w:r w:rsidRPr="0014616C">
        <w:rPr>
          <w:rFonts w:ascii="Simplified Arabic" w:hAnsi="Simplified Arabic" w:cs="Simplified Arabic"/>
          <w:sz w:val="32"/>
          <w:szCs w:val="32"/>
          <w:rtl/>
        </w:rPr>
        <w:t>علي</w:t>
      </w:r>
      <w:proofErr w:type="gramEnd"/>
      <w:r w:rsidRPr="0014616C">
        <w:rPr>
          <w:rFonts w:ascii="Simplified Arabic" w:hAnsi="Simplified Arabic" w:cs="Simplified Arabic"/>
          <w:sz w:val="32"/>
          <w:szCs w:val="32"/>
          <w:rtl/>
        </w:rPr>
        <w:t xml:space="preserve"> أساس </w:t>
      </w:r>
      <w:r w:rsidRPr="0014616C">
        <w:rPr>
          <w:rFonts w:ascii="Simplified Arabic" w:hAnsi="Simplified Arabic" w:cs="Simplified Arabic" w:hint="cs"/>
          <w:sz w:val="32"/>
          <w:szCs w:val="32"/>
          <w:rtl/>
        </w:rPr>
        <w:t>سليم فلا</w:t>
      </w:r>
      <w:r w:rsidRPr="0014616C">
        <w:rPr>
          <w:rFonts w:ascii="Simplified Arabic" w:hAnsi="Simplified Arabic" w:cs="Simplified Arabic"/>
          <w:sz w:val="32"/>
          <w:szCs w:val="32"/>
          <w:rtl/>
        </w:rPr>
        <w:t xml:space="preserve"> </w:t>
      </w:r>
      <w:r w:rsidRPr="0014616C">
        <w:rPr>
          <w:rFonts w:ascii="Simplified Arabic" w:hAnsi="Simplified Arabic" w:cs="Simplified Arabic" w:hint="cs"/>
          <w:sz w:val="32"/>
          <w:szCs w:val="32"/>
          <w:rtl/>
        </w:rPr>
        <w:t>ينبغي لأحد</w:t>
      </w:r>
      <w:r w:rsidRPr="0014616C">
        <w:rPr>
          <w:rFonts w:ascii="Simplified Arabic" w:hAnsi="Simplified Arabic" w:cs="Simplified Arabic"/>
          <w:sz w:val="32"/>
          <w:szCs w:val="32"/>
          <w:rtl/>
        </w:rPr>
        <w:t xml:space="preserve"> أن يٌنصِب نفسه للفتوى، إذا لم يكن أهلاً لها كفء لمنصبها ومهنتها متمكناً في عمله، فقيهاً في دينه، فإنه والحالة هذه</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 xml:space="preserve">"يحرم الحلال، ويحل الحرام، ويسقط الواجبات، ويلزم الناس بما لم يلزمهم به </w:t>
      </w:r>
      <w:r w:rsidR="0014616C" w:rsidRPr="0014616C">
        <w:rPr>
          <w:rFonts w:ascii="Simplified Arabic" w:hAnsi="Simplified Arabic" w:cs="Simplified Arabic" w:hint="cs"/>
          <w:sz w:val="32"/>
          <w:szCs w:val="32"/>
          <w:rtl/>
        </w:rPr>
        <w:t xml:space="preserve">الله، </w:t>
      </w:r>
      <w:r w:rsidRPr="0014616C">
        <w:rPr>
          <w:rFonts w:ascii="Simplified Arabic" w:hAnsi="Simplified Arabic" w:cs="Simplified Arabic"/>
          <w:sz w:val="32"/>
          <w:szCs w:val="32"/>
          <w:rtl/>
        </w:rPr>
        <w:t>ويقر المبتدعات، ويبدع المشروعات، ويكفر أهل الإيمان، ويبرر كفر أهل الكفر، وهكذا، وهذا كله مرجعه إلى غياب الكفاءات المؤهلة لعمل الفتوى بالعلم والفقه وغير ذلك من المؤهلات والشروط. لذلك يحذر الحسن البصري من الكفاءات الزائفة التي تدعي الأهلية للعمل فيقول:</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"العامل على غير علم كالسالك على غير طريق، والعامل على غير علم يفسد أكثر مما يصلح</w:t>
      </w:r>
      <w:r w:rsidRPr="0014616C">
        <w:rPr>
          <w:rFonts w:ascii="Simplified Arabic" w:hAnsi="Simplified Arabic" w:cs="Simplified Arabic"/>
          <w:sz w:val="32"/>
          <w:szCs w:val="32"/>
        </w:rPr>
        <w:t>"</w:t>
      </w:r>
    </w:p>
    <w:p w14:paraId="35CD6E93" w14:textId="0594173B"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tl/>
        </w:rPr>
        <w:t xml:space="preserve">عباد الله:" ولقد رأينا تشديد النبي صلى الله عليه وسلم على من ينصب نفسه لهذا العمل وهو غير كفء له أو غير حائز لمؤهلاته، حينما أنكر على من تسرع في الفتوى في عهده فأفتى بها رجلاً به جراحة، أصابته جنابة أن يغتسل، دون رعاية لما ألم به من جراح، فكان ذلك سبباً في موته. فقال صلي الله عليه </w:t>
      </w:r>
      <w:r w:rsidRPr="0014616C">
        <w:rPr>
          <w:rFonts w:ascii="Simplified Arabic" w:hAnsi="Simplified Arabic" w:cs="Simplified Arabic" w:hint="cs"/>
          <w:sz w:val="32"/>
          <w:szCs w:val="32"/>
          <w:rtl/>
        </w:rPr>
        <w:t>وسلم:</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"قتلوه قتلهم الله! ألا سألوا إذ لم يعلموا، فإنما شفاء العي السؤال، إنما كان يكفيه أن يتيمم"(أبوداود). وهنا نلحظ كيف اعتبر النبي صلى الله عليه وسلم فتواهم التي غاب عنها الكفاءة والأهلية قتلاً له،</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ودعا عليهم بقوله "قتلهم الله" ومعنى هذا أن تولي الأدعياء الوظائف مَفسدة تجلب الدمار على الأفراد والجماعات، ولهذا يقول ابن حزم:</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"لا آفة على العلوم وأهلها أضر من الدخلاء</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فيها،</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وهم من غير أهلها،</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فإنهم يجهلون ويظنون أنهم يعلمون،</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ويفسدون،</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ويظنون أنهم يصلحون</w:t>
      </w:r>
      <w:r w:rsidRPr="0014616C">
        <w:rPr>
          <w:rFonts w:ascii="Simplified Arabic" w:hAnsi="Simplified Arabic" w:cs="Simplified Arabic"/>
          <w:sz w:val="32"/>
          <w:szCs w:val="32"/>
        </w:rPr>
        <w:t>"</w:t>
      </w:r>
    </w:p>
    <w:p w14:paraId="2517C915" w14:textId="77777777"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Pr>
        <w:t>"</w:t>
      </w:r>
      <w:r w:rsidRPr="0014616C">
        <w:rPr>
          <w:rFonts w:ascii="Simplified Arabic" w:hAnsi="Simplified Arabic" w:cs="Simplified Arabic"/>
          <w:sz w:val="32"/>
          <w:szCs w:val="32"/>
          <w:rtl/>
        </w:rPr>
        <w:t>الَّذِينَ ضَلَّ سَعْيُهُمْ فِي الْحَيَاةِ الدُّنْيَا وَهُمْ يَحْسَبُونَ أَنَّهُمْ يُحْسِنُونَ صُنْعًا"(الكهف/104)</w:t>
      </w:r>
      <w:r w:rsidRPr="0014616C">
        <w:rPr>
          <w:rFonts w:ascii="Simplified Arabic" w:hAnsi="Simplified Arabic" w:cs="Simplified Arabic"/>
          <w:sz w:val="32"/>
          <w:szCs w:val="32"/>
        </w:rPr>
        <w:t xml:space="preserve">. </w:t>
      </w:r>
    </w:p>
    <w:p w14:paraId="1C89EFA4" w14:textId="0269DCB6"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tl/>
        </w:rPr>
        <w:lastRenderedPageBreak/>
        <w:t>عباد الله:" ويلحق بالفتوى مهنة "الداعية" فالكفاءة والأهلية المؤسسة على العلم مطلوبة له وإلا أضر بعمله ومهنته، ومن ثم كان قوله تعالى:</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"قُلْ هَـذِهِ سَبِيلِي أَدْعُو إِلَى اللّهِ عَلَى بَصِيرَةٍ أَنَاْ وَمَنِ اتَّبَعَنِي"(يوسف /108). فكل ممتهن للدعوة يجب أن يكون عمله ودعوته على بصيرة ودراية، ومعنى هذا أن يكون على بينة من دعوته،</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ومعرفة مستبصرة بما يدعو إليه فيعلم إلام يدعو؟ ومن يدعو؟ وكيف يدعو؟ وإلا لم يكن كفء لعمله الدعوي</w:t>
      </w:r>
      <w:r w:rsidRPr="0014616C">
        <w:rPr>
          <w:rFonts w:ascii="Simplified Arabic" w:hAnsi="Simplified Arabic" w:cs="Simplified Arabic"/>
          <w:sz w:val="32"/>
          <w:szCs w:val="32"/>
        </w:rPr>
        <w:t>.</w:t>
      </w:r>
    </w:p>
    <w:p w14:paraId="72BB2537" w14:textId="21EB4236"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Pr>
        <w:t> </w:t>
      </w:r>
      <w:r w:rsidRPr="0014616C">
        <w:rPr>
          <w:rFonts w:ascii="Simplified Arabic" w:hAnsi="Simplified Arabic" w:cs="Simplified Arabic"/>
          <w:sz w:val="32"/>
          <w:szCs w:val="32"/>
          <w:rtl/>
        </w:rPr>
        <w:t>عباد الله :" الرفيق قبل الطريق وربما يتطلب الأمر في اختيار الكفاءة ليضعه في دوره المناسب على أسس رصينة من الكفاءة والأمانة والقوة والشجاعة والإقدام، فأولهم الصديق رضي الله عنه، رفيق النبي وصاحبه في الهجرة أختاره الله لصحبته من بين كل الصحابة، قالت عائشة رضي الله عنها: "كان لا يخطئ رسول الله أن يأتي بيت أبي بكر أحد طرفي النهار، إما بُكرة وإما عشية، حتى إذا كان اليوم الذي أذن فيه لرسول الله صلى الله عليه وسلم بالهجرة والخروج ، أتانا رسول الله بالهاجرة-نصف النهار -فلما دخل تأخر أبو بكر عن سريره،</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فقال رسول الله له:</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"أخرِجْ عني مَنْ عندك فقال يا رسول الله وما ذاك فقال إنه قد أذن لي بالخروج والهجرة"، قالت: فقال أبو بكر:</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"الصحبة يا رسول الله؟ قال: الصحبة</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"قالت فوالله ما شعرت قط قبل ذلك اليوم أحداً يبكي من الفرح حتى رأيت أبا بكر يبكي يومئذ</w:t>
      </w:r>
      <w:r w:rsidRPr="0014616C">
        <w:rPr>
          <w:rFonts w:ascii="Simplified Arabic" w:hAnsi="Simplified Arabic" w:cs="Simplified Arabic"/>
          <w:sz w:val="32"/>
          <w:szCs w:val="32"/>
        </w:rPr>
        <w:t>"(</w:t>
      </w:r>
      <w:r w:rsidRPr="0014616C">
        <w:rPr>
          <w:rFonts w:ascii="Simplified Arabic" w:hAnsi="Simplified Arabic" w:cs="Simplified Arabic"/>
          <w:sz w:val="32"/>
          <w:szCs w:val="32"/>
          <w:rtl/>
        </w:rPr>
        <w:t>السيرة</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النبوية</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لابن كثير:2/233، 234</w:t>
      </w:r>
      <w:r w:rsidRPr="0014616C">
        <w:rPr>
          <w:rFonts w:ascii="Simplified Arabic" w:hAnsi="Simplified Arabic" w:cs="Simplified Arabic"/>
          <w:sz w:val="32"/>
          <w:szCs w:val="32"/>
        </w:rPr>
        <w:t>).</w:t>
      </w:r>
      <w:r w:rsidRPr="0014616C">
        <w:rPr>
          <w:rFonts w:ascii="Simplified Arabic" w:hAnsi="Simplified Arabic" w:cs="Simplified Arabic"/>
          <w:sz w:val="32"/>
          <w:szCs w:val="32"/>
          <w:rtl/>
        </w:rPr>
        <w:t>فاختيار أبا بكر لأنه أقرب شخص للنبي وأحبه له يحمل قلباً رحيماً وطاعة للنبي صلى الله عليه وسلم في منشطه ومكرهه..</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اختار الرفيق قبل الطريق واختار الصاحب لأن الصاحب ساحب يدل صاحبه علي الخير والهداية والرشاد أو غيره</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"ثَانِيَ اثْنَيْنِ إِذْ هُمَا فِي الْغَارِ إِذْ يَقُولُ لِصَاحِبِهِ لَا تَحْزَنْ إِنَّ اللَّهَ مَعَنَا"(التوبة/40).</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وهكذا</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تختار الكفاءات</w:t>
      </w:r>
      <w:r w:rsidRPr="0014616C">
        <w:rPr>
          <w:rFonts w:ascii="Simplified Arabic" w:hAnsi="Simplified Arabic" w:cs="Simplified Arabic"/>
          <w:sz w:val="32"/>
          <w:szCs w:val="32"/>
        </w:rPr>
        <w:t>..</w:t>
      </w:r>
    </w:p>
    <w:p w14:paraId="108FA97E" w14:textId="065A34C3"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tl/>
        </w:rPr>
        <w:t xml:space="preserve">عباد </w:t>
      </w:r>
      <w:r w:rsidRPr="0014616C">
        <w:rPr>
          <w:rFonts w:ascii="Simplified Arabic" w:hAnsi="Simplified Arabic" w:cs="Simplified Arabic" w:hint="cs"/>
          <w:sz w:val="32"/>
          <w:szCs w:val="32"/>
          <w:rtl/>
        </w:rPr>
        <w:t>الله:</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 xml:space="preserve">"الخبرة دون النظر للديانة" وربما تقدم </w:t>
      </w:r>
      <w:r w:rsidRPr="0014616C">
        <w:rPr>
          <w:rFonts w:ascii="Simplified Arabic" w:hAnsi="Simplified Arabic" w:cs="Simplified Arabic" w:hint="cs"/>
          <w:sz w:val="32"/>
          <w:szCs w:val="32"/>
          <w:rtl/>
        </w:rPr>
        <w:t>الكفاءة من</w:t>
      </w:r>
      <w:r w:rsidRPr="0014616C">
        <w:rPr>
          <w:rFonts w:ascii="Simplified Arabic" w:hAnsi="Simplified Arabic" w:cs="Simplified Arabic"/>
          <w:sz w:val="32"/>
          <w:szCs w:val="32"/>
          <w:rtl/>
        </w:rPr>
        <w:t xml:space="preserve"> أجل الخبرة دون النظر للديانة وهي الكفاءة المهنية في العمل ويُقصد بها العديد من المعارف والخبرات والمهارات المهنية التي تظهر على شكل </w:t>
      </w:r>
      <w:r w:rsidRPr="0014616C">
        <w:rPr>
          <w:rFonts w:ascii="Simplified Arabic" w:hAnsi="Simplified Arabic" w:cs="Simplified Arabic" w:hint="cs"/>
          <w:sz w:val="32"/>
          <w:szCs w:val="32"/>
          <w:rtl/>
        </w:rPr>
        <w:t>سلوكيا</w:t>
      </w:r>
      <w:r w:rsidRPr="0014616C">
        <w:rPr>
          <w:rFonts w:ascii="Simplified Arabic" w:hAnsi="Simplified Arabic" w:cs="Simplified Arabic" w:hint="eastAsia"/>
          <w:sz w:val="32"/>
          <w:szCs w:val="32"/>
          <w:rtl/>
        </w:rPr>
        <w:t>ت</w:t>
      </w:r>
      <w:r w:rsidRPr="0014616C">
        <w:rPr>
          <w:rFonts w:ascii="Simplified Arabic" w:hAnsi="Simplified Arabic" w:cs="Simplified Arabic"/>
          <w:sz w:val="32"/>
          <w:szCs w:val="32"/>
          <w:rtl/>
        </w:rPr>
        <w:t xml:space="preserve"> وتصرفات وأنشطة مهنية في العمل؛ وذلك من أجل مجابهة ومجاراة التحديات التي تظهر أثناء العمل المهني، وإنجاز المهام المهنية التي لا تقع تحت عاتقه</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 xml:space="preserve">لذلك وقع اختيار </w:t>
      </w:r>
      <w:r w:rsidRPr="0014616C">
        <w:rPr>
          <w:rFonts w:ascii="Simplified Arabic" w:hAnsi="Simplified Arabic" w:cs="Simplified Arabic"/>
          <w:sz w:val="32"/>
          <w:szCs w:val="32"/>
          <w:rtl/>
        </w:rPr>
        <w:lastRenderedPageBreak/>
        <w:t xml:space="preserve">الرسول صلي الله عليه وسلم </w:t>
      </w:r>
      <w:r w:rsidRPr="0014616C">
        <w:rPr>
          <w:rFonts w:ascii="Simplified Arabic" w:hAnsi="Simplified Arabic" w:cs="Simplified Arabic" w:hint="cs"/>
          <w:sz w:val="32"/>
          <w:szCs w:val="32"/>
          <w:rtl/>
        </w:rPr>
        <w:t>علي:</w:t>
      </w:r>
      <w:r w:rsidRPr="0014616C">
        <w:rPr>
          <w:rFonts w:ascii="Simplified Arabic" w:hAnsi="Simplified Arabic" w:cs="Simplified Arabic"/>
          <w:sz w:val="32"/>
          <w:szCs w:val="32"/>
          <w:rtl/>
        </w:rPr>
        <w:t xml:space="preserve"> عبد الله بن أريقط وهو رجل </w:t>
      </w:r>
      <w:r w:rsidRPr="0014616C">
        <w:rPr>
          <w:rFonts w:ascii="Simplified Arabic" w:hAnsi="Simplified Arabic" w:cs="Simplified Arabic" w:hint="cs"/>
          <w:sz w:val="32"/>
          <w:szCs w:val="32"/>
          <w:rtl/>
        </w:rPr>
        <w:t>مشرك،</w:t>
      </w:r>
      <w:r w:rsidRPr="0014616C">
        <w:rPr>
          <w:rFonts w:ascii="Simplified Arabic" w:hAnsi="Simplified Arabic" w:cs="Simplified Arabic"/>
          <w:sz w:val="32"/>
          <w:szCs w:val="32"/>
          <w:rtl/>
        </w:rPr>
        <w:t xml:space="preserve"> لكن النبي انتفع منه واستأجره ليدله على الطريق، لماذا؟ لأنه كان خبيراً بطرق الصحراء، لم يقل إنه مشرك، إنما استأجره لأن مصلحة الدعوة متحققة في هذا وللمفسدة المنتفية في دفع الأذى عن المؤمنين والمهاجرين، فضلاً عن الاحترام الواضح من النبي صلى الله عليه وسلم لأهل الاختصاص،</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وفعلاً سلك بهما طريقاً غير معهودة ليخفي أمرهما عمن يلحق بهما</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من كفار قريش</w:t>
      </w:r>
      <w:r w:rsidRPr="0014616C">
        <w:rPr>
          <w:rFonts w:ascii="Simplified Arabic" w:hAnsi="Simplified Arabic" w:cs="Simplified Arabic"/>
          <w:sz w:val="32"/>
          <w:szCs w:val="32"/>
        </w:rPr>
        <w:t>.</w:t>
      </w:r>
    </w:p>
    <w:p w14:paraId="7265F9A6" w14:textId="541B5CD9"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tl/>
        </w:rPr>
        <w:t xml:space="preserve">عباد </w:t>
      </w:r>
      <w:r w:rsidRPr="0014616C">
        <w:rPr>
          <w:rFonts w:ascii="Simplified Arabic" w:hAnsi="Simplified Arabic" w:cs="Simplified Arabic" w:hint="cs"/>
          <w:sz w:val="32"/>
          <w:szCs w:val="32"/>
          <w:rtl/>
        </w:rPr>
        <w:t>الله:</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"وكان مما أبتلي به بعض المجتمعات الآن تواري الكفاءات في المهن والأعمال،</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كثير من الكفاءات وهي في قمة عطائها وتألقها أُبعدت..</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وكفاءات جُمِّدت.. وكفاءات أُهملت.. وكفاءات أُصيبت بالإحباط نتيجة التهميش والتجاهل، وذلك بسبب غطرسة المسؤول أو عنجهيته أو تسلط في السلطة أو الجهل في القرارات الإدارية التي تكون بعيدة عن مصلحة العمل من قبل هذا المسؤول، والعكس صحيح كم من مغمورين جهلاء فاشلين خونة..</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قد نصبت بسبب الرشوة والمحسوبية والقرابة والأهل والعشيرة</w:t>
      </w:r>
      <w:r w:rsidRPr="0014616C">
        <w:rPr>
          <w:rFonts w:ascii="Simplified Arabic" w:hAnsi="Simplified Arabic" w:cs="Simplified Arabic"/>
          <w:sz w:val="32"/>
          <w:szCs w:val="32"/>
        </w:rPr>
        <w:t xml:space="preserve"> ..</w:t>
      </w:r>
    </w:p>
    <w:p w14:paraId="4D273BF5" w14:textId="622AA18A"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tl/>
        </w:rPr>
        <w:t xml:space="preserve">عباد الله :"واختيار القوي الأمين من شروط اختيار الكفاءة القوة والأمانة  وهو ما وقع عليه اختيار علي بن أبي طالب ، والرسول صلي الله عليه وسلم لم يولِّ أحداً من أقاربه </w:t>
      </w:r>
      <w:r w:rsidRPr="0014616C">
        <w:rPr>
          <w:rFonts w:ascii="Simplified Arabic" w:hAnsi="Simplified Arabic" w:cs="Simplified Arabic" w:hint="cs"/>
          <w:sz w:val="32"/>
          <w:szCs w:val="32"/>
          <w:rtl/>
        </w:rPr>
        <w:t>أي</w:t>
      </w:r>
      <w:r w:rsidRPr="0014616C">
        <w:rPr>
          <w:rFonts w:ascii="Simplified Arabic" w:hAnsi="Simplified Arabic" w:cs="Simplified Arabic"/>
          <w:sz w:val="32"/>
          <w:szCs w:val="32"/>
          <w:rtl/>
        </w:rPr>
        <w:t xml:space="preserve"> منصب، إلا بمعيار الكفاءة ليس لأنه من أهله وعشيرته فلم يستعمل منهم سوى الأكفاء </w:t>
      </w:r>
      <w:r w:rsidRPr="0014616C">
        <w:rPr>
          <w:rFonts w:ascii="Simplified Arabic" w:hAnsi="Simplified Arabic" w:cs="Simplified Arabic" w:hint="cs"/>
          <w:sz w:val="32"/>
          <w:szCs w:val="32"/>
          <w:rtl/>
        </w:rPr>
        <w:t>في</w:t>
      </w:r>
      <w:r w:rsidRPr="0014616C">
        <w:rPr>
          <w:rFonts w:ascii="Simplified Arabic" w:hAnsi="Simplified Arabic" w:cs="Simplified Arabic"/>
          <w:sz w:val="32"/>
          <w:szCs w:val="32"/>
          <w:rtl/>
        </w:rPr>
        <w:t xml:space="preserve"> كل </w:t>
      </w:r>
      <w:r w:rsidRPr="0014616C">
        <w:rPr>
          <w:rFonts w:ascii="Simplified Arabic" w:hAnsi="Simplified Arabic" w:cs="Simplified Arabic" w:hint="cs"/>
          <w:sz w:val="32"/>
          <w:szCs w:val="32"/>
          <w:rtl/>
        </w:rPr>
        <w:t>شيء</w:t>
      </w:r>
      <w:r w:rsidRPr="0014616C">
        <w:rPr>
          <w:rFonts w:ascii="Simplified Arabic" w:hAnsi="Simplified Arabic" w:cs="Simplified Arabic"/>
          <w:sz w:val="32"/>
          <w:szCs w:val="32"/>
          <w:rtl/>
        </w:rPr>
        <w:t xml:space="preserve">؛ حيث أمر على بن أبى طالب بالنوم </w:t>
      </w:r>
      <w:r w:rsidRPr="0014616C">
        <w:rPr>
          <w:rFonts w:ascii="Simplified Arabic" w:hAnsi="Simplified Arabic" w:cs="Simplified Arabic" w:hint="cs"/>
          <w:sz w:val="32"/>
          <w:szCs w:val="32"/>
          <w:rtl/>
        </w:rPr>
        <w:t>في</w:t>
      </w:r>
      <w:r w:rsidRPr="0014616C">
        <w:rPr>
          <w:rFonts w:ascii="Simplified Arabic" w:hAnsi="Simplified Arabic" w:cs="Simplified Arabic"/>
          <w:sz w:val="32"/>
          <w:szCs w:val="32"/>
          <w:rtl/>
        </w:rPr>
        <w:t xml:space="preserve"> مكانه أثناء الهجرة </w:t>
      </w:r>
      <w:r w:rsidRPr="0014616C">
        <w:rPr>
          <w:rFonts w:ascii="Simplified Arabic" w:hAnsi="Simplified Arabic" w:cs="Simplified Arabic" w:hint="cs"/>
          <w:sz w:val="32"/>
          <w:szCs w:val="32"/>
          <w:rtl/>
        </w:rPr>
        <w:t>ليؤدي</w:t>
      </w:r>
      <w:r w:rsidRPr="0014616C">
        <w:rPr>
          <w:rFonts w:ascii="Simplified Arabic" w:hAnsi="Simplified Arabic" w:cs="Simplified Arabic"/>
          <w:sz w:val="32"/>
          <w:szCs w:val="32"/>
          <w:rtl/>
        </w:rPr>
        <w:t xml:space="preserve"> الأمانات إلى أهلها</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 xml:space="preserve">"والرسول لم يعامل أهله وعشيرته من منطق أنهم أهل الثقة، ولم يعينهم </w:t>
      </w:r>
      <w:r w:rsidRPr="0014616C">
        <w:rPr>
          <w:rFonts w:ascii="Simplified Arabic" w:hAnsi="Simplified Arabic" w:cs="Simplified Arabic" w:hint="cs"/>
          <w:sz w:val="32"/>
          <w:szCs w:val="32"/>
          <w:rtl/>
        </w:rPr>
        <w:t>في</w:t>
      </w:r>
      <w:r w:rsidRPr="0014616C">
        <w:rPr>
          <w:rFonts w:ascii="Simplified Arabic" w:hAnsi="Simplified Arabic" w:cs="Simplified Arabic"/>
          <w:sz w:val="32"/>
          <w:szCs w:val="32"/>
          <w:rtl/>
        </w:rPr>
        <w:t xml:space="preserve"> المناصب القيادية، بل كانت رؤيته أن يولى على كل عمل من أعمال المسلمين أصلح من يجده لهذا العمل،</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وكان لا يعطى الولاية لأى شخص يطلبها أبداً،</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دخل عليه قوم فسألوه الولاية،</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فقال:</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"إنَّا وَاللَّهِ لا نُوَلِّي علَى هذا العَمَلِ أَحَدًا سَأَلَهُ، وَلَا أَحَدًا حَرَصَ عليه</w:t>
      </w:r>
      <w:r w:rsidRPr="0014616C">
        <w:rPr>
          <w:rFonts w:ascii="Simplified Arabic" w:hAnsi="Simplified Arabic" w:cs="Simplified Arabic"/>
          <w:sz w:val="32"/>
          <w:szCs w:val="32"/>
        </w:rPr>
        <w:t xml:space="preserve"> . "(</w:t>
      </w:r>
      <w:r w:rsidRPr="0014616C">
        <w:rPr>
          <w:rFonts w:ascii="Simplified Arabic" w:hAnsi="Simplified Arabic" w:cs="Simplified Arabic"/>
          <w:sz w:val="32"/>
          <w:szCs w:val="32"/>
          <w:rtl/>
        </w:rPr>
        <w:t>مسلم</w:t>
      </w:r>
      <w:r w:rsidRPr="0014616C">
        <w:rPr>
          <w:rFonts w:ascii="Simplified Arabic" w:hAnsi="Simplified Arabic" w:cs="Simplified Arabic"/>
          <w:sz w:val="32"/>
          <w:szCs w:val="32"/>
        </w:rPr>
        <w:t>.</w:t>
      </w:r>
    </w:p>
    <w:p w14:paraId="7533FA25" w14:textId="5B1C1D01" w:rsidR="00C6667C" w:rsidRPr="0014616C" w:rsidRDefault="00C6667C" w:rsidP="00C6667C">
      <w:pPr>
        <w:bidi/>
        <w:jc w:val="both"/>
        <w:rPr>
          <w:rFonts w:ascii="Simplified Arabic" w:hAnsi="Simplified Arabic" w:cs="Simplified Arabic"/>
          <w:sz w:val="32"/>
          <w:szCs w:val="32"/>
        </w:rPr>
      </w:pPr>
      <w:r w:rsidRPr="0014616C">
        <w:rPr>
          <w:rFonts w:ascii="Simplified Arabic" w:hAnsi="Simplified Arabic" w:cs="Simplified Arabic"/>
          <w:sz w:val="32"/>
          <w:szCs w:val="32"/>
          <w:rtl/>
        </w:rPr>
        <w:t>عباد الله أقول ما</w:t>
      </w:r>
      <w:r w:rsidRPr="0014616C">
        <w:rPr>
          <w:rFonts w:ascii="Simplified Arabic" w:hAnsi="Simplified Arabic" w:cs="Simplified Arabic"/>
          <w:sz w:val="32"/>
          <w:szCs w:val="32"/>
        </w:rPr>
        <w:t xml:space="preserve"> </w:t>
      </w:r>
      <w:r w:rsidRPr="0014616C">
        <w:rPr>
          <w:rFonts w:ascii="Simplified Arabic" w:hAnsi="Simplified Arabic" w:cs="Simplified Arabic"/>
          <w:sz w:val="32"/>
          <w:szCs w:val="32"/>
          <w:rtl/>
        </w:rPr>
        <w:t>سمعتم وأستغفر الله العظيم لي ولكم</w:t>
      </w:r>
      <w:r w:rsidRPr="0014616C">
        <w:rPr>
          <w:rFonts w:ascii="Simplified Arabic" w:hAnsi="Simplified Arabic" w:cs="Simplified Arabic"/>
          <w:sz w:val="32"/>
          <w:szCs w:val="32"/>
        </w:rPr>
        <w:t>..</w:t>
      </w:r>
    </w:p>
    <w:p w14:paraId="66105CF8" w14:textId="53747AE3" w:rsidR="00C6667C" w:rsidRPr="0014616C" w:rsidRDefault="00C6667C" w:rsidP="00C6667C">
      <w:pPr>
        <w:bidi/>
        <w:jc w:val="both"/>
        <w:rPr>
          <w:rFonts w:ascii="Simplified Arabic" w:hAnsi="Simplified Arabic" w:cs="Simplified Arabic"/>
          <w:sz w:val="30"/>
          <w:szCs w:val="30"/>
        </w:rPr>
      </w:pPr>
      <w:r w:rsidRPr="0014616C">
        <w:rPr>
          <w:rFonts w:ascii="Simplified Arabic" w:hAnsi="Simplified Arabic" w:cs="Simplified Arabic"/>
          <w:sz w:val="30"/>
          <w:szCs w:val="30"/>
          <w:rtl/>
        </w:rPr>
        <w:lastRenderedPageBreak/>
        <w:t xml:space="preserve">الحمد لله رب </w:t>
      </w:r>
      <w:r w:rsidRPr="0014616C">
        <w:rPr>
          <w:rFonts w:ascii="Simplified Arabic" w:hAnsi="Simplified Arabic" w:cs="Simplified Arabic" w:hint="cs"/>
          <w:sz w:val="30"/>
          <w:szCs w:val="30"/>
          <w:rtl/>
        </w:rPr>
        <w:t>العالمين والصلاة</w:t>
      </w:r>
      <w:r w:rsidRPr="0014616C">
        <w:rPr>
          <w:rFonts w:ascii="Simplified Arabic" w:hAnsi="Simplified Arabic" w:cs="Simplified Arabic"/>
          <w:sz w:val="30"/>
          <w:szCs w:val="30"/>
          <w:rtl/>
        </w:rPr>
        <w:t xml:space="preserve"> والسلام علي أشرف المرسلين أما بعد فيا</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 xml:space="preserve">عباد </w:t>
      </w:r>
      <w:r w:rsidRPr="0014616C">
        <w:rPr>
          <w:rFonts w:ascii="Simplified Arabic" w:hAnsi="Simplified Arabic" w:cs="Simplified Arabic" w:hint="cs"/>
          <w:sz w:val="30"/>
          <w:szCs w:val="30"/>
          <w:rtl/>
        </w:rPr>
        <w:t>الله.. لا</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زلنا نواصل الحديث حول دروس الهجرة</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"التخطيط واختيار الكفاءات</w:t>
      </w:r>
      <w:r w:rsidRPr="0014616C">
        <w:rPr>
          <w:rFonts w:ascii="Simplified Arabic" w:hAnsi="Simplified Arabic" w:cs="Simplified Arabic"/>
          <w:sz w:val="30"/>
          <w:szCs w:val="30"/>
        </w:rPr>
        <w:t xml:space="preserve">" </w:t>
      </w:r>
    </w:p>
    <w:p w14:paraId="1CCB75EE" w14:textId="4C75A40E" w:rsidR="00C6667C" w:rsidRPr="0014616C" w:rsidRDefault="00C6667C" w:rsidP="00C6667C">
      <w:pPr>
        <w:bidi/>
        <w:jc w:val="both"/>
        <w:rPr>
          <w:rFonts w:ascii="Simplified Arabic" w:hAnsi="Simplified Arabic" w:cs="Simplified Arabic"/>
          <w:sz w:val="30"/>
          <w:szCs w:val="30"/>
        </w:rPr>
      </w:pPr>
      <w:r w:rsidRPr="0014616C">
        <w:rPr>
          <w:rFonts w:ascii="Simplified Arabic" w:hAnsi="Simplified Arabic" w:cs="Simplified Arabic"/>
          <w:sz w:val="30"/>
          <w:szCs w:val="30"/>
          <w:rtl/>
        </w:rPr>
        <w:t>عباد الله:" الغلبة لمن يملك المعلومات:</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 xml:space="preserve">فمن الاختيارات التي أدت إلي نجاح الهجرة وكانت </w:t>
      </w:r>
      <w:proofErr w:type="gramStart"/>
      <w:r w:rsidRPr="0014616C">
        <w:rPr>
          <w:rFonts w:ascii="Simplified Arabic" w:hAnsi="Simplified Arabic" w:cs="Simplified Arabic"/>
          <w:sz w:val="30"/>
          <w:szCs w:val="30"/>
          <w:rtl/>
        </w:rPr>
        <w:t>علي</w:t>
      </w:r>
      <w:proofErr w:type="gramEnd"/>
      <w:r w:rsidRPr="0014616C">
        <w:rPr>
          <w:rFonts w:ascii="Simplified Arabic" w:hAnsi="Simplified Arabic" w:cs="Simplified Arabic"/>
          <w:sz w:val="30"/>
          <w:szCs w:val="30"/>
          <w:rtl/>
        </w:rPr>
        <w:t xml:space="preserve"> الكفاءة اختيار من </w:t>
      </w:r>
      <w:r w:rsidRPr="0014616C">
        <w:rPr>
          <w:rFonts w:ascii="Simplified Arabic" w:hAnsi="Simplified Arabic" w:cs="Simplified Arabic" w:hint="cs"/>
          <w:sz w:val="30"/>
          <w:szCs w:val="30"/>
          <w:rtl/>
        </w:rPr>
        <w:t>لهم القدرة</w:t>
      </w:r>
      <w:r w:rsidRPr="0014616C">
        <w:rPr>
          <w:rFonts w:ascii="Simplified Arabic" w:hAnsi="Simplified Arabic" w:cs="Simplified Arabic"/>
          <w:sz w:val="30"/>
          <w:szCs w:val="30"/>
          <w:rtl/>
        </w:rPr>
        <w:t xml:space="preserve"> علي التخابر والتمويه فاختيار رجل المخابرات </w:t>
      </w:r>
      <w:r w:rsidRPr="0014616C">
        <w:rPr>
          <w:rFonts w:ascii="Simplified Arabic" w:hAnsi="Simplified Arabic" w:cs="Simplified Arabic" w:hint="cs"/>
          <w:sz w:val="30"/>
          <w:szCs w:val="30"/>
          <w:rtl/>
        </w:rPr>
        <w:t>الأول:</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 xml:space="preserve">"عبد الله بن أبي بكر الذي </w:t>
      </w:r>
      <w:r w:rsidRPr="0014616C">
        <w:rPr>
          <w:rFonts w:ascii="Simplified Arabic" w:hAnsi="Simplified Arabic" w:cs="Simplified Arabic" w:hint="cs"/>
          <w:sz w:val="30"/>
          <w:szCs w:val="30"/>
          <w:rtl/>
        </w:rPr>
        <w:t>كان يبات</w:t>
      </w:r>
      <w:r w:rsidRPr="0014616C">
        <w:rPr>
          <w:rFonts w:ascii="Simplified Arabic" w:hAnsi="Simplified Arabic" w:cs="Simplified Arabic"/>
          <w:sz w:val="30"/>
          <w:szCs w:val="30"/>
          <w:rtl/>
        </w:rPr>
        <w:t xml:space="preserve"> عندهما فينزل من عندهما قبيل الفجر</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فيصبح في قريش كأنه بائت،</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وقد اختير لهذه المهمة وهي أنه إن سمع أمراً به يعيه فيأتيهما بخبره ليلاً،</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وسبب اختياره أنه ذو أمانة وثقة وهو شاب:</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"مستطيع،</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لَقِنٌ،</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فاهمٌ لما سمعه،</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ثقة ذو فطنة وذكاء..</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وهذا ما</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ينبغي أن يكون عليه رجل المخابرات</w:t>
      </w:r>
      <w:r w:rsidRPr="0014616C">
        <w:rPr>
          <w:rFonts w:ascii="Simplified Arabic" w:hAnsi="Simplified Arabic" w:cs="Simplified Arabic"/>
          <w:sz w:val="30"/>
          <w:szCs w:val="30"/>
        </w:rPr>
        <w:t>..</w:t>
      </w:r>
    </w:p>
    <w:p w14:paraId="4477EB26" w14:textId="0A4F7620" w:rsidR="00C6667C" w:rsidRPr="0014616C" w:rsidRDefault="00C6667C" w:rsidP="00C6667C">
      <w:pPr>
        <w:bidi/>
        <w:jc w:val="both"/>
        <w:rPr>
          <w:rFonts w:ascii="Simplified Arabic" w:hAnsi="Simplified Arabic" w:cs="Simplified Arabic"/>
          <w:sz w:val="30"/>
          <w:szCs w:val="30"/>
        </w:rPr>
      </w:pPr>
      <w:r w:rsidRPr="0014616C">
        <w:rPr>
          <w:rFonts w:ascii="Simplified Arabic" w:hAnsi="Simplified Arabic" w:cs="Simplified Arabic"/>
          <w:sz w:val="30"/>
          <w:szCs w:val="30"/>
          <w:rtl/>
        </w:rPr>
        <w:t xml:space="preserve">عباد </w:t>
      </w:r>
      <w:proofErr w:type="gramStart"/>
      <w:r w:rsidRPr="0014616C">
        <w:rPr>
          <w:rFonts w:ascii="Simplified Arabic" w:hAnsi="Simplified Arabic" w:cs="Simplified Arabic"/>
          <w:sz w:val="30"/>
          <w:szCs w:val="30"/>
          <w:rtl/>
        </w:rPr>
        <w:t>الله</w:t>
      </w:r>
      <w:r w:rsidRPr="0014616C">
        <w:rPr>
          <w:rFonts w:ascii="Simplified Arabic" w:hAnsi="Simplified Arabic" w:cs="Simplified Arabic"/>
          <w:sz w:val="30"/>
          <w:szCs w:val="30"/>
        </w:rPr>
        <w:t xml:space="preserve"> :</w:t>
      </w:r>
      <w:proofErr w:type="gramEnd"/>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التمويه والتخفي ومما كان له دور بالغ في الهجرة وتم اختياره علي الكفاءة والخبرة عامر بن فهيرة وهو مولى أبي بكر كان يرعى الغنم عند غار ثور ليمسح آثار الأقدام بعد أن يذهب عبدالله بن أبي بكر أو أسماء إليهما حتى لا يتعرف إليها المشركون، وكان يحلب للرسول ولأبي بكر اللبن، ويأتيهما بالأخبار</w:t>
      </w:r>
      <w:r w:rsidRPr="0014616C">
        <w:rPr>
          <w:rFonts w:ascii="Simplified Arabic" w:hAnsi="Simplified Arabic" w:cs="Simplified Arabic"/>
          <w:sz w:val="30"/>
          <w:szCs w:val="30"/>
        </w:rPr>
        <w:t xml:space="preserve">. </w:t>
      </w:r>
    </w:p>
    <w:p w14:paraId="4784F9C7" w14:textId="54DCBB81" w:rsidR="00C6667C" w:rsidRPr="0014616C" w:rsidRDefault="00C6667C" w:rsidP="00C6667C">
      <w:pPr>
        <w:bidi/>
        <w:jc w:val="both"/>
        <w:rPr>
          <w:rFonts w:ascii="Simplified Arabic" w:hAnsi="Simplified Arabic" w:cs="Simplified Arabic"/>
          <w:sz w:val="30"/>
          <w:szCs w:val="30"/>
        </w:rPr>
      </w:pPr>
      <w:r w:rsidRPr="0014616C">
        <w:rPr>
          <w:rFonts w:ascii="Simplified Arabic" w:hAnsi="Simplified Arabic" w:cs="Simplified Arabic"/>
          <w:sz w:val="30"/>
          <w:szCs w:val="30"/>
          <w:rtl/>
        </w:rPr>
        <w:t>عباد الله:</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 xml:space="preserve">"التموين والإمدادات ولنا أن نعرف أن للنساء دوراً عظيماً في نصرة </w:t>
      </w:r>
      <w:r w:rsidRPr="0014616C">
        <w:rPr>
          <w:rFonts w:ascii="Simplified Arabic" w:hAnsi="Simplified Arabic" w:cs="Simplified Arabic" w:hint="cs"/>
          <w:sz w:val="30"/>
          <w:szCs w:val="30"/>
          <w:rtl/>
        </w:rPr>
        <w:t>الدعوة،</w:t>
      </w:r>
      <w:r w:rsidRPr="0014616C">
        <w:rPr>
          <w:rFonts w:ascii="Simplified Arabic" w:hAnsi="Simplified Arabic" w:cs="Simplified Arabic"/>
          <w:sz w:val="30"/>
          <w:szCs w:val="30"/>
          <w:rtl/>
        </w:rPr>
        <w:t xml:space="preserve"> فكانت أسماء بنت أبي </w:t>
      </w:r>
      <w:r w:rsidRPr="0014616C">
        <w:rPr>
          <w:rFonts w:ascii="Simplified Arabic" w:hAnsi="Simplified Arabic" w:cs="Simplified Arabic" w:hint="cs"/>
          <w:sz w:val="30"/>
          <w:szCs w:val="30"/>
          <w:rtl/>
        </w:rPr>
        <w:t>بكر حاملة</w:t>
      </w:r>
      <w:r w:rsidRPr="0014616C">
        <w:rPr>
          <w:rFonts w:ascii="Simplified Arabic" w:hAnsi="Simplified Arabic" w:cs="Simplified Arabic"/>
          <w:sz w:val="30"/>
          <w:szCs w:val="30"/>
          <w:rtl/>
        </w:rPr>
        <w:t xml:space="preserve"> التموين من مكة إلى الغار وسط جنون المشركين بحثاً عن محمد صلى الله عليه وسلم ليقتلوه</w:t>
      </w:r>
      <w:r w:rsidRPr="0014616C">
        <w:rPr>
          <w:rFonts w:ascii="Simplified Arabic" w:hAnsi="Simplified Arabic" w:cs="Simplified Arabic"/>
          <w:sz w:val="30"/>
          <w:szCs w:val="30"/>
        </w:rPr>
        <w:t>.</w:t>
      </w:r>
    </w:p>
    <w:p w14:paraId="51AFA389" w14:textId="49263594" w:rsidR="00895FC4" w:rsidRPr="0014616C" w:rsidRDefault="00C6667C" w:rsidP="0014616C">
      <w:pPr>
        <w:bidi/>
        <w:jc w:val="both"/>
        <w:rPr>
          <w:rFonts w:ascii="Simplified Arabic" w:hAnsi="Simplified Arabic" w:cs="Simplified Arabic"/>
          <w:sz w:val="30"/>
          <w:szCs w:val="30"/>
        </w:rPr>
      </w:pPr>
      <w:r w:rsidRPr="0014616C">
        <w:rPr>
          <w:rFonts w:ascii="Simplified Arabic" w:hAnsi="Simplified Arabic" w:cs="Simplified Arabic"/>
          <w:sz w:val="30"/>
          <w:szCs w:val="30"/>
          <w:rtl/>
        </w:rPr>
        <w:t>عباد الله:</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 xml:space="preserve">"ويلاحظ أن هذه الشخصيات مع قلة عددها والتي تم اختيارها </w:t>
      </w:r>
      <w:r w:rsidR="0014616C" w:rsidRPr="0014616C">
        <w:rPr>
          <w:rFonts w:ascii="Simplified Arabic" w:hAnsi="Simplified Arabic" w:cs="Simplified Arabic" w:hint="cs"/>
          <w:sz w:val="30"/>
          <w:szCs w:val="30"/>
          <w:rtl/>
        </w:rPr>
        <w:t>على</w:t>
      </w:r>
      <w:r w:rsidRPr="0014616C">
        <w:rPr>
          <w:rFonts w:ascii="Simplified Arabic" w:hAnsi="Simplified Arabic" w:cs="Simplified Arabic"/>
          <w:sz w:val="30"/>
          <w:szCs w:val="30"/>
          <w:rtl/>
        </w:rPr>
        <w:t xml:space="preserve"> معيار الكفاءة..</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إلا أنها تترابط كلها برباط العمل الواحد،</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 xml:space="preserve">تجمعهم صفة الأمانة المتحققة في كل واحد منهم لتحقيق الهدف المنشود وهو وصول الرسول الله صلى الله عليه وسلم إلى المدينة بسلام، لذلك قال عمر بن </w:t>
      </w:r>
      <w:r w:rsidRPr="0014616C">
        <w:rPr>
          <w:rFonts w:ascii="Simplified Arabic" w:hAnsi="Simplified Arabic" w:cs="Simplified Arabic" w:hint="cs"/>
          <w:sz w:val="30"/>
          <w:szCs w:val="30"/>
          <w:rtl/>
        </w:rPr>
        <w:t>الخطاب:</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 xml:space="preserve">"إن الأمم لا تبنى بالكثرة الغثائية وإنما تبنى بسواعد الكفاءات الموهوبة والمخلصة من أبنائها الذين صدقوا ربهم وأوطانهم ما عاهدوا الله عليه وما بدلوا تبديلاً. وكان دائماً عمر </w:t>
      </w:r>
      <w:r w:rsidRPr="0014616C">
        <w:rPr>
          <w:rFonts w:ascii="Simplified Arabic" w:hAnsi="Simplified Arabic" w:cs="Simplified Arabic" w:hint="cs"/>
          <w:sz w:val="30"/>
          <w:szCs w:val="30"/>
          <w:rtl/>
        </w:rPr>
        <w:t>يقول:</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 xml:space="preserve">"أتمنى ملء مسجد رسول الله صلي الله عليه </w:t>
      </w:r>
      <w:r w:rsidRPr="0014616C">
        <w:rPr>
          <w:rFonts w:ascii="Simplified Arabic" w:hAnsi="Simplified Arabic" w:cs="Simplified Arabic" w:hint="cs"/>
          <w:sz w:val="30"/>
          <w:szCs w:val="30"/>
          <w:rtl/>
        </w:rPr>
        <w:t>وسلم رجالاً</w:t>
      </w:r>
      <w:r w:rsidRPr="0014616C">
        <w:rPr>
          <w:rFonts w:ascii="Simplified Arabic" w:hAnsi="Simplified Arabic" w:cs="Simplified Arabic"/>
          <w:sz w:val="30"/>
          <w:szCs w:val="30"/>
          <w:rtl/>
        </w:rPr>
        <w:t xml:space="preserve"> أكفاء </w:t>
      </w:r>
      <w:r w:rsidRPr="0014616C">
        <w:rPr>
          <w:rFonts w:ascii="Simplified Arabic" w:hAnsi="Simplified Arabic" w:cs="Simplified Arabic" w:hint="cs"/>
          <w:sz w:val="30"/>
          <w:szCs w:val="30"/>
          <w:rtl/>
        </w:rPr>
        <w:t>مثل أبى</w:t>
      </w:r>
      <w:r w:rsidRPr="0014616C">
        <w:rPr>
          <w:rFonts w:ascii="Simplified Arabic" w:hAnsi="Simplified Arabic" w:cs="Simplified Arabic"/>
          <w:sz w:val="30"/>
          <w:szCs w:val="30"/>
          <w:rtl/>
        </w:rPr>
        <w:t xml:space="preserve"> عبيدة بن الجراح، ومعاذ بن جبل، وسالم مولى أبى حذيفة فأستعمل هؤلاء </w:t>
      </w:r>
      <w:r w:rsidRPr="0014616C">
        <w:rPr>
          <w:rFonts w:ascii="Simplified Arabic" w:hAnsi="Simplified Arabic" w:cs="Simplified Arabic" w:hint="cs"/>
          <w:sz w:val="30"/>
          <w:szCs w:val="30"/>
          <w:rtl/>
        </w:rPr>
        <w:t>الكفاءات في</w:t>
      </w:r>
      <w:r w:rsidRPr="0014616C">
        <w:rPr>
          <w:rFonts w:ascii="Simplified Arabic" w:hAnsi="Simplified Arabic" w:cs="Simplified Arabic"/>
          <w:sz w:val="30"/>
          <w:szCs w:val="30"/>
          <w:rtl/>
        </w:rPr>
        <w:t xml:space="preserve"> سبيل </w:t>
      </w:r>
      <w:r w:rsidRPr="0014616C">
        <w:rPr>
          <w:rFonts w:ascii="Simplified Arabic" w:hAnsi="Simplified Arabic" w:cs="Simplified Arabic" w:hint="cs"/>
          <w:sz w:val="30"/>
          <w:szCs w:val="30"/>
          <w:rtl/>
        </w:rPr>
        <w:t>الله.. اللهم</w:t>
      </w:r>
      <w:r w:rsidRPr="0014616C">
        <w:rPr>
          <w:rFonts w:ascii="Simplified Arabic" w:hAnsi="Simplified Arabic" w:cs="Simplified Arabic"/>
          <w:sz w:val="30"/>
          <w:szCs w:val="30"/>
          <w:rtl/>
        </w:rPr>
        <w:t xml:space="preserve"> ولي علينا خيارنا ولا تولي علينا شرارنا يا</w:t>
      </w:r>
      <w:r w:rsidRPr="0014616C">
        <w:rPr>
          <w:rFonts w:ascii="Simplified Arabic" w:hAnsi="Simplified Arabic" w:cs="Simplified Arabic"/>
          <w:sz w:val="30"/>
          <w:szCs w:val="30"/>
        </w:rPr>
        <w:t xml:space="preserve"> </w:t>
      </w:r>
      <w:r w:rsidRPr="0014616C">
        <w:rPr>
          <w:rFonts w:ascii="Simplified Arabic" w:hAnsi="Simplified Arabic" w:cs="Simplified Arabic"/>
          <w:sz w:val="30"/>
          <w:szCs w:val="30"/>
          <w:rtl/>
        </w:rPr>
        <w:t xml:space="preserve">رب </w:t>
      </w:r>
      <w:r w:rsidRPr="0014616C">
        <w:rPr>
          <w:rFonts w:ascii="Simplified Arabic" w:hAnsi="Simplified Arabic" w:cs="Simplified Arabic" w:hint="cs"/>
          <w:sz w:val="30"/>
          <w:szCs w:val="30"/>
          <w:rtl/>
        </w:rPr>
        <w:t>العالمين.. عباد</w:t>
      </w:r>
      <w:r w:rsidRPr="0014616C">
        <w:rPr>
          <w:rFonts w:ascii="Simplified Arabic" w:hAnsi="Simplified Arabic" w:cs="Simplified Arabic"/>
          <w:sz w:val="30"/>
          <w:szCs w:val="30"/>
          <w:rtl/>
        </w:rPr>
        <w:t xml:space="preserve"> الله أقول قولي هذا وأستغفر الله العظيم لي ولكم وقوموا </w:t>
      </w:r>
      <w:r w:rsidRPr="0014616C">
        <w:rPr>
          <w:rFonts w:ascii="Simplified Arabic" w:hAnsi="Simplified Arabic" w:cs="Simplified Arabic" w:hint="cs"/>
          <w:sz w:val="30"/>
          <w:szCs w:val="30"/>
          <w:rtl/>
        </w:rPr>
        <w:t>إلى</w:t>
      </w:r>
      <w:r w:rsidRPr="0014616C">
        <w:rPr>
          <w:rFonts w:ascii="Simplified Arabic" w:hAnsi="Simplified Arabic" w:cs="Simplified Arabic"/>
          <w:sz w:val="30"/>
          <w:szCs w:val="30"/>
          <w:rtl/>
        </w:rPr>
        <w:t xml:space="preserve"> صلاتكم يرحمكم الله وأقم الصلاة</w:t>
      </w:r>
      <w:r w:rsidRPr="0014616C">
        <w:rPr>
          <w:rFonts w:ascii="Simplified Arabic" w:hAnsi="Simplified Arabic" w:cs="Simplified Arabic"/>
          <w:sz w:val="30"/>
          <w:szCs w:val="30"/>
        </w:rPr>
        <w:t>.    </w:t>
      </w:r>
    </w:p>
    <w:sectPr w:rsidR="00895FC4" w:rsidRPr="00146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7C"/>
    <w:rsid w:val="0014616C"/>
    <w:rsid w:val="00895FC4"/>
    <w:rsid w:val="00C66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5F05"/>
  <w15:chartTrackingRefBased/>
  <w15:docId w15:val="{8A1728B0-C013-464A-B84D-6C4C383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67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6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4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1243</Words>
  <Characters>7086</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2021-08-08T16:58:00Z</dcterms:created>
  <dcterms:modified xsi:type="dcterms:W3CDTF">2021-08-08T17:15:00Z</dcterms:modified>
</cp:coreProperties>
</file>