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D68AB" w14:textId="3A7D02D0" w:rsidR="007C7227" w:rsidRPr="007C7227" w:rsidRDefault="00D63DC6" w:rsidP="005C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</w:pPr>
      <w:r>
        <w:rPr>
          <w:noProof/>
        </w:rPr>
        <w:drawing>
          <wp:inline distT="0" distB="0" distL="0" distR="0" wp14:anchorId="68E1AE04" wp14:editId="4F174578">
            <wp:extent cx="5274310" cy="14293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9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E5D03" w:rsidRPr="007C7227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صدقة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ُ</w:t>
      </w:r>
      <w:r w:rsidR="007E5D03" w:rsidRPr="007C7227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 xml:space="preserve"> الفطر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ِ</w:t>
      </w:r>
      <w:r w:rsidR="007E5D03" w:rsidRPr="007C7227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 xml:space="preserve"> وحق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ُّ</w:t>
      </w:r>
      <w:r w:rsidR="007E5D03" w:rsidRPr="007C7227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 xml:space="preserve"> الله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ِ</w:t>
      </w:r>
      <w:r w:rsidR="007E5D03" w:rsidRPr="007C7227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 xml:space="preserve"> في المال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ِ</w:t>
      </w:r>
      <w:r w:rsidR="007E5D03" w:rsidRPr="007C7227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 xml:space="preserve"> أحكام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ٌ</w:t>
      </w:r>
      <w:r w:rsidR="007E5D03" w:rsidRPr="007C7227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 xml:space="preserve"> ومقاصد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40"/>
          <w:szCs w:val="40"/>
          <w:highlight w:val="yellow"/>
          <w:bdr w:val="none" w:sz="0" w:space="0" w:color="auto" w:frame="1"/>
          <w:rtl/>
          <w14:ligatures w14:val="none"/>
        </w:rPr>
        <w:t>ُ</w:t>
      </w:r>
    </w:p>
    <w:p w14:paraId="4D3C93C5" w14:textId="4BC74388" w:rsidR="007E5D03" w:rsidRPr="00AD26A8" w:rsidRDefault="007E5D03" w:rsidP="005C5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14:ligatures w14:val="none"/>
        </w:rPr>
      </w:pPr>
      <w:r w:rsidRPr="00AD26A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highlight w:val="yellow"/>
          <w:rtl/>
          <w14:ligatures w14:val="none"/>
        </w:rPr>
        <w:t xml:space="preserve"> </w:t>
      </w:r>
      <w:r w:rsidRPr="00AD26A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د. م</w:t>
      </w:r>
      <w:r w:rsidR="00D26928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</w:t>
      </w:r>
      <w:r w:rsidRPr="00AD26A8">
        <w:rPr>
          <w:rFonts w:ascii="Times New Roman" w:eastAsia="Times New Roman" w:hAnsi="Times New Roman" w:cs="Times New Roman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حمد حرز </w:t>
      </w:r>
      <w:r w:rsidRPr="00D26928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بتاريخ: </w:t>
      </w:r>
      <w:r w:rsidR="00D63DC6">
        <w:rPr>
          <w:rFonts w:ascii="Times New Roman" w:eastAsia="Times New Roman" w:hAnsi="Times New Roman" w:cs="Times New Roman" w:hint="cs"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26</w:t>
      </w:r>
      <w:r w:rsidRPr="00D26928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رمضان1445هــ –</w:t>
      </w:r>
      <w:r w:rsidR="00D63DC6">
        <w:rPr>
          <w:rFonts w:ascii="Times New Roman" w:eastAsia="Times New Roman" w:hAnsi="Times New Roman" w:cs="Times New Roman" w:hint="cs"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5 أبريل</w:t>
      </w:r>
      <w:r w:rsidRPr="00D26928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2024م</w:t>
      </w:r>
    </w:p>
    <w:p w14:paraId="6FBD9DA9" w14:textId="56918B62" w:rsidR="004C07AE" w:rsidRDefault="004C07AE" w:rsidP="005C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لحمدُ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للهِ</w:t>
      </w:r>
      <w:r w:rsidR="00B9492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القائلِ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محكمِ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التنزيلِ</w:t>
      </w:r>
      <w:r w:rsidR="00D269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: 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﴿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خُذْ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أَمْوَالِـهِمْ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صَدَقَةً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تُطَهِّرُهُمْ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وَتُـزَكِّيهِمْ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بِهَا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﴾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التوبة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103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وَأَشْهَدُ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إِلَهَ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وَلي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الصالحين،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وَأَشْهَدُ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أنَّ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مُحَمَّدًا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عَبْدُهُ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وَرَسُولُهُ،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وَصفيُّهُ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خلقِهِ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وخَلِيلُهُ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القائلُ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أَبِي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هُرَيْرَةَ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-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رَضِيَ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عَنْهُ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-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أَنَّ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النَّبِيَّ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B94925" w:rsidRPr="00B9492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يَوْمٍ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يُصْبِحُ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العِبَادُ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فِيهِ،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مَلَكَانِ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يَنْزِلاَنِ،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فَيَقُولُ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أَحَدُهُمَا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اللَّهُمَّ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أَعْطِ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مُنْفِقًا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خَلَفًا،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وَيَقُولُ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الآخَرُ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اللَّهُمَّ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أَعْطِ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مُمْسِكًا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تَلَفًا</w:t>
      </w:r>
      <w:r w:rsidR="00A076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)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(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مُتَّفَقٌ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عَلَيْهِ</w:t>
      </w:r>
      <w:r w:rsidR="00A076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)</w:t>
      </w:r>
      <w:r w:rsidR="00B9492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فاللهم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صلِّ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وسلمْ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وزدْ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وباركْ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النبيِّ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المختارِ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وعلى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آلهِ</w:t>
      </w:r>
      <w:proofErr w:type="spellEnd"/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وأصحابِهِ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الأطهارِ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الأخيارِ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وَمَنْ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تَبِعَهُمْ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بِإِحْسَانٍ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إِلَى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يَوْمِ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الدِّينِ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وَسَلِّمَ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تَسْلِيمًا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كثيرًا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أمّا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بعدُ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…</w:t>
      </w:r>
      <w:proofErr w:type="gramStart"/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..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فأوصيكُم</w:t>
      </w:r>
      <w:proofErr w:type="gramEnd"/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ونفسِي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أيُّها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الأخيارُ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بتقوىَ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العزيزِ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الغفارٍ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{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أَيُّهَا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الَّذِينَ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آمَنُوا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اتَّقُوا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حَقَّ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تُقَاتِهِ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تَمُوتُنَّ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وَأَنْتُمْ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مُسْلِمُونَ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}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سورة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أل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عمران</w:t>
      </w:r>
      <w:r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(102). </w:t>
      </w:r>
    </w:p>
    <w:p w14:paraId="4C7523AE" w14:textId="66A4C1E2" w:rsidR="007E5D03" w:rsidRPr="00177366" w:rsidRDefault="007E5D03" w:rsidP="005C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عبادَ اللهِ</w:t>
      </w:r>
      <w:r w:rsidRPr="0017736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</w:t>
      </w:r>
      <w:r w:rsidR="004B50C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proofErr w:type="gramStart"/>
      <w:r w:rsidRPr="0017736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(</w:t>
      </w:r>
      <w:r w:rsidRPr="00AD26A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rtl/>
          <w14:ligatures w14:val="none"/>
        </w:rPr>
        <w:t xml:space="preserve"> </w:t>
      </w:r>
      <w:r w:rsidR="00237B7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صدقة</w:t>
      </w:r>
      <w:r w:rsidR="004B50C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</w:t>
      </w:r>
      <w:proofErr w:type="gramEnd"/>
      <w:r w:rsidR="00237B7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الفطر</w:t>
      </w:r>
      <w:r w:rsidR="004B50C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237B7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وحق</w:t>
      </w:r>
      <w:r w:rsidR="004B50C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="00237B7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الله</w:t>
      </w:r>
      <w:r w:rsidR="004B50C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237B7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في المال</w:t>
      </w:r>
      <w:r w:rsidR="004B50C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237B7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أحكام</w:t>
      </w:r>
      <w:r w:rsidR="004B50C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ٌ</w:t>
      </w:r>
      <w:r w:rsidR="00237B72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ومقاصد</w:t>
      </w:r>
      <w:r w:rsidR="004B50C2">
        <w:rPr>
          <w:rFonts w:ascii="Times New Roman" w:eastAsia="Times New Roman" w:hAnsi="Times New Roman" w:cs="Times New Roman" w:hint="cs"/>
          <w:b/>
          <w:bCs/>
          <w:kern w:val="0"/>
          <w:sz w:val="32"/>
          <w:szCs w:val="32"/>
          <w:rtl/>
          <w14:ligatures w14:val="none"/>
        </w:rPr>
        <w:t xml:space="preserve">ُ </w:t>
      </w:r>
      <w:r w:rsidRPr="00AD26A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rtl/>
          <w14:ligatures w14:val="none"/>
        </w:rPr>
        <w:t xml:space="preserve">) </w:t>
      </w:r>
      <w:r w:rsidRPr="0017736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عنوانُ وزارتِنَا وعنوانُ خطبتِنَا</w:t>
      </w:r>
      <w:r w:rsidR="004B50C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.</w:t>
      </w:r>
    </w:p>
    <w:p w14:paraId="56FD9C2C" w14:textId="77777777" w:rsidR="00C414EE" w:rsidRPr="00C414EE" w:rsidRDefault="00C414EE" w:rsidP="005C5295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</w:pPr>
      <w:r w:rsidRPr="00C414EE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أولًا: ومرتْ الأيامُ سريعًا</w:t>
      </w:r>
      <w:r w:rsidRP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.</w:t>
      </w:r>
    </w:p>
    <w:p w14:paraId="5E10E553" w14:textId="4F9B079D" w:rsidR="007E5D03" w:rsidRPr="00AD26A8" w:rsidRDefault="007E5D03" w:rsidP="005C5295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</w:pPr>
      <w:proofErr w:type="gramStart"/>
      <w:r w:rsidRPr="00AD26A8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ثانيـًـــا :</w:t>
      </w:r>
      <w:r w:rsidR="00A07628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حق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ُّ</w:t>
      </w:r>
      <w:proofErr w:type="gramEnd"/>
      <w:r w:rsidR="00A07628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الله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ِ</w:t>
      </w:r>
      <w:r w:rsidR="00A07628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في المال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ِ</w:t>
      </w:r>
      <w:r w:rsidR="00A07628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كثير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ٌ</w:t>
      </w:r>
      <w:r w:rsidR="00A07628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وعديد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ٌ</w:t>
      </w:r>
      <w:r w:rsidRPr="00AD26A8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.</w:t>
      </w:r>
    </w:p>
    <w:p w14:paraId="493A9704" w14:textId="36594DEC" w:rsidR="007E5D03" w:rsidRPr="0055595B" w:rsidRDefault="007E5D03" w:rsidP="005C5295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14:ligatures w14:val="none"/>
        </w:rPr>
      </w:pPr>
      <w:r w:rsidRPr="0055595B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ثالثًا وأخيرًا:</w:t>
      </w:r>
      <w:r w:rsid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العبرة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</w:t>
      </w:r>
      <w:r w:rsid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بالخواتيم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أي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 w:rsid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ها </w:t>
      </w:r>
      <w:proofErr w:type="gramStart"/>
      <w:r w:rsid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الأخيار</w:t>
      </w:r>
      <w:r w:rsidR="000A69DD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</w:t>
      </w:r>
      <w:r w:rsid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!!!</w:t>
      </w:r>
      <w:proofErr w:type="gramEnd"/>
      <w:r w:rsid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r w:rsidRPr="0055595B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</w:p>
    <w:p w14:paraId="724C584E" w14:textId="3A4228BB" w:rsidR="00C414EE" w:rsidRPr="001B3896" w:rsidRDefault="007E5D03" w:rsidP="005C5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1B300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</w:t>
      </w:r>
      <w:r w:rsidRPr="001B300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ي</w:t>
      </w:r>
      <w:r w:rsidR="000A69D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ُّ</w:t>
      </w:r>
      <w:r w:rsidRPr="001B300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ها السادةُ</w:t>
      </w:r>
      <w:r w:rsidR="000A69DD">
        <w:rPr>
          <w:rFonts w:ascii="Times New Roman" w:eastAsia="Times New Roman" w:hAnsi="Times New Roman" w:cs="Times New Roman" w:hint="cs"/>
          <w:kern w:val="0"/>
          <w:sz w:val="32"/>
          <w:szCs w:val="32"/>
          <w14:ligatures w14:val="none"/>
        </w:rPr>
        <w:t xml:space="preserve"> </w:t>
      </w:r>
      <w:r w:rsidRPr="001B3005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: </w:t>
      </w:r>
      <w:r w:rsidRPr="001B300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بدايةً ما أحوجَنَا في هذه الدقائقِ المعدودةِ إلى أنْ يكونَ حديثُنَا عن</w:t>
      </w:r>
      <w:r w:rsidR="001B3896" w:rsidRP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r w:rsid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صدقة</w:t>
      </w:r>
      <w:r w:rsidR="000A69DD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الفطر</w:t>
      </w:r>
      <w:r w:rsidR="000A69DD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وحق</w:t>
      </w:r>
      <w:r w:rsidR="000A69DD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ِّ</w:t>
      </w:r>
      <w:r w:rsid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الله</w:t>
      </w:r>
      <w:r w:rsidR="000A69DD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في المال</w:t>
      </w:r>
      <w:r w:rsidR="000A69DD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 w:rsid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أحكام</w:t>
      </w:r>
      <w:r w:rsidR="000A69DD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ٌ</w:t>
      </w:r>
      <w:r w:rsidR="001B3896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ومقاصد</w:t>
      </w:r>
      <w:r w:rsidR="000A69DD">
        <w:rPr>
          <w:rFonts w:ascii="Times New Roman" w:eastAsia="Times New Roman" w:hAnsi="Times New Roman" w:cs="Times New Roman" w:hint="cs"/>
          <w:b/>
          <w:bCs/>
          <w:color w:val="333333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ُ،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وخاصة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ً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أجوجنَا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تفعيلِ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دورِ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الزكاةِ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والصدقةِ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المجتمعاتِ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فمَا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جاعَ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فقيرٌ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وربّ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الكعبةِ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بشحِّ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غنيٍّ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حولَ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قوةَ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إلّا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باللهِ،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فما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أحرَى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أنْ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يقفَ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الأغنياءُ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بجانبِ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الفقراءِ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وأنْ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يمدُوا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إليهم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يدَ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الرحمةِ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والمعونةِ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والعطفِ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والإحسانِ،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وما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أجملَ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المجتمعاتُ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التي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تتماسكُ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وتتكاتفُ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لتصلَ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بأيدِي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أبنائِهِا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وسواعدِهِم،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وتعاونِهِم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بَرِّ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الحياةِ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الكريمةِ</w:t>
      </w:r>
      <w:r w:rsidR="004C07AE" w:rsidRPr="004C07A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C07AE" w:rsidRP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الطيبةِ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FE3B5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وخاصة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ً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والناس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في أزمات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 في حاجة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إلى حق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ِّ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الله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في المال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ِ،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كما قال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رب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ُّ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(</w:t>
      </w:r>
      <w:r w:rsidR="0085731D" w:rsidRP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وَالَّذِينَ</w:t>
      </w:r>
      <w:r w:rsidR="0085731D" w:rsidRPr="0085731D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85731D" w:rsidRP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="0085731D" w:rsidRPr="0085731D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85731D" w:rsidRP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أَمْوَالِهِمْ</w:t>
      </w:r>
      <w:r w:rsidR="0085731D" w:rsidRPr="0085731D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85731D" w:rsidRP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حَقٌّ</w:t>
      </w:r>
      <w:r w:rsidR="0085731D" w:rsidRPr="0085731D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85731D" w:rsidRP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مَعْلُومٌ</w:t>
      </w:r>
      <w:r w:rsidR="0085731D" w:rsidRPr="0085731D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 </w:t>
      </w:r>
      <w:r w:rsidR="0085731D" w:rsidRP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لِلسَّائِلِ</w:t>
      </w:r>
      <w:r w:rsidR="0085731D" w:rsidRPr="0085731D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85731D" w:rsidRP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وَالْمَحْرُومِ</w:t>
      </w:r>
      <w:r w:rsid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) المعارج 24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، </w:t>
      </w:r>
      <w:r w:rsid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وخاصة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ً</w:t>
      </w:r>
      <w:r w:rsidR="004C07AE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4C07AE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وزكاة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4C07AE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الفطر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4C07AE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تجب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4C07AE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بالفطر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4C07AE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م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4C07AE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 رمضان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َ،</w:t>
      </w:r>
      <w:r w:rsidR="00FE3B5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فالبدار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البدار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قبل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فوات</w:t>
      </w:r>
      <w:r w:rsidR="00DD0C2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85731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الأوان.</w:t>
      </w:r>
    </w:p>
    <w:p w14:paraId="43871FB8" w14:textId="77777777" w:rsidR="00C414EE" w:rsidRPr="00C414EE" w:rsidRDefault="00C414EE" w:rsidP="005C5295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</w:pPr>
      <w:r w:rsidRPr="00C414EE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أولًا: ومرتْ الأيامُ سريعًا</w:t>
      </w:r>
      <w:r w:rsidRPr="00C414EE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.</w:t>
      </w:r>
    </w:p>
    <w:p w14:paraId="2D6C836A" w14:textId="077321CA" w:rsidR="00C414EE" w:rsidRPr="00C414EE" w:rsidRDefault="00C414EE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أيُّها السادةُ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: 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ومرتْ الأيامُ سريعًا</w:t>
      </w:r>
      <w:r w:rsidR="00BD06F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وصدقَ ربُّنَا إذْ يقولُ</w:t>
      </w:r>
      <w:r w:rsidR="00BD06F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 ( وَتِلْكَ الْأَيَّامُ نُدَاوِلُهَا بَيْنَ النَّاسِ)) آل عمران 140، ومرتْ الأيامُ سريعًا وصدقَ ربُّنَا إذ يقولُ</w:t>
      </w:r>
      <w:r w:rsidR="00BD06F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 (كُلُّ نَفْسٍ ذَائِقَةُ الْمَوْتِ)) آل عمران 185، ومرتْ الأيامُ سريعًا وصدقَ ربُّنَا إذ يقولُ</w:t>
      </w:r>
      <w:r w:rsidR="00BD06F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 ( كُلُّ مَنْ عَلَيْهَا فَانٍ (26) وَيَبْقَىٰ وَجْهُ رَبِّكَ ذُو الْجَلَالِ وَالْإِكْرَامِ (27)) الرحمن ، بالأمسِ القريبِ كُنّا ننتظرُ شهرَ رمضانَ وها نحنُ في الأواخرِ منهُ فهل</w:t>
      </w:r>
      <w:r w:rsidR="00CB110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ْ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مِن متعظٍ ومدكرٍ؟ قال الحسنُ 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lastRenderedPageBreak/>
        <w:t>البصريُّ رحمهُ اللهُ: يا ابنَ آدمَ إنَّما أنتَ أيامٌ إذا ذهبَ يومٌ ذهبَ بعضُك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!!!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مرتْ الأيامُ سريعًا وصدقَ نبيُّنَا </w:t>
      </w:r>
      <w:r w:rsidR="00CB1104" w:rsidRPr="00CB110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إذ يقولُ : « مَا لِي وَمَا لِلدُّنْيَا مَا أَنَا في الدُّنْيَا إِلاَّ كَرَاكِبٍ اسْتَظَلَّ تَحْتَ شَجَرَةٍ ثُمَّ رَاحَ وَتَرَكَهَا ». رواه الترمذي</w:t>
      </w:r>
      <w:r w:rsidR="00CB110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ُّ،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وللهِ درُّ القائل</w:t>
      </w:r>
    </w:p>
    <w:p w14:paraId="36FA46C2" w14:textId="77777777" w:rsidR="00C414EE" w:rsidRDefault="00C414EE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غدًا تُوفَّي النفوسُ ما </w:t>
      </w:r>
      <w:proofErr w:type="gramStart"/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كسبتْ  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*</w:t>
      </w:r>
      <w:proofErr w:type="gramEnd"/>
      <w:r w:rsidRPr="00C414EE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** 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ويحصدُ الزارعونَ ما زرعُوا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br/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إنْ أحسنُوا </w:t>
      </w:r>
      <w:proofErr w:type="spellStart"/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أحسنُوا</w:t>
      </w:r>
      <w:proofErr w:type="spellEnd"/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لأنفسِهم 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 xml:space="preserve">*** 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وإنْ أساءُوا فبئسَ ما صنعُوا</w:t>
      </w:r>
    </w:p>
    <w:p w14:paraId="7BC6795C" w14:textId="6BE7B15D" w:rsidR="00C414EE" w:rsidRPr="00D63DC6" w:rsidRDefault="00C414EE" w:rsidP="00D41F0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</w:pP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ومرتْ الأيامُ سريعًا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 </w:t>
      </w:r>
      <w:r w:rsidR="001B389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الساعاتُ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تمرُّ،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والأيامُ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تجرِى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proofErr w:type="gramStart"/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وراءِهَا</w:t>
      </w:r>
      <w:proofErr w:type="gramEnd"/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أوشكَ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رمضانُ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الانتهاءِ،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كنَّا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بالأمسِ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القريبِ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نتلقّى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التهانِي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بقدومهِ،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ونسألُ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بلوغَهُ،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واليومُ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نتلقَّى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التعازِي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برحيلهِ،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ونسألُ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قبولَهُ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كنَّا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شوقٍ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للقائهِ،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نتحرَّى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رؤيةَ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هلالهِ،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ونتلقّى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التهانِي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بمقدمهِ،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وها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نحن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آخرِ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ساعاتهِ،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نتهيأُ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لوداعهِ،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وهذه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الجمعةُ</w:t>
      </w:r>
      <w:r w:rsidR="001B389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 الأخيرة </w:t>
      </w:r>
      <w:proofErr w:type="gramStart"/>
      <w:r w:rsidR="001B389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منه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proofErr w:type="gramEnd"/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فسبحانَ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مُصَرِّفِ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الشهورِ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والأعوامِ،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سبحانَ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مدبرِ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الليالِي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والأيامِ،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سبحانَ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الذي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كتبَ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الفناءَ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والموتَ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جميعِ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خلقهِ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وهو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الحيُّ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الباقِي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الذي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يموت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﴿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كُلُّ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عَلَيْهَا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فَانٍ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*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وَيَبْقَى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وَجْهُ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رَبِّكَ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ذُو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الْجَلَالِ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وَالْإِكْرَامِ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﴾ (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الرحمن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: 26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27).</w:t>
      </w:r>
      <w:r w:rsidR="003F58F3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فو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إنَّ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قلوبَ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الصالحين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تحنُّ،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ألمِ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فراقهِ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تئنُّ،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highlight w:val="yellow"/>
          <w:rtl/>
          <w14:ligatures w14:val="none"/>
        </w:rPr>
        <w:t>وكيف</w:t>
      </w:r>
      <w:r w:rsidR="003F58F3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highlight w:val="yellow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highlight w:val="yellow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highlight w:val="yellow"/>
          <w:rtl/>
          <w14:ligatures w14:val="none"/>
        </w:rPr>
        <w:t>لا؟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وقد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نزلتْ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رحمةُ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ربِّ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العالمين؟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كيف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تتألمُ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قلوبُ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المحبين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فراقهِ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وهم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يعلمون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هل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يعيشون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حتى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يحضرونَه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مرةً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أُخرى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لا،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فإنْ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نحسنْ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استقبالَهُ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سادةٌ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فلنحسنْ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توديعَهُ،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فالعبرةُ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بكمالِ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النهايةِ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بنقصِ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البدايةِ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(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فالعبرةُ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بالخواتيمِ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)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شهرٌ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ربحَ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ربح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وخسرَ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خسر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وقُبلَ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قُبل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وطُردَ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طُرد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ليتَ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شعرِي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المقبولُ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مِنّا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فنهنئَهُ؟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ليتَ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شعرِي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المطرودُ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مِنّا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فنعزيه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!!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فطُوبَي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لِمَن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أدركَ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رمضانَ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وغُفرَ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له،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وطوبَي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أدركَ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رمضانَ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واُعتقتْ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رقبتُهُ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النارِ،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وخابَ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وخسرَ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أدركَ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رمضانَ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ولم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يُغفرْ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له،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خابَ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وخسرَ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أدركَ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رمضانَ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ولم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تُعتقْ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رقبتهُ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النارِ</w:t>
      </w:r>
      <w:proofErr w:type="gramStart"/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.</w:t>
      </w:r>
      <w:r w:rsidR="0085731D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.</w:t>
      </w:r>
      <w:proofErr w:type="gramEnd"/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.</w:t>
      </w:r>
      <w:r w:rsidR="00A91166" w:rsidRPr="00D63DC6">
        <w:rPr>
          <w:rFonts w:hint="cs"/>
          <w:sz w:val="31"/>
          <w:szCs w:val="31"/>
          <w:rtl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صعِد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النَّبيُّ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C0757F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ﷺ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proofErr w:type="gramStart"/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المنبرَ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proofErr w:type="gramEnd"/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فقال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فلمَّا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نزل</w:t>
      </w:r>
      <w:r w:rsidR="00C0757F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سُئ</w:t>
      </w:r>
      <w:r w:rsidR="009813D5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</w:t>
      </w:r>
      <w:r w:rsidR="00C0757F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ذلك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فقال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أتاني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جبريلُ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فقال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رغِم</w:t>
      </w:r>
      <w:r w:rsidR="00D77798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أنفُ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امرئٍ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أدرك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رمضانَ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فلم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يُغفرْ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له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قُلْ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فقلتُ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ورغِم</w:t>
      </w:r>
      <w:r w:rsidR="00D77798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أنفُ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امرئٍ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ذُكِرتَ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عنده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فلم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يُصلِّ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عليك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قُلْ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فقلتُ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ورغِم</w:t>
      </w:r>
      <w:r w:rsidR="00F65027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أنفُ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رجلٍ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أدرك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والدَيْه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أو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أحدَهما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فلم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يُغفرْ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له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قُلْ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فقلتُ</w:t>
      </w:r>
      <w:r w:rsidR="00A91166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: </w:t>
      </w:r>
      <w:r w:rsidR="00A91166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آمين)</w:t>
      </w:r>
      <w:r w:rsidR="00FC0F0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، </w:t>
      </w:r>
      <w:r w:rsidR="0085731D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ومرتْ الأيامُ سريعًا</w:t>
      </w:r>
      <w:r w:rsidR="009813D5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="0085731D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 </w:t>
      </w:r>
      <w:r w:rsidR="0085731D"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وللهِ درُّ القائل</w:t>
      </w:r>
      <w:r w:rsidR="009813D5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="00DF4AB9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:</w:t>
      </w:r>
    </w:p>
    <w:p w14:paraId="58767038" w14:textId="77777777" w:rsidR="00FE3C3A" w:rsidRPr="00FE3C3A" w:rsidRDefault="00FE3C3A" w:rsidP="005C529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دقاتُ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قلبِ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المرءِ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قائلـــةٌ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له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***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إنَّ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الحياةَ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دقـــــائقٌ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وثوان</w:t>
      </w:r>
    </w:p>
    <w:p w14:paraId="36E0B94D" w14:textId="066DA7A6" w:rsidR="00FE3C3A" w:rsidRDefault="00FE3C3A" w:rsidP="005C529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</w:pP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فارفعْ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لنفسِكَ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قبلَ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موتِكَ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ذكرَهَا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***  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فالذكرُ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للإنسانِ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عمرٌ</w:t>
      </w:r>
      <w:r w:rsidRPr="00FE3C3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FE3C3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ثان</w:t>
      </w:r>
    </w:p>
    <w:p w14:paraId="29F2AC8F" w14:textId="0A40B349" w:rsidR="00A07628" w:rsidRPr="00AD26A8" w:rsidRDefault="00A07628" w:rsidP="005C5295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</w:pPr>
      <w:proofErr w:type="gramStart"/>
      <w:r w:rsidRPr="00AD26A8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ثانيـًـــا :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حق</w:t>
      </w:r>
      <w:r w:rsidR="00FC0F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ُّ</w:t>
      </w:r>
      <w:proofErr w:type="gramEnd"/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الله</w:t>
      </w:r>
      <w:r w:rsidR="00FC0F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ِ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في المال</w:t>
      </w:r>
      <w:r w:rsidR="00FC0F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ِ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كثير</w:t>
      </w:r>
      <w:r w:rsidR="00FC0F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ٌ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 xml:space="preserve"> وعديد</w:t>
      </w:r>
      <w:r w:rsidR="00FC0F0B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ٌ</w:t>
      </w:r>
      <w:r w:rsidRPr="00AD26A8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rtl/>
          <w14:ligatures w14:val="none"/>
        </w:rPr>
        <w:t>.</w:t>
      </w:r>
    </w:p>
    <w:p w14:paraId="5D87A964" w14:textId="7327BE9F" w:rsidR="00C74D44" w:rsidRDefault="00C414EE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أي</w:t>
      </w:r>
      <w:r w:rsidR="00FC0F0B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ُّ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ها السادة</w:t>
      </w:r>
      <w:r w:rsidR="00FC0F0B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إِنَّ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طَبِيعَةِ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النَّفسِ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البَشَرِيَّةِ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أَنَّهَا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مَيَّالَةٌ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إِلى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المَالِ،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مُحِبَّةٌ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لِجَمعِهِ،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-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سُبْحَانَهُ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-: (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زُيِّنَ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لِلنَّاسِ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حُبُّ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الشَّهَوَاتِ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النِّسَاءِ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وَالبَنِينَ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وَالقَنَاطِيرِ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المُقَنطَرَةِ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الذَّهَبِ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وَالفِضَّةِ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وَالخَيلِ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المُسَوَّمَةِ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وَالأَنعَامِ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وَالحَرثِ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ذَلِكَ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مَتَاعُ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الحَيَاةِ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الدُّنيَا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وَاللهُ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عِندَهُ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حُسنُ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المَآبِ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 [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آل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عمران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:14]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وَقَالَ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-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سُبْحَانَهُ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-: (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وَتُحِبُّونَ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المَالَ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حُبًّا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جَمًّا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 [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الفجر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:20]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وَقَالَ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-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عَزَّ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وَجَلَّ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-: (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وَإِنَّهُ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لِحُبِّ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الخَيرِ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لَشَدِيدٌ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 [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العاديات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:8]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وَقَالَ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C2CBD" w:rsidRP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"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لَو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أَنَّ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لابنِ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آدَمَ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وَادِيًا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ذَهَبٍ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أَحَبَّ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يَكُونَ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وَادِيَانِ،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وَلَن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يَملأَ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فَاهُ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إِلاَّ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التُّرَابُ،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وَيَتُوبُ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تَابَ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"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رَوَاهُ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الشَّيخَانِ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وَهَذَا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لَفظُ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البُخَارِيُّ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لذا فرض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الله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جل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َّ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وعلا في المال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حق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ًّ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 للسائل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والمحرم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ِ،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فقال جل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َّ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وعلا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(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وَالَّذِينَ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أَمْوَالِهِمْ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حَقٌّ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مَّعْلُومٌ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*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لِّلسَّائِلِ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وَالْمَحْرُومِ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</w:t>
      </w:r>
      <w:r w:rsid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، 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دينُنَا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دينُ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التكافلِ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دينُ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التراحمِ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دينُ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الرحمةِ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والمودةِ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والألفةِ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دينُ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التعاونِ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ربُّنَا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﴿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وَتَعَاوَنُوا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الْبِرِّ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وَالتَّقْوَى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تَعَاوَنُوا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الْإِثْمِ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وَالْعُدْوَانِ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﴾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المائدة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2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،وكمَا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النبيُّ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C2CBD" w:rsidRPr="00DC2CB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صحيحِ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البخارِي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ومسلمٍ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منْ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أَبِي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مُوسَى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النَّبِيِّ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FF61DC" w:rsidRPr="00FF61D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FF61D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FF61D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(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إِنَّ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lastRenderedPageBreak/>
        <w:t>الْمُؤْمِنَ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لِلْمُؤْمِنِ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كَالْبُنْيَانِ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يَشُدُّ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بَعْضُهُ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بَعْضًا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وَشَبَّكَ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أَصَابِعَهُ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</w:t>
      </w:r>
      <w:r w:rsidR="002B567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فشبَّهَ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النبيُّ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2B567C" w:rsidRPr="002B567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ترابطَ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المسلمينَ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بالبنيانِ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القويِّ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الشامخِ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الذي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تهزُّهُ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الزلازلُ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والعواصفُ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وصدق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رسولُ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gramStart"/>
      <w:r w:rsidR="002B567C" w:rsidRPr="002B567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إذْ</w:t>
      </w:r>
      <w:proofErr w:type="gramEnd"/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يقولُ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صحيحِ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مسلمٍ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النُّعْمَانِ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بْنِ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بَشِيرٍ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proofErr w:type="spellEnd"/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2B567C" w:rsidRPr="002B567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36AB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36AB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(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مَثَلُ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الْمُؤْمِنِينَ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تَوَادِّهِمْ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وَتَرَاحُمِهِمْ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وَتَعَاطُفِهِمْ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مَثَلُ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الْجَسَدِ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إِذَا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اشْتَكَى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عُضْوٌ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تَدَاعَى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لَهُ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سَائِرُ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الْجَسَدِ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بِالسَّهَرِ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66E80" w:rsidRP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وَالْحُمَّى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</w:t>
      </w:r>
      <w:r w:rsidR="00D36AB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466E80" w:rsidRPr="00466E80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إِذَا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كَانَتِ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النَّفَقَةُ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وَالجُودُ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وَالإِحْسَانُ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وَالبِرُّ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وَصِلَةُ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الأَرْحَامِ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تَطِيبُ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كُلِّ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زَمَانٍ،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فَهِيَ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تَزْكُو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وَتَتَضَاعَفُ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حَسَنَاتُهَا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شَهْرِ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رَمَضَانَ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شَهْرِ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الجُودِ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وَالإِحْسَانِ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وَمَا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دُمْنَا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شَهْرِ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رَمَضَانَ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وَفي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عَشْرِه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الأَخِيرِ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فَلْنَتَأَمَّلْ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قَوْلَ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﴿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مَثَلُ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الَّذِينَ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يُنْفِقُونَ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أَمْوَالَهُمْ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سَبِيلِ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كَمَثَلِ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حَبَّةٍ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أَنْبَتَتْ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سَبْعَ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سَنَابِلَ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كُلِّ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سُنْبُلَةٍ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مِائَةُ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حَبَّةٍ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وَاللهُ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يُضَاعِفُ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لِمَنْ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يَشَاءُ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وَاللهُ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وَاسِعٌ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عَلِيمٌ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</w:t>
      </w:r>
      <w:r w:rsidR="001C6D9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وقال جل وعلا 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﴿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الَّذِينَ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يُنْفِقُونَ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أَمْوَالَهُمْ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بِاللَّيْلِ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وَالنَّهَارِ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سِرًّا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وَعَلَانِيَةً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فَلَهُمْ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أَجْرُهُمْ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عِنْدَ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رَبِّهِمْ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خَوْفٌ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عَلَيْهِمْ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هُمْ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يَحْزَنُونَ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﴾.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ونبيُّنَا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C6D90" w:rsidRPr="001C6D9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نبيُّ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الرحمةِ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والتعاطفِ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كانَ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كالريحِ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المرسلةِ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يمسكُ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شيئًا</w:t>
      </w:r>
      <w:r w:rsidR="001C6D9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كانَ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أجودَ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الناسِ،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وكانَ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أجودَ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يكونُ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رمضانَ،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فالرسولُ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–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صلَّى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عليه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وآلِهِ</w:t>
      </w:r>
      <w:proofErr w:type="spellEnd"/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وسلم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–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أجودُ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بالخيرِ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الريحِ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المرسلةِ،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وفي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صحيحِ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مسلمٍ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أَنَسِ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بْنِ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مَالِكٍ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سُئِلَ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رَسولُ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226B0" w:rsidRPr="004226B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علَى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الإسْلَامِ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شيئًا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إلَّا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أَعْطَاهُ،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فَجَاءَهُ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رَجُلٌ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فأعْطَاهُ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غَنَمًا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بيْنَ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جَبَلَيْنِ،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فَرَجَعَ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قَوْمِهِ،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فَقالَ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قَوْمِ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أَسْلِمُوا،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فإنَّ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مُحَمَّدًا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يُعْطِي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عَطَاءً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يَخْشَى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الفَاقَةَ</w:t>
      </w:r>
      <w:r w:rsid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)</w:t>
      </w:r>
      <w:r w:rsidR="004226B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020C65"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فَهَلْ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سَامِعٍ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لِنِدَاءِ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عَزَّ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وَجَلَّ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﴿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ذَا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الَّذِي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يُقْرِضُ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قَرْضًا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حَسَنًا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فَيُضَاعِفَهُ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أَضْعَافًا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كَثِيرَةً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وَاللهُ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يَقْبِضُ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وَيَبْسُطُ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وَإِلَيْهِ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تُرْجَعُونَ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؟</w:t>
      </w:r>
      <w:r w:rsidR="004226B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هَلُمُّوا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عِبَادَ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للإِنْفَاقِ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هَذِهِ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الأَيَّامِ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المُبَارَكَةِ،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وَأَبْشِرُوا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بِدُعَاءِ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المَلَكِ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لَكُمْ،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رَوَى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الشَّيْخَانِ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أَبِي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هُرَيْرَةَ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رَضِيَ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صَلَّى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عَلَيْهِ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وَعَلَى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آلِهِ</w:t>
      </w:r>
      <w:proofErr w:type="spellEnd"/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وَصَحْبِهِ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وَسَلَّمَ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«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يَوْمٍ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يُصْبِحُ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الْعِبَادُ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فِيهِ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مَلَكَانِ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يَنْزِلَانِ،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فَيَقُولُ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أَحَدُهُمَا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اللَّهُمَّ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أَعْطِ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مُنْفِقًا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خَلَفًا،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وَيَقُولُ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الْآخَرُ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اللَّهُمَّ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أَعْطِ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مُمْسِكًا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تَلَفًا</w:t>
      </w:r>
      <w:r w:rsidR="00020C65" w:rsidRPr="00020C65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»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كُنْ</w:t>
      </w:r>
      <w:proofErr w:type="spellEnd"/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مُنْفِقًا،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تَكُنْ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مُمْسِكًا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حَتَّى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تَنْدَمَ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﴿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وَإِنْ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تَتَوَلَّوْا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يَسْتَبْدِلْ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قَوْمًا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غَيْرَكُمْ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ثُمَّ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يَكُونُوا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20C65" w:rsidRPr="00020C6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أَمْثَالَكُمْ</w:t>
      </w:r>
      <w:r w:rsidR="00020C65" w:rsidRPr="00020C65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﴾.</w:t>
      </w:r>
      <w:r w:rsidR="00291C64"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</w:p>
    <w:p w14:paraId="714A861B" w14:textId="3C3C0408" w:rsidR="00020C65" w:rsidRDefault="00291C64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وم</w:t>
      </w:r>
      <w:r w:rsidR="009F5AAC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حق</w:t>
      </w:r>
      <w:r w:rsidR="009F5AAC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ِّ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الله</w:t>
      </w:r>
      <w:r w:rsidR="009F5AAC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في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المال</w:t>
      </w:r>
      <w:r w:rsidR="009F5AAC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الصَّدَقَاتُ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الزَّائِدَةُ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الزَّكَاةِ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تَكُونُ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بِفَضْلِ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عَزَّ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وَجَلَّ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وِقَاءً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النَّارِ،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وَنَجَاةً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عَذَابِ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روى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مسلم</w:t>
      </w:r>
      <w:r w:rsidR="007A231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صحيح</w:t>
      </w:r>
      <w:r w:rsidR="007A231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</w:t>
      </w:r>
      <w:r w:rsidR="007A231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عَدِيِّ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بْنِ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حَاتِمٍ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رَضِيَ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صَلَّى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عَلَيْهِ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وَعَلَى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آلِهِ</w:t>
      </w:r>
      <w:proofErr w:type="spellEnd"/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وَصَحْبِهِ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وَسَلَّمَ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«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مِنْكُمْ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سَيُكَلِّمُهُ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لَيْسَ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بَيْنَهُ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وَبَيْنَهُ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تُرْجُمَانٌ،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فَيَنْظُرُ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أَيْمَنَ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يَرَى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قَدَّمَ،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وَيَنْظُرُ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أَشْأَمَ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يَرَى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قَدَّمَ،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وَيَنْظُرُ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بَيْنَ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يَدَيْهِ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يَرَى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النَّارَ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تِلْقَاءَ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وَجْهِهِ،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فَاتَّقُوا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النَّارَ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وَلَوْ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بِشِقِّ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تَمْرَةٍ</w:t>
      </w:r>
      <w:r w:rsidRPr="00291C64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»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الصَّدَقَاتُ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الزَّائِدَةُ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الزَّكَاةِ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تَقِي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مَصَارِعَ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السُّوءِ،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روى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الطَّبَرَانِيُّ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الكَبِيرِ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أَبِي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أُمَامَةَ</w:t>
      </w:r>
      <w:proofErr w:type="spellEnd"/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رَضِيَ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صَلَّى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عَلَيْهِ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وَعَلَى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آلِهِ</w:t>
      </w:r>
      <w:proofErr w:type="spellEnd"/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وَصَحْبِهِ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وَسَلَّمَ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«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صَنَائِعُ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الْمَعْرُوفِ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تَقِي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مَصَارِعَ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السُّوءِ،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وَصَدَقَةُ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السِّرِّ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تُطْفِئُ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غَضَبَ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الرَّبِّ،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وَصِلَةُ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الرَّحِمِ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تَزِيدُ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الْعُمُرِ</w:t>
      </w:r>
      <w:r w:rsidRPr="00291C64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»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وَحَقًّا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صَانِعُ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الْمَعْرُوفِ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يَقَعُ،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وَإِذَا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وَقَعَ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وَجَدَ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مُتَّكَأً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Pr="00291C64">
        <w:rPr>
          <w:rFonts w:hint="cs"/>
          <w:rtl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تَصَدَّقُوا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قَبْلَ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يَتَحَسَّرُ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أَحَدُنَا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الصَّدَقَةِ،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حَيْثُ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تَنْفَعُ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الحَسْرَةُ،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وَاحْفَظُوا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قَوْلَ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﴿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وَأَنْفِقُوا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رَزَقْنَاكُمْ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قَبْلِ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يَأْتِيَ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أَحَدَكُمُ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الْمَوْتُ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فَيَقُولَ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رَبِّ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لَوْلَا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أَخَّرْتَنِي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أَجَلٍ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قَرِيبٍ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فَأَصَّدَّقَ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وَأَكُنْ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الصَّالِحِينَ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يُؤَخِّرَ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نَفْسًا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إِذَا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جَاءَ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أَجَلُهَا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خَبِيرٌ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بِمَا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تَعْمَلُونَ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﴾.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عِنْدَ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سَكَرَاتِ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المَوْتِ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تَنْجَلِي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الحَقِيقَةُ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نَسِينَاهَا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أَو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تَنَاسَيْنَاهَا،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نَحْنُ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بِحَاجَةٍ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أَجْرِ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الصَّدَقَةِ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أَكْثَرَ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حَاجَةِ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الفَقِيرِ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صَدَقَتِنَا،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لِأَنَّ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هَذَا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العَبْدَ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الذي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عِنْدَ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سَكَرَاتِ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المَوْتِ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﴿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رَبِّ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لَوْلَا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أَخَّرْتَنِي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أَجَلٍ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قَرِيبٍ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فَأَصَّدَّقَ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</w:t>
      </w:r>
      <w:r w:rsidR="00C050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lastRenderedPageBreak/>
        <w:t>تَصَدَّقُوا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قَبْلَ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يَتَحَسَّرُ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أَحَدُنَا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الصَّدَقَةِ،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حَيْثُ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تَنْفَعُ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الحَسْرَةُ،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وَاحْفَظُوا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قَوْلَ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﴿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وَأَنْفِقُوا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رَزَقْنَاكُمْ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قَبْلِ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يَأْتِيَ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أَحَدَكُمُ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الْمَوْتُ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فَيَقُولَ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رَبِّ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لَوْلَا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أَخَّرْتَنِي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أَجَلٍ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قَرِيبٍ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فَأَصَّدَّقَ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وَأَكُنْ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الصَّالِحِينَ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يُؤَخِّرَ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نَفْسًا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إِذَا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جَاءَ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أَجَلُهَا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وَاللهُ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خَبِيرٌ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بِمَا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تَعْمَلُونَ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﴾.</w:t>
      </w: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عِنْدَ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سَكَرَاتِ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المَوْتِ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تَنْجَلِي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الحَقِيقَةُ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نَسِينَاهَا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أَو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تَنَاسَيْنَاهَا،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نَحْنُ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بِحَاجَةٍ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أَجْرِ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الصَّدَقَةِ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أَكْثَرَ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حَاجَةِ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الفَقِيرِ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صَدَقَتِنَا،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لِأَنَّ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هَذَا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العَبْدَ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الذي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عِنْدَ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سَكَرَاتِ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المَوْتِ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﴿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رَبِّ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لَوْلَا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أَخَّرْتَنِي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إِلَى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أَجَلٍ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قَرِيبٍ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291C6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فَأَصَّدَّقَ</w:t>
      </w:r>
      <w:r w:rsidRPr="00291C6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</w:t>
      </w:r>
      <w:r w:rsidR="001A052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0917E1" w:rsidRPr="000917E1">
        <w:rPr>
          <w:rFonts w:hint="cs"/>
          <w:rtl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وَاللهِ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قَالَهَا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رَحْمَةً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بِالفُقَرَاءِ،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بَلْ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قَالَهَا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رَحْمَةً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بِنَفْسِهِ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تَحَسُّر</w:t>
      </w:r>
      <w:r w:rsidR="001A052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ً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قَصَّرَ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حَقِّ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الفَقِير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وَمَا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فَوَّتَ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عَلى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نَفْسِهِ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917E1"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الأَجْرِ</w:t>
      </w:r>
      <w:r w:rsidR="000917E1"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</w:p>
    <w:p w14:paraId="271F7F0E" w14:textId="62014D5F" w:rsidR="000917E1" w:rsidRDefault="000917E1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إياكَ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والبخلَ،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فالبخلُ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ليس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مطلوبًا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مرغوبًا،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لذا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استعاذَ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منه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النبيُّ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014A4" w:rsidRPr="000014A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فقالَ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أَنَسِ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بْنِ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مَالِكٍ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كَانَ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النَّبِيُّ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014A4" w:rsidRPr="000014A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يَقُولُ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اللَّهُمَّ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إِنِّي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أَعُوذُ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بِكَ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الْهَمِّ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وَالْحَزَنِ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وَالْعَجْزِ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وَالْكَسَلِ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وَالْجُبْنِ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وَالْبُخْلِ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وَضَلَعِ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الدَّيْنِ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وَغَلَبَةِ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الرِّجَالِ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)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فلماذا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البخلُ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والشحُّ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عبادَ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مع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أنَّ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تباركَ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وتعالى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يبغضُ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البخيلَ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حياته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عبدِ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بن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عمروٍ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</w:t>
      </w:r>
      <w:r w:rsidR="00AF4B2B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0014A4" w:rsidRPr="000014A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إيَّاكُم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والشُّحَّ،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فإنَّمَا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هلَكَ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كانَ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قبلَكُم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بالشُّحِّ،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أمرَهُم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بالبخلِ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فبخِلوا،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وأمرَهُم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بالقَطيعةِ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فقطعوا،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وأمرَهُم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بالفجورِ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ففجَروا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( .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رواه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أبو</w:t>
      </w:r>
      <w:r w:rsidR="00D720CA"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D720CA"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داود</w:t>
      </w:r>
      <w:r w:rsid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) </w:t>
      </w:r>
    </w:p>
    <w:p w14:paraId="2B39A2C0" w14:textId="74E070B7" w:rsidR="00D720CA" w:rsidRDefault="00D720CA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5C5295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فالزكاةُ</w:t>
      </w:r>
      <w:r w:rsidRPr="005C5295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:rtl/>
          <w14:ligatures w14:val="none"/>
        </w:rPr>
        <w:t xml:space="preserve">  </w:t>
      </w:r>
      <w:r w:rsidRPr="005C5295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والصدقاتُ</w:t>
      </w:r>
      <w:r w:rsidRPr="005C5295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:rtl/>
          <w14:ligatures w14:val="none"/>
        </w:rPr>
        <w:t xml:space="preserve"> </w:t>
      </w:r>
      <w:r w:rsidRPr="005C5295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هما</w:t>
      </w:r>
      <w:r w:rsidRPr="005C5295">
        <w:rPr>
          <w:rFonts w:ascii="Times New Roman" w:eastAsia="Times New Roman" w:hAnsi="Times New Roman" w:cs="Times New Roman"/>
          <w:kern w:val="0"/>
          <w:sz w:val="32"/>
          <w:szCs w:val="32"/>
          <w:highlight w:val="yellow"/>
          <w:rtl/>
          <w14:ligatures w14:val="none"/>
        </w:rPr>
        <w:t xml:space="preserve"> </w:t>
      </w:r>
      <w:r w:rsidR="00466E80" w:rsidRPr="005C5295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حق</w:t>
      </w:r>
      <w:r w:rsidR="000014A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ُّ</w:t>
      </w:r>
      <w:r w:rsidR="00466E80" w:rsidRPr="005C5295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 xml:space="preserve"> الله</w:t>
      </w:r>
      <w:r w:rsidR="000014A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="00466E80" w:rsidRPr="005C5295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 xml:space="preserve"> في المال</w:t>
      </w:r>
      <w:r w:rsidR="000014A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="005C529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وهما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عمادُ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التكافلِ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بينَ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المجتمعاتِ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الإسلاميةِ،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ولهمَا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المردوداتُ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الإيجابيةُ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خَلقِ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مجتمعٍ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مسلمٍ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نظيفٍ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يحبُّ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بعضُهُ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بعضًا،</w:t>
      </w:r>
      <w:r w:rsidR="00466E80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ولهمَا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دورٌ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كبيرٌ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تنميةِ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المجتمعاتِ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وبجانبِ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كونِ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الزكاةِ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عبادةٌ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دينيةٌ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واجبةٌ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المسلمِ،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فإنَّها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المستوَى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الماليِّ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تجارةٌ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مع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جلَّ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وعلا،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ربُّنَا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﴿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وَمَا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آتَيْتُمْ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رِبًا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لِيَرْبُوَ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فِي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أَمْوَالِ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النَّاسِ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فَلَا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يَرْبُو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عِنْدَ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وَمَا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آتَيْتُمْ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زَكَاةٍ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تُرِيدُونَ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وَجْهَ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فَأُولَئِكَ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هُمُ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الْمُضْعِفُونَ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﴾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الروم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39.</w:t>
      </w:r>
    </w:p>
    <w:p w14:paraId="120EA416" w14:textId="1B24D632" w:rsidR="00C414EE" w:rsidRPr="00C414EE" w:rsidRDefault="00291C64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وم</w:t>
      </w:r>
      <w:r w:rsidR="00112307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ن حق</w:t>
      </w:r>
      <w:r w:rsidR="00112307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ِّ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 xml:space="preserve"> الله</w:t>
      </w:r>
      <w:r w:rsidR="00112307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 xml:space="preserve"> في المال</w:t>
      </w:r>
      <w:r w:rsidR="00112307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ِ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highlight w:val="yellow"/>
          <w:rtl/>
          <w14:ligatures w14:val="none"/>
        </w:rPr>
        <w:t>:</w:t>
      </w: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زكاةُ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شرعَهَا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رمضانَ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فهي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كسجودِ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السهوِ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بالنسبةِ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للصلاةِ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وكالدينِ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بالنسبةِ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للروحِ،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وتُسمّى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زكاةُ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الرؤوسِ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والأبدانِ،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شُرعتْ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زكاةُ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تطهيرًا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للنفسِ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أدرانِ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الشحِّ،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وتطهيرًا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للصائمِ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اللغوِ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والرفثِ،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ومواساةً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للفقراءِ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والمساكين،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وإظهارًا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لشكرِ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نعمةِ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العبدِ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بإتمامِ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صيامِ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شهرِ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رمضانَ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وقيامهِ،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وفعلِ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تيسرَ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الأعمالِ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الصالحةِ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="0059270A" w:rsidRPr="0059270A">
        <w:rPr>
          <w:rFonts w:hint="cs"/>
          <w:rtl/>
        </w:rPr>
        <w:t xml:space="preserve"> </w:t>
      </w:r>
      <w:r w:rsid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وفرض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رسول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4867F9" w:rsidRP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زكاة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علين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ا؛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لأجل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إدخال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السرور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الفقراء</w:t>
      </w:r>
      <w:r w:rsidR="004867F9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وتطهير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ً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للصائم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اللغو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والرفث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روى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أبو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داود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بسند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حسن</w:t>
      </w:r>
      <w:r w:rsidR="003F5CFD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ابْنِ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عَبَّاسٍ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رَضِيَ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عَنْهُمَا،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«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فَرَضَ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F337E6" w:rsidRPr="00F337E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زَكَاةَ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الفِطْرِ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طُهْرَةً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لِلصَّائِمِ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اللَّغْوِ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وَالرَّفَثِ،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وَطُعْمَةً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لِلْمَسَاكِينِ،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مَنْ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أَدَّاهَا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قَبْلَ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الصَّلَاةِ،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فَهِيَ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زَكَاةٌ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مَقْبُولَةٌ،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وَمَنْ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أَدَّاهَا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بَعْدَ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الصَّلَاةِ،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فَهِيَ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صَدَقَةٌ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="0059270A" w:rsidRPr="0059270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59270A" w:rsidRP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الصَّدَقَا</w:t>
      </w:r>
      <w:r w:rsidR="0059270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ت)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وزكاةُ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واجبةٌ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تجبُ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رمضانَ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﴿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قَدْ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أَفْلَحَ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تَزَكَّى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﴾ [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الأعلى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14]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؛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بنُ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عبدِ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العزيزِ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أخرجَ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زكاةَ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وعن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ابنِ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رضى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عنهما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الصحيحين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“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فَرَضَ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رسولُ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زَكَاةَ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الْفِطْرِ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رَمَضَانَ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كُلِّ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نَفْسٍ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الْمُسْلِمِينَ</w:t>
      </w:r>
      <w:r w:rsidR="001B3896" w:rsidRPr="001B3896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”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ابنُ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المنذرِ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“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وأجمعُوا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أنًّ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صدقةَ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فرضٌ</w:t>
      </w:r>
      <w:r w:rsidR="00E12BB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"،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فتجبُ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زكاةُ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كلِّ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مسلمٍ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حرٍّ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عبدٍ،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رجلٍ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امرأةٍ،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صغيرٍ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كبيرٍ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لحديث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(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فَرَضَ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رسولُ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زَكَاةَ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الْفِطْرِ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رَمَضَانَ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كُلِّ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نَفْسٍ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الْمُسْلِمِينَ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حرٍّ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عبدٍ،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رجلٍ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امرأةٍ،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صغيرٍ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كبيرٍ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))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ومقدارُهًا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صاع</w:t>
      </w:r>
      <w:r w:rsidR="00EE32E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ٌ،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ابنِ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“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فَرَضَ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زَكَاةَ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الْفِطْرِ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تَمْرٍ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أَوْ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شَعِيرٍ</w:t>
      </w:r>
      <w:proofErr w:type="gramStart"/>
      <w:r w:rsidR="00A9116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)</w:t>
      </w:r>
      <w:r w:rsidR="00EE32E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والصاعُ</w:t>
      </w:r>
      <w:proofErr w:type="gramEnd"/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بالكيلُو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بينَ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اثنين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كيلو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ونصف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lastRenderedPageBreak/>
        <w:t>إلى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ثلاثة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كيلو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تقريبًا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والأصلُ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إخراجِهَا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تكونَ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طعامًا</w:t>
      </w:r>
      <w:r w:rsidR="005346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ففي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حديثِ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سَعِيدٍ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الْخُدْرِيّ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يَقُولُ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“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كُنَّا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نُخْرِجُ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زَكَاةَ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الْفِطْرِ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طَعَامٍ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أَوْ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شَعِيرٍ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أَوْ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تَمْرٍ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أَوْ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أَقِطٍ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أَوْ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زَبِيبٍ</w:t>
      </w:r>
      <w:r w:rsidR="001B3896" w:rsidRPr="001B3896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”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ويجوزُ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إخراجُهَا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قيمةً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نقدًا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حنيفةَ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الثوري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وغيرُهُ،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وخاصةً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إذا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كانت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الضرورةُ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داعيةً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هذا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="00A9116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..</w:t>
      </w:r>
      <w:proofErr w:type="gramStart"/>
      <w:r w:rsidR="00A9116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..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ويجوزُ</w:t>
      </w:r>
      <w:proofErr w:type="gramEnd"/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تعجيلُ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صدقةِ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العيدِ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بيومٍ،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يومين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ابنُ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رضي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عنهما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أمرنَا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رسولُ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بزكاةِ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تُؤدّى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خروجِ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الناسِ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الصلاةِ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نافعٌ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وكان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ابنُ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يؤديهَا،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ذلك،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باليومِ،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اليومين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.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كما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تجبُ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زكاةَ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الفقيرِ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إذا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كانتْ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فائضةً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حاجتهِ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وحاجةِ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يعولُ،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لِمَا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رواهُ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أحمدُ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داود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ثعلبةَ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صغيرٍ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أبيهِ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أنّ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رسولَ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ﷺ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«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أدُّوا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صدقةَ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الفطرِ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صاعًا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قمحٍ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برٍّ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كلِّ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إنسانٍ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صغيرٍ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كبيرٍ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حرٍّ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مملوكٍ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غني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فقيرٍ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ذكرٍ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أو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أنثى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أمّا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غنييكٌم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فيزكيه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وأمّا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فقيرُكُم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فيردُّ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عليهِ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أكثرَ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مِمّا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1B3896" w:rsidRP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أعطَى</w:t>
      </w:r>
      <w:r w:rsidR="001B3896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)</w:t>
      </w:r>
      <w:r w:rsidR="001841E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1B3896" w:rsidRPr="001B3896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والأصل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أن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ْ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ت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خرج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زكاة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الفطر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في البلد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الذي وجبت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ْ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فيه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على </w:t>
      </w:r>
      <w:proofErr w:type="spellStart"/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الم</w:t>
      </w:r>
      <w:r w:rsidR="008E3BDF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زك</w:t>
      </w:r>
      <w:r w:rsidR="00276A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ِّ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ي</w:t>
      </w:r>
      <w:proofErr w:type="spellEnd"/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، إل</w:t>
      </w:r>
      <w:r w:rsidR="00276A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َّ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ا أن</w:t>
      </w:r>
      <w:r w:rsidR="00276A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ْ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يكون</w:t>
      </w:r>
      <w:r w:rsidR="00276A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البلد</w:t>
      </w:r>
      <w:r w:rsidR="00276A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الذي وجبت</w:t>
      </w:r>
      <w:r w:rsidR="00276A2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ْ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فيه</w:t>
      </w:r>
      <w:r w:rsidR="00C95C0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ليس</w:t>
      </w:r>
      <w:r w:rsidR="00C95C0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به</w:t>
      </w:r>
      <w:r w:rsidR="00C95C0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فقراء</w:t>
      </w:r>
      <w:r w:rsidR="00C95C0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فيجوز</w:t>
      </w:r>
      <w:r w:rsidR="00C95C0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إخراج</w:t>
      </w:r>
      <w:r w:rsidR="00C95C0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ه</w:t>
      </w:r>
      <w:r w:rsidR="00C95C0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ا في بلد</w:t>
      </w:r>
      <w:r w:rsidR="00C77C5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آخر قريب</w:t>
      </w:r>
      <w:r w:rsidR="00C77C5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ٍ،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ونقل</w:t>
      </w:r>
      <w:r w:rsidR="00C77C5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ه</w:t>
      </w:r>
      <w:r w:rsidR="00C77C5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ا للضرورة</w:t>
      </w:r>
      <w:r w:rsidR="00C77C5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C414EE" w:rsidRPr="00C414EE"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  <w:t>.</w:t>
      </w:r>
    </w:p>
    <w:p w14:paraId="752078EE" w14:textId="2B345626" w:rsidR="00C414EE" w:rsidRDefault="000917E1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الإنفاقِ،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البرِّ،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إخراجِ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الزكواتِ</w:t>
      </w:r>
      <w:proofErr w:type="spellEnd"/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والصدقاتِ،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التكافلِ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والتراحمِ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والتعاونِ،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قالَ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جلَّ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وعلا</w:t>
      </w:r>
      <w:r w:rsidR="00C77C5C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: 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(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لَنْ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تَنَالُوا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الْبِرَّ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حَتَّى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تُنْفِقُوا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مِمَّا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تُحِبُّونَ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وَمَا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تُنْفِقُوا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شَيْءٍ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فَإِنَّ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اللَّهَ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بِهِ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عَلِيمٌ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) (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آل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D720C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عمران</w:t>
      </w:r>
      <w:r w:rsidRPr="00D720C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/92)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و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تَحْتَقِرُوا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المَعْرُوفِ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شَيْئًا،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مَهْمَا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كَانَ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قَلِيلًا،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فَرُبَّ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مَبْلَغٍ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قَلِيلٍ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تُنْفِقُهُ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مَعَ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إِخْلَاصِكَ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للهِ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يَتَقَبَّلُهُ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تعالى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مِنْكَ،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وَيُرَبِّيهِ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لَكَ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حَتَّى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يَكُونَ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مِثْلَ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جَبَلِ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أُحُدٍ،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روى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الإمام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البخاري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أَبِي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هُرَيْرَةَ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رَضِيَ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عَنْهُ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: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قَالَ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رَسُولُ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صَلَّى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عَلَيْهِ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وَعَلَى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آلِهِ</w:t>
      </w:r>
      <w:proofErr w:type="spellEnd"/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وَصَحْبِهِ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وَسَلَّمَ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: «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مَنْ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تَصَدَّقَ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بِعَدْلِ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تَمْرَةٍ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مِنْ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كَسْبٍ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طَيِّبٍ،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وَلَا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يَقْبَلُ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إِلَّا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الطَّيِّبَ،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وَإِنَّ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يَتَقَبَّلُهَا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بِيَمِينِهِ،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ثُمَّ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يُرَبِّيهَا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لِصَاحِبِهِ،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كَمَا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يُرَبِّي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أَحَدُكُمْ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فَلُوَّهُ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(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مُهْرَهُ،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وَهُوَ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الصَّغِيرُ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الخَيْلِ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)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حَتَّى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تَكُونَ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مِثْلَ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0917E1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الجَبَلِ</w:t>
      </w:r>
      <w:r w:rsidRPr="000917E1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»</w:t>
      </w:r>
      <w:r w:rsidRPr="000917E1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</w:p>
    <w:p w14:paraId="55F15125" w14:textId="1204BC80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وأفضلُ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الناسِ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بينَ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الورَى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رجلٌ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***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تُقضَى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على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يدهِ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للناسِ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حاجاتُ</w:t>
      </w:r>
    </w:p>
    <w:p w14:paraId="3EB37E33" w14:textId="7E30CFAB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تمنعنَّ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يدَ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المعروفِ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أحدٍ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***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دمتَ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مقتدرًا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فالعيشُ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جناتُ</w:t>
      </w:r>
    </w:p>
    <w:p w14:paraId="3B3212F8" w14:textId="5AC030E6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قد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ماتَ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قومٌ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وما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ماتتْ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مكارمُهُم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***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وعاشَ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قومٌ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وهُم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الناسِ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أمواتُ</w:t>
      </w:r>
    </w:p>
    <w:p w14:paraId="49A6ED24" w14:textId="55D9E1E1" w:rsidR="00C74D44" w:rsidRPr="00C74D44" w:rsidRDefault="00C74D44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أقولُ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قولِي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هذا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واستغفرُ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العظيمَ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لِي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ولكُم</w:t>
      </w:r>
    </w:p>
    <w:p w14:paraId="6A8045C3" w14:textId="23E45A64" w:rsidR="00C74D44" w:rsidRDefault="00C74D44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الخطبةُ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الثانيةُ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الحمدُ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للهِ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حمدَ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إلَّا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لهُ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وبسمِ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يستعانُ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إلَّا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بهِ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وَأَشْهَدُ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أَنْ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إِلَهَ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إِلّا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اللَّهُ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وَحْدَهُ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شَرِيكَ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لَه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وَأَنَّ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مُحَمَّدًا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عَبْدُه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وَرَسُولُهُ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……</w:t>
      </w:r>
      <w:proofErr w:type="gramStart"/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..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وبعدُ</w:t>
      </w:r>
      <w:proofErr w:type="gramEnd"/>
    </w:p>
    <w:p w14:paraId="1393C11F" w14:textId="3E5CD647" w:rsidR="00C74D44" w:rsidRDefault="00C74D44" w:rsidP="005C5295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bdr w:val="none" w:sz="0" w:space="0" w:color="auto" w:frame="1"/>
          <w:rtl/>
          <w14:ligatures w14:val="none"/>
        </w:rPr>
      </w:pPr>
      <w:r w:rsidRPr="0055595B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ثالثًا وأخيرًا: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العبرة</w:t>
      </w:r>
      <w:r w:rsidR="00E0084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بالخواتيم</w:t>
      </w:r>
      <w:r w:rsidR="00E0084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ِ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أي</w:t>
      </w:r>
      <w:r w:rsidR="00E0084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ُّ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ها </w:t>
      </w:r>
      <w:proofErr w:type="gramStart"/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الأخيار</w:t>
      </w:r>
      <w:r w:rsidR="00E00847"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>ُ</w:t>
      </w:r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!!!</w:t>
      </w:r>
      <w:proofErr w:type="gramEnd"/>
      <w:r>
        <w:rPr>
          <w:rFonts w:ascii="Helvetica" w:eastAsia="Times New Roman" w:hAnsi="Helvetica" w:cs="Helvetica" w:hint="cs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  <w:r w:rsidRPr="0055595B">
        <w:rPr>
          <w:rFonts w:ascii="Helvetica" w:eastAsia="Times New Roman" w:hAnsi="Helvetica" w:cs="Helvetica"/>
          <w:b/>
          <w:bCs/>
          <w:color w:val="FF0000"/>
          <w:kern w:val="0"/>
          <w:sz w:val="32"/>
          <w:szCs w:val="32"/>
          <w:highlight w:val="yellow"/>
          <w:bdr w:val="none" w:sz="0" w:space="0" w:color="auto" w:frame="1"/>
          <w:rtl/>
          <w14:ligatures w14:val="none"/>
        </w:rPr>
        <w:t xml:space="preserve"> </w:t>
      </w:r>
    </w:p>
    <w:p w14:paraId="7C11412A" w14:textId="1598932C" w:rsidR="007A0E7A" w:rsidRPr="007A0E7A" w:rsidRDefault="00CF3583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أي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ُّ</w:t>
      </w: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ها السادة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:</w:t>
      </w:r>
      <w:r w:rsidR="00A41B44" w:rsidRPr="00A41B44">
        <w:rPr>
          <w:rFonts w:hint="cs"/>
          <w:rtl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العبرة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بالخواتيم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ِ،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العبرة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ليست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ْ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بالبدايات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وإن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العبرة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بالنهايات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فليس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العبرة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بم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اجتهد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بداية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شهر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رمضان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ث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فترت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ْ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عزيمت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بمرور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أيام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الشهر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فإن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َّ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ليلة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القدر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رب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تكون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في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آخر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ليال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رمضان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وليلة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القدر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عبادت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ه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خير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ٌ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عبادة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ألف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شهر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فرب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تكون</w:t>
      </w:r>
      <w:r w:rsidR="00E00847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آخر</w:t>
      </w:r>
      <w:r w:rsidR="0087324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ليلة</w:t>
      </w:r>
      <w:r w:rsidR="0087324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عبادته</w:t>
      </w:r>
      <w:r w:rsidR="0087324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أفضل</w:t>
      </w:r>
      <w:r w:rsidR="0087324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عبادة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ألف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شهر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ٍ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وليس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شهر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رمضان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A41B44" w:rsidRPr="00A41B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فقط</w:t>
      </w:r>
      <w:r w:rsidR="00A41B44" w:rsidRPr="00A41B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>.</w:t>
      </w:r>
      <w:r w:rsidR="007A0E7A" w:rsidRPr="007A0E7A">
        <w:rPr>
          <w:rFonts w:hint="cs"/>
          <w:rtl/>
        </w:rPr>
        <w:t xml:space="preserve"> </w:t>
      </w:r>
      <w:r w:rsid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كلم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اقترب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المتسابقون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َ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خط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ِّ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نهاية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السباق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جد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ُّ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واجتهد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وا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،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فالعبرة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="007A0E7A" w:rsidRPr="007A0E7A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7A0E7A" w:rsidRPr="007A0E7A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بالخواتيم</w:t>
      </w:r>
      <w:r w:rsidR="00CD7182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ِ.</w:t>
      </w:r>
    </w:p>
    <w:p w14:paraId="348FF12F" w14:textId="18342B5F" w:rsidR="00A41B44" w:rsidRPr="00D63DC6" w:rsidRDefault="007A0E7A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</w:pP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فالبدار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البدار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اغتنام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العمل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بقي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فعس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يستدر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به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فات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ضياع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العمر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 وم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َّ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يؤسف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عليه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بعض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الناس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يقبل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الأعمال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الصالحة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أول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الصلاة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والقراءة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ث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يلبث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سريع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ً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يفتر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والعبرة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بالخواتيم</w:t>
      </w:r>
      <w:r w:rsidR="00CD7182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="0056561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وأفراد</w:t>
      </w:r>
      <w:r w:rsidR="0056561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السباق</w:t>
      </w:r>
      <w:r w:rsidR="0056561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 عندمَا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يقتربون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خط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ِّ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النهاية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ينشطون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أشد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ذي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قبل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فعن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أَنَس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بْن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مَالِكٍ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أَنَّ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عَزَّ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وَجَلَّ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تَابَعَ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الْوَحْيَ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عَلَى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رَسُولِ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6F34A0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ﷺ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قَبْلَ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وَفَاتِهِ،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حَتَّى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تُوُفِّيَ،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وَأَكْثَرُ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كَانَ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الْوَحْيُ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lastRenderedPageBreak/>
        <w:t>يَوْمَ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تُوُفِّيَ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رَسُولُ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ﷺ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"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فعل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الإنسان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يواصل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الجد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والاجتهاد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ويزيد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الطاعة</w:t>
      </w:r>
      <w:r w:rsidR="0034302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أخذ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شهر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النقص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فالأعمال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بخواتيم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" "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وَفِي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ذَلِكَ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فَلْيَتَنَافَسِ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الْمُتَنَافِسُونَ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"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المطففين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:26.</w:t>
      </w:r>
      <w:r w:rsidRPr="00D63DC6">
        <w:rPr>
          <w:rFonts w:hint="cs"/>
          <w:sz w:val="31"/>
          <w:szCs w:val="31"/>
          <w:rtl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اعلم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جلَّ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وعلا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شرعَ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لن</w:t>
      </w:r>
      <w:r w:rsidR="006279AA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ختامِ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المباركِ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أعمالًا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تكملةً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وزيادةً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لكم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الخيرِ،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فشرعَ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لنا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أمورًا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كثيرةً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منها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سبيلِ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المثالِ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الحصر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فشرعَ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ختامِ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صدقةَ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الفطرِ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طهرةٌ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للصائمِ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اللغوِ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والرفثِ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وطعمةٌ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للمساكينِ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وشكر</w:t>
      </w:r>
      <w:r w:rsidR="003C4C25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توفيقهِ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للصيامِ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والقيامِ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والقرآنِ،</w:t>
      </w:r>
      <w:r w:rsidRPr="00D63DC6">
        <w:rPr>
          <w:rFonts w:hint="cs"/>
          <w:sz w:val="31"/>
          <w:szCs w:val="31"/>
          <w:rtl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ومما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شرعَهُ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لنا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ختامِ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لزومَ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الاستغفارِ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فلقدْ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كان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هَدْي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نبيِّنَا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="00D13D5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ﷺ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فَرِغَ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صلاتهِ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يستغفرَ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ثلاثًا،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وكذلك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كان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هَدْي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المُتَّقين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الذين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وصفَهُم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بأنّهم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يستغفرونَ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بالأسحارِ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بعدَ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قيامِ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الليلِ،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قالَ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-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تعالى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-: (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كَانُوا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قَلِيلًا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اللَّيْلِ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يَهْجَعُونَ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(17)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وَبِالْأَسْحَارِ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هُمْ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يَسْتَغْفِرُونَ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(18) [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سورة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الذاريات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]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كما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أمرَ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عبادَهُ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بالاستغفارِ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بعدَ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أداءِ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مناسكِ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الحجِّ،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فقالَ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-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عزَّ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وجلَّ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-: (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ثُمَّ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أَفِيضُوا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حَيْثُ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أَفَاضَ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النَّاسُ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وَاسْتَغْفِرُوا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اللَّهَ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إِنَّ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اللَّهَ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غَفُورٌ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رَحِيمٌ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(199) [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سورة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البقرة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]</w:t>
      </w:r>
      <w:r w:rsidR="00D13D5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فالاستغفارُ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يجبرُ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الخللَ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الواقعَ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العبادةِ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فاستغفرُوا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تقصيرِكُم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الصيامِ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والقيامِ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وودع</w:t>
      </w:r>
      <w:r w:rsidR="00713441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شهرَكُم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بالاستغفارِ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والتوبةِ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وكثرةِ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الدعاءِ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لعلكم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تكونون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العتقاءِ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النارِ</w:t>
      </w:r>
      <w:r w:rsidR="006D25E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﴿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شَهْرُ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رَمَضَانَ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الَّذِي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أُنْزِلَ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فِيهِ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الْقُرْآنُ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هُدًى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لِلنَّاسِ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وَبَيِّنَاتٍ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الْهُدَى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وَالْفُرْقَانِ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فَمَنْ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شَهِدَ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مِنْكُمُ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الشَّهْرَ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فَلْيَصُمْهُ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وَمَنْ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كَانَ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مَرِيضًا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أَوْ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عَلَى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سَفَرٍ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فَعِدَّةٌ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أَيَّامٍ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أُخَرَ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يُرِيدُ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اللَّهُ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بِكُمُ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الْيُسْرَ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وَلَا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يُرِيدُ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بِكُمُ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الْعُسْرَ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وَلِتُكْمِلُوا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الْعِدَّةَ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وَلِتُكَبِّرُوا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اللَّهَ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عَلَى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هَدَاكُمْ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وَلَعَلَّكُمْ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تَشْكُرُونَ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﴾ (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البقرة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: 185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)</w:t>
      </w:r>
      <w:r w:rsidR="006D25E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،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وم</w:t>
      </w:r>
      <w:r w:rsidR="006D25E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ِ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</w:t>
      </w:r>
      <w:r w:rsidR="006D25E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َّ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شرَعُه</w:t>
      </w:r>
      <w:r w:rsidR="006D25E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لن</w:t>
      </w:r>
      <w:r w:rsidR="006D25EB"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َ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ختامِ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الشكرَ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نعمهِ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وآلائهِ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﴿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وَلَعَلَّكُمْ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تَشْكُرُونَ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﴾ (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البقرة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185)……..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فالحمدُ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نعمةِ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الصيامِ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والقيامِ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proofErr w:type="gramStart"/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والقرآنِ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.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الحمدُ</w:t>
      </w:r>
      <w:proofErr w:type="gramEnd"/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والشكرُ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مَدَّ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أعمارِنَا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حتى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صومنَا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النهارَ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وقمنَا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الليلَ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بينَ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يدي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العزيزِ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الغفارِ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.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 xml:space="preserve"> ومما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شرَعُه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لنا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ختامِ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الحرصَ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طلبِ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العَفوِ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والغفرانِ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والرحمةِ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والرضوانِ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وخاصّةً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ليلةِ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القدرِ،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فقدْ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علّمَ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النبيُّ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-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عليه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الصلاةُ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والسلامُ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-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السيدةَ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عائشةَ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-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رضي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عنها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-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طلبَ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العَفو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مِن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بقولِ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: (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اللَّهمَّ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إنَّكَ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عفوٌّ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كَريمُ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تُحبُّ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العفوَ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فاعْفُ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عنِّي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) [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رواه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proofErr w:type="gramStart"/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الترمذي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] 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إذْ</w:t>
      </w:r>
      <w:proofErr w:type="gramEnd"/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يحبُّ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أنْ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يطلبَ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عبادُهُ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العفوَ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منهُ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سبحانُهُ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وتعالى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.</w:t>
      </w:r>
      <w:r w:rsidRPr="00D63DC6">
        <w:rPr>
          <w:rFonts w:hint="cs"/>
          <w:sz w:val="31"/>
          <w:szCs w:val="31"/>
          <w:rtl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ومما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شرعَهُ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لنا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ختامِ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هذا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الشهرِ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: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التكبيرَ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قال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جلَّ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وعلا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proofErr w:type="gramStart"/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﴿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وَلِتُكْمِلُوا</w:t>
      </w:r>
      <w:proofErr w:type="gramEnd"/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الْعِدَّةَ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وَلِتُكَبِّرُوا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اللَّهَ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عَلَى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مَا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هَدَاكُمْ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﴾ [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البقرة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: 185]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؛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فيسنُّ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التكبيرُ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ليلةَ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العيدِ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والجهرِ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بهِ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في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المساجدِ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والبيوتِ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والأسواقِ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تعظيمًا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للهِ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وشكرًا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لهُ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على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تمامِ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 xml:space="preserve"> </w:t>
      </w:r>
      <w:r w:rsidRPr="00D63DC6">
        <w:rPr>
          <w:rFonts w:ascii="Times New Roman" w:eastAsia="Times New Roman" w:hAnsi="Times New Roman" w:cs="Times New Roman" w:hint="cs"/>
          <w:kern w:val="0"/>
          <w:sz w:val="31"/>
          <w:szCs w:val="31"/>
          <w:rtl/>
          <w14:ligatures w14:val="none"/>
        </w:rPr>
        <w:t>النعمةِ</w:t>
      </w:r>
      <w:r w:rsidRPr="00D63DC6">
        <w:rPr>
          <w:rFonts w:ascii="Times New Roman" w:eastAsia="Times New Roman" w:hAnsi="Times New Roman" w:cs="Times New Roman"/>
          <w:kern w:val="0"/>
          <w:sz w:val="31"/>
          <w:szCs w:val="31"/>
          <w:rtl/>
          <w14:ligatures w14:val="none"/>
        </w:rPr>
        <w:t>.</w:t>
      </w:r>
    </w:p>
    <w:p w14:paraId="06979962" w14:textId="38BC8D92" w:rsidR="00C74D44" w:rsidRPr="00C74D44" w:rsidRDefault="00C74D44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فالبدارَ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البدارَ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فواتِ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الأوان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!!!  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التوبةَ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proofErr w:type="gramStart"/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التوبةَ</w:t>
      </w:r>
      <w:proofErr w:type="spellEnd"/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قبلَ</w:t>
      </w:r>
      <w:proofErr w:type="gramEnd"/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فواتِ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الأوان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!!! 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الرجوعَ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الرجوعَ</w:t>
      </w:r>
      <w:proofErr w:type="spellEnd"/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قبلَ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فواتِ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gramStart"/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الأوان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!!!</w:t>
      </w:r>
      <w:proofErr w:type="gramEnd"/>
    </w:p>
    <w:p w14:paraId="00E3FA2E" w14:textId="77777777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أبتْ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نفسِي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أنْ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تتوبَ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فمَا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احتيالِي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***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إذا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برزَ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العبادُ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لذي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الجلالِ</w:t>
      </w:r>
    </w:p>
    <w:p w14:paraId="45016551" w14:textId="77777777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وقامُوا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مٍن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قبورِهم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سكارَى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 ***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بأوزارٍ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كأمثالِ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الجبالِ</w:t>
      </w:r>
    </w:p>
    <w:p w14:paraId="6198AD84" w14:textId="77777777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وقد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نُصبَ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الصراطّ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لكي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يجوزُوا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***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فمنهم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يكبُّ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gramStart"/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علي</w:t>
      </w:r>
      <w:proofErr w:type="gramEnd"/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الشمالِ</w:t>
      </w:r>
    </w:p>
    <w:p w14:paraId="39458522" w14:textId="77777777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ومنهم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مَن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يسيرُ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لدارِ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***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عدنٍ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تلقاهُ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العرائسُ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proofErr w:type="spellStart"/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بالغوالي</w:t>
      </w:r>
      <w:proofErr w:type="spellEnd"/>
    </w:p>
    <w:p w14:paraId="1F73EA2D" w14:textId="3009545A" w:rsidR="00C74D44" w:rsidRPr="00C74D44" w:rsidRDefault="00C74D44" w:rsidP="005C52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يقولُ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له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المهيمنُ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ولِيّ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 **</w:t>
      </w:r>
      <w:proofErr w:type="gramStart"/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* 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غفرتُ</w:t>
      </w:r>
      <w:proofErr w:type="gramEnd"/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لك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الذنوبَ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فلا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تُبالي</w:t>
      </w:r>
    </w:p>
    <w:p w14:paraId="022BEEB8" w14:textId="77777777" w:rsidR="005C5295" w:rsidRDefault="00C74D44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نسألُ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اللهَ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العظيمَ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ربَّ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العرشِ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العظيمِ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أنْ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يتقبلَ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منَّا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صيامَنَا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وقيامَنَا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وصلاتَنَا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وزكاتَنَا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</w:p>
    <w:p w14:paraId="5E4D0706" w14:textId="17C88789" w:rsidR="00A26111" w:rsidRDefault="00C74D44" w:rsidP="005C529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</w:pP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وأنْ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يحفظَ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مصرَنَا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مِن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كلِّ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سوءٍ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وشرٍّ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إنّه</w:t>
      </w:r>
      <w:r w:rsidR="005713D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ول</w:t>
      </w:r>
      <w:r w:rsidR="005713D8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يُّ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ذلك</w:t>
      </w:r>
      <w:r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ومولاه</w:t>
      </w:r>
      <w:r w:rsidRPr="00C74D44">
        <w:rPr>
          <w:rFonts w:ascii="Times New Roman" w:eastAsia="Times New Roman" w:hAnsi="Times New Roman" w:cs="Times New Roman" w:hint="eastAsia"/>
          <w:kern w:val="0"/>
          <w:sz w:val="32"/>
          <w:szCs w:val="32"/>
          <w:rtl/>
          <w14:ligatures w14:val="none"/>
        </w:rPr>
        <w:t>…</w:t>
      </w:r>
    </w:p>
    <w:p w14:paraId="627036DA" w14:textId="49A5E6FE" w:rsidR="00C74D44" w:rsidRPr="00C74D44" w:rsidRDefault="00A26111" w:rsidP="00D63D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                                                   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كتبه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العبد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الفقير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إلى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عفو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ربه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    </w:t>
      </w:r>
      <w:r w:rsidR="005C529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5C5295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د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/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محمد</w:t>
      </w:r>
      <w:r w:rsidR="00C74D44" w:rsidRPr="00C74D44">
        <w:rPr>
          <w:rFonts w:ascii="Times New Roman" w:eastAsia="Times New Roman" w:hAnsi="Times New Roman" w:cs="Times New Roman"/>
          <w:kern w:val="0"/>
          <w:sz w:val="32"/>
          <w:szCs w:val="32"/>
          <w:rtl/>
          <w14:ligatures w14:val="none"/>
        </w:rPr>
        <w:t xml:space="preserve"> </w:t>
      </w:r>
      <w:r w:rsidR="00C74D44" w:rsidRPr="00C74D44">
        <w:rPr>
          <w:rFonts w:ascii="Times New Roman" w:eastAsia="Times New Roman" w:hAnsi="Times New Roman" w:cs="Times New Roman" w:hint="cs"/>
          <w:kern w:val="0"/>
          <w:sz w:val="32"/>
          <w:szCs w:val="32"/>
          <w:rtl/>
          <w14:ligatures w14:val="none"/>
        </w:rPr>
        <w:t>حرز</w:t>
      </w:r>
    </w:p>
    <w:sectPr w:rsidR="00C74D44" w:rsidRPr="00C74D44" w:rsidSect="00A910D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6DFC50" w14:textId="77777777" w:rsidR="00A910D9" w:rsidRDefault="00A910D9" w:rsidP="00D720CA">
      <w:pPr>
        <w:spacing w:after="0" w:line="240" w:lineRule="auto"/>
      </w:pPr>
      <w:r>
        <w:separator/>
      </w:r>
    </w:p>
  </w:endnote>
  <w:endnote w:type="continuationSeparator" w:id="0">
    <w:p w14:paraId="60B61A33" w14:textId="77777777" w:rsidR="00A910D9" w:rsidRDefault="00A910D9" w:rsidP="00D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1162816891"/>
      <w:docPartObj>
        <w:docPartGallery w:val="Page Numbers (Bottom of Page)"/>
        <w:docPartUnique/>
      </w:docPartObj>
    </w:sdtPr>
    <w:sdtContent>
      <w:p w14:paraId="17D5BEAD" w14:textId="7E29BF95" w:rsidR="00D720CA" w:rsidRDefault="00D720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E406F12" w14:textId="77777777" w:rsidR="00D720CA" w:rsidRDefault="00D720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49E043" w14:textId="77777777" w:rsidR="00A910D9" w:rsidRDefault="00A910D9" w:rsidP="00D720CA">
      <w:pPr>
        <w:spacing w:after="0" w:line="240" w:lineRule="auto"/>
      </w:pPr>
      <w:r>
        <w:separator/>
      </w:r>
    </w:p>
  </w:footnote>
  <w:footnote w:type="continuationSeparator" w:id="0">
    <w:p w14:paraId="102E547D" w14:textId="77777777" w:rsidR="00A910D9" w:rsidRDefault="00A910D9" w:rsidP="00D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984280840"/>
      <w:docPartObj>
        <w:docPartGallery w:val="Page Numbers (Top of Page)"/>
        <w:docPartUnique/>
      </w:docPartObj>
    </w:sdtPr>
    <w:sdtContent>
      <w:p w14:paraId="06FAF078" w14:textId="528D99E4" w:rsidR="00D720CA" w:rsidRDefault="00D720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6DB3A06F" w14:textId="77777777" w:rsidR="00D720CA" w:rsidRDefault="00D720C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51"/>
    <w:rsid w:val="000014A4"/>
    <w:rsid w:val="00020C65"/>
    <w:rsid w:val="000917E1"/>
    <w:rsid w:val="000A69DD"/>
    <w:rsid w:val="000D5B6E"/>
    <w:rsid w:val="00112307"/>
    <w:rsid w:val="001841EF"/>
    <w:rsid w:val="0019682C"/>
    <w:rsid w:val="001A0522"/>
    <w:rsid w:val="001B3896"/>
    <w:rsid w:val="001C6D90"/>
    <w:rsid w:val="00237B72"/>
    <w:rsid w:val="00276A28"/>
    <w:rsid w:val="00291C64"/>
    <w:rsid w:val="002B567C"/>
    <w:rsid w:val="00343021"/>
    <w:rsid w:val="003C4C25"/>
    <w:rsid w:val="003F58F3"/>
    <w:rsid w:val="003F5CFD"/>
    <w:rsid w:val="004226B0"/>
    <w:rsid w:val="00466E80"/>
    <w:rsid w:val="004867F9"/>
    <w:rsid w:val="004B50C2"/>
    <w:rsid w:val="004C07AE"/>
    <w:rsid w:val="005346DF"/>
    <w:rsid w:val="0056561B"/>
    <w:rsid w:val="005713D8"/>
    <w:rsid w:val="0059270A"/>
    <w:rsid w:val="00596D51"/>
    <w:rsid w:val="005C5295"/>
    <w:rsid w:val="006279AA"/>
    <w:rsid w:val="006B4884"/>
    <w:rsid w:val="006D25EB"/>
    <w:rsid w:val="006F34A0"/>
    <w:rsid w:val="00713441"/>
    <w:rsid w:val="007A0E7A"/>
    <w:rsid w:val="007A2312"/>
    <w:rsid w:val="007C7227"/>
    <w:rsid w:val="007E5D03"/>
    <w:rsid w:val="0085731D"/>
    <w:rsid w:val="00873245"/>
    <w:rsid w:val="008E3BDF"/>
    <w:rsid w:val="009813D5"/>
    <w:rsid w:val="009F2495"/>
    <w:rsid w:val="009F5AAC"/>
    <w:rsid w:val="00A07628"/>
    <w:rsid w:val="00A26111"/>
    <w:rsid w:val="00A41B44"/>
    <w:rsid w:val="00A910D9"/>
    <w:rsid w:val="00A91166"/>
    <w:rsid w:val="00AF4B2B"/>
    <w:rsid w:val="00AF568C"/>
    <w:rsid w:val="00B94925"/>
    <w:rsid w:val="00BD06FC"/>
    <w:rsid w:val="00C050FD"/>
    <w:rsid w:val="00C0757F"/>
    <w:rsid w:val="00C40A62"/>
    <w:rsid w:val="00C414EE"/>
    <w:rsid w:val="00C72CBB"/>
    <w:rsid w:val="00C74D44"/>
    <w:rsid w:val="00C77C5C"/>
    <w:rsid w:val="00C95C01"/>
    <w:rsid w:val="00CB1104"/>
    <w:rsid w:val="00CD7182"/>
    <w:rsid w:val="00CF3583"/>
    <w:rsid w:val="00D13D51"/>
    <w:rsid w:val="00D26928"/>
    <w:rsid w:val="00D36AB9"/>
    <w:rsid w:val="00D41F08"/>
    <w:rsid w:val="00D63DC6"/>
    <w:rsid w:val="00D720CA"/>
    <w:rsid w:val="00D77798"/>
    <w:rsid w:val="00DC2CBD"/>
    <w:rsid w:val="00DD0C2C"/>
    <w:rsid w:val="00DF4AB9"/>
    <w:rsid w:val="00E00847"/>
    <w:rsid w:val="00E12BB1"/>
    <w:rsid w:val="00EE32E6"/>
    <w:rsid w:val="00F337E6"/>
    <w:rsid w:val="00F435DE"/>
    <w:rsid w:val="00F65027"/>
    <w:rsid w:val="00FB770A"/>
    <w:rsid w:val="00FC0F0B"/>
    <w:rsid w:val="00FE3B57"/>
    <w:rsid w:val="00FE3C3A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8E12"/>
  <w15:chartTrackingRefBased/>
  <w15:docId w15:val="{8C2A4650-3F2E-42DC-BA4E-208513E6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03"/>
    <w:pPr>
      <w:bidi/>
      <w:spacing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596D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6D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6D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6D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6D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6D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6D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6D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6D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596D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596D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596D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عنوان 4 Char"/>
    <w:basedOn w:val="a0"/>
    <w:link w:val="4"/>
    <w:uiPriority w:val="9"/>
    <w:semiHidden/>
    <w:rsid w:val="00596D5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عنوان 5 Char"/>
    <w:basedOn w:val="a0"/>
    <w:link w:val="5"/>
    <w:uiPriority w:val="9"/>
    <w:rsid w:val="00596D51"/>
    <w:rPr>
      <w:rFonts w:eastAsiaTheme="majorEastAsia" w:cstheme="majorBidi"/>
      <w:color w:val="0F4761" w:themeColor="accent1" w:themeShade="BF"/>
    </w:rPr>
  </w:style>
  <w:style w:type="character" w:customStyle="1" w:styleId="6Char">
    <w:name w:val="عنوان 6 Char"/>
    <w:basedOn w:val="a0"/>
    <w:link w:val="6"/>
    <w:uiPriority w:val="9"/>
    <w:semiHidden/>
    <w:rsid w:val="00596D5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عنوان 7 Char"/>
    <w:basedOn w:val="a0"/>
    <w:link w:val="7"/>
    <w:uiPriority w:val="9"/>
    <w:semiHidden/>
    <w:rsid w:val="00596D51"/>
    <w:rPr>
      <w:rFonts w:eastAsiaTheme="majorEastAsia" w:cstheme="majorBidi"/>
      <w:color w:val="595959" w:themeColor="text1" w:themeTint="A6"/>
    </w:rPr>
  </w:style>
  <w:style w:type="character" w:customStyle="1" w:styleId="8Char">
    <w:name w:val="عنوان 8 Char"/>
    <w:basedOn w:val="a0"/>
    <w:link w:val="8"/>
    <w:uiPriority w:val="9"/>
    <w:semiHidden/>
    <w:rsid w:val="00596D5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عنوان 9 Char"/>
    <w:basedOn w:val="a0"/>
    <w:link w:val="9"/>
    <w:uiPriority w:val="9"/>
    <w:semiHidden/>
    <w:rsid w:val="00596D5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96D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3"/>
    <w:uiPriority w:val="10"/>
    <w:rsid w:val="00596D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96D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عنوان فرعي Char"/>
    <w:basedOn w:val="a0"/>
    <w:link w:val="a4"/>
    <w:uiPriority w:val="11"/>
    <w:rsid w:val="00596D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96D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اقتباس Char"/>
    <w:basedOn w:val="a0"/>
    <w:link w:val="a5"/>
    <w:uiPriority w:val="29"/>
    <w:rsid w:val="00596D5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96D5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96D5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96D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اقتباس مكثف Char"/>
    <w:basedOn w:val="a0"/>
    <w:link w:val="a8"/>
    <w:uiPriority w:val="30"/>
    <w:rsid w:val="00596D5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96D5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D72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a"/>
    <w:uiPriority w:val="99"/>
    <w:rsid w:val="00D720CA"/>
  </w:style>
  <w:style w:type="paragraph" w:styleId="ab">
    <w:name w:val="footer"/>
    <w:basedOn w:val="a"/>
    <w:link w:val="Char4"/>
    <w:uiPriority w:val="99"/>
    <w:unhideWhenUsed/>
    <w:rsid w:val="00D720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b"/>
    <w:uiPriority w:val="99"/>
    <w:rsid w:val="00D7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محمود محمد حسن حسن</dc:creator>
  <cp:keywords/>
  <dc:description/>
  <cp:lastModifiedBy>ahmed ahmed</cp:lastModifiedBy>
  <cp:revision>2</cp:revision>
  <dcterms:created xsi:type="dcterms:W3CDTF">2024-03-29T22:34:00Z</dcterms:created>
  <dcterms:modified xsi:type="dcterms:W3CDTF">2024-03-29T22:34:00Z</dcterms:modified>
</cp:coreProperties>
</file>