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C9EC" w14:textId="4F6F0C5D" w:rsidR="00626E6C" w:rsidRPr="00B9447B" w:rsidRDefault="00626E6C" w:rsidP="00B9447B">
      <w:pPr>
        <w:bidi/>
        <w:spacing w:after="0" w:line="240" w:lineRule="auto"/>
        <w:jc w:val="center"/>
        <w:rPr>
          <w:rFonts w:asciiTheme="majorBidi" w:hAnsiTheme="majorBidi" w:cs="PT Bold Heading"/>
          <w:sz w:val="46"/>
          <w:szCs w:val="46"/>
          <w:rtl/>
        </w:rPr>
      </w:pPr>
      <w:r w:rsidRPr="00B9447B">
        <w:rPr>
          <w:rFonts w:asciiTheme="majorBidi" w:hAnsiTheme="majorBidi" w:cs="PT Bold Heading"/>
          <w:b/>
          <w:bCs/>
          <w:sz w:val="46"/>
          <w:szCs w:val="46"/>
          <w:rtl/>
        </w:rPr>
        <w:t xml:space="preserve">الدينُ </w:t>
      </w:r>
      <w:proofErr w:type="gramStart"/>
      <w:r w:rsidRPr="00B9447B">
        <w:rPr>
          <w:rFonts w:asciiTheme="majorBidi" w:hAnsiTheme="majorBidi" w:cs="PT Bold Heading"/>
          <w:b/>
          <w:bCs/>
          <w:sz w:val="46"/>
          <w:szCs w:val="46"/>
          <w:rtl/>
        </w:rPr>
        <w:t>يسرٌ .</w:t>
      </w:r>
      <w:proofErr w:type="gramEnd"/>
      <w:r w:rsidRPr="00B9447B">
        <w:rPr>
          <w:rFonts w:asciiTheme="majorBidi" w:hAnsiTheme="majorBidi" w:cs="PT Bold Heading"/>
          <w:b/>
          <w:bCs/>
          <w:sz w:val="46"/>
          <w:szCs w:val="46"/>
          <w:rtl/>
        </w:rPr>
        <w:t>. التيسيرُ في العباداتِ والسماحةُ في المعاملاتِ</w:t>
      </w:r>
    </w:p>
    <w:p w14:paraId="648430BC" w14:textId="723A23E6" w:rsidR="00626E6C" w:rsidRPr="00B9447B" w:rsidRDefault="00B9447B" w:rsidP="00B9447B">
      <w:pPr>
        <w:bidi/>
        <w:spacing w:after="0" w:line="240" w:lineRule="auto"/>
        <w:jc w:val="center"/>
        <w:rPr>
          <w:rFonts w:asciiTheme="majorBidi" w:hAnsiTheme="majorBidi" w:cs="PT Bold Heading"/>
          <w:sz w:val="36"/>
          <w:szCs w:val="36"/>
          <w:rtl/>
        </w:rPr>
      </w:pPr>
      <w:r w:rsidRPr="00B9447B">
        <w:rPr>
          <w:rFonts w:asciiTheme="majorBidi" w:hAnsiTheme="majorBidi" w:cs="PT Bold Heading"/>
          <w:noProof/>
          <w:color w:val="FF0000"/>
          <w:sz w:val="36"/>
          <w:szCs w:val="36"/>
          <w14:textOutline w14:w="9525" w14:cap="rnd" w14:cmpd="sng" w14:algn="ctr">
            <w14:solidFill>
              <w14:srgbClr w14:val="C00000"/>
            </w14:solidFill>
            <w14:prstDash w14:val="solid"/>
            <w14:bevel/>
          </w14:textOutline>
        </w:rPr>
        <w:drawing>
          <wp:anchor distT="0" distB="0" distL="114300" distR="114300" simplePos="0" relativeHeight="251659264" behindDoc="0" locked="0" layoutInCell="1" allowOverlap="1" wp14:anchorId="52422F3E" wp14:editId="64F4CC63">
            <wp:simplePos x="0" y="0"/>
            <wp:positionH relativeFrom="margin">
              <wp:posOffset>-171450</wp:posOffset>
            </wp:positionH>
            <wp:positionV relativeFrom="page">
              <wp:posOffset>1428750</wp:posOffset>
            </wp:positionV>
            <wp:extent cx="7200900" cy="866775"/>
            <wp:effectExtent l="38100" t="0" r="38100" b="47625"/>
            <wp:wrapThrough wrapText="bothSides">
              <wp:wrapPolygon edited="0">
                <wp:start x="1943" y="0"/>
                <wp:lineTo x="400" y="949"/>
                <wp:lineTo x="400" y="8545"/>
                <wp:lineTo x="-114" y="8545"/>
                <wp:lineTo x="-57" y="22312"/>
                <wp:lineTo x="21657" y="22312"/>
                <wp:lineTo x="21657" y="8545"/>
                <wp:lineTo x="3314" y="8545"/>
                <wp:lineTo x="2971" y="949"/>
                <wp:lineTo x="2743" y="0"/>
                <wp:lineTo x="1943"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900" cy="866775"/>
                    </a:xfrm>
                    <a:prstGeom prst="rect">
                      <a:avLst/>
                    </a:prstGeom>
                    <a:ln>
                      <a:noFill/>
                    </a:ln>
                    <a:effectLst>
                      <a:softEdge rad="63500"/>
                    </a:effectLst>
                    <a:scene3d>
                      <a:camera prst="perspectiveFront"/>
                      <a:lightRig rig="threePt" dir="t"/>
                    </a:scene3d>
                    <a:sp3d>
                      <a:bevelT/>
                    </a:sp3d>
                  </pic:spPr>
                </pic:pic>
              </a:graphicData>
            </a:graphic>
            <wp14:sizeRelH relativeFrom="margin">
              <wp14:pctWidth>0</wp14:pctWidth>
            </wp14:sizeRelH>
            <wp14:sizeRelV relativeFrom="margin">
              <wp14:pctHeight>0</wp14:pctHeight>
            </wp14:sizeRelV>
          </wp:anchor>
        </w:drawing>
      </w:r>
      <w:r w:rsidR="00626E6C" w:rsidRPr="00B9447B">
        <w:rPr>
          <w:rFonts w:asciiTheme="majorBidi" w:hAnsiTheme="majorBidi" w:cs="PT Bold Heading"/>
          <w:sz w:val="36"/>
          <w:szCs w:val="36"/>
          <w:rtl/>
        </w:rPr>
        <w:t xml:space="preserve">بتاريخ 13 جمادي الآخرة 1444 </w:t>
      </w:r>
      <w:proofErr w:type="gramStart"/>
      <w:r w:rsidR="00626E6C" w:rsidRPr="00B9447B">
        <w:rPr>
          <w:rFonts w:asciiTheme="majorBidi" w:hAnsiTheme="majorBidi" w:cs="PT Bold Heading"/>
          <w:sz w:val="36"/>
          <w:szCs w:val="36"/>
          <w:rtl/>
        </w:rPr>
        <w:t>هـ ،</w:t>
      </w:r>
      <w:proofErr w:type="gramEnd"/>
      <w:r w:rsidR="00626E6C" w:rsidRPr="00B9447B">
        <w:rPr>
          <w:rFonts w:asciiTheme="majorBidi" w:hAnsiTheme="majorBidi" w:cs="PT Bold Heading"/>
          <w:sz w:val="36"/>
          <w:szCs w:val="36"/>
          <w:rtl/>
        </w:rPr>
        <w:t xml:space="preserve"> الموافق 6 يناير 2023م</w:t>
      </w:r>
    </w:p>
    <w:p w14:paraId="3E4E7982" w14:textId="77777777" w:rsidR="00626E6C" w:rsidRPr="00626E6C" w:rsidRDefault="00626E6C" w:rsidP="00626E6C">
      <w:pPr>
        <w:bidi/>
        <w:spacing w:after="0" w:line="240" w:lineRule="auto"/>
        <w:jc w:val="both"/>
        <w:rPr>
          <w:rFonts w:asciiTheme="majorBidi" w:hAnsiTheme="majorBidi" w:cstheme="majorBidi"/>
          <w:sz w:val="40"/>
          <w:szCs w:val="40"/>
          <w:rtl/>
        </w:rPr>
      </w:pPr>
      <w:r w:rsidRPr="00626E6C">
        <w:rPr>
          <w:rFonts w:asciiTheme="majorBidi" w:hAnsiTheme="majorBidi" w:cstheme="majorBidi"/>
          <w:sz w:val="40"/>
          <w:szCs w:val="40"/>
          <w:rtl/>
        </w:rPr>
        <w:t xml:space="preserve">الحمدُ للهِ ربِّ العالمين، القائلِ في كتابِهِ الكريمِ: ﴿يُرِيدُ اللَّهُ بِكُمُ الْيُسْرَ وَلَا يُرِيدُ بِكُمُ الْعُسْرَ﴾، وأشهدُ أنْ لا إلَهَ إلَّا اللهُ وحدَهُ لا شريكَ لهُ، وأشهدُ أنَّ سيدَنَا ونبيَّنَا مُحمدًا عبدُهُ ورسولُهُ، اللهُمّ صلِّ وسلمْ وباركْ عليهِ، وعلى </w:t>
      </w:r>
      <w:proofErr w:type="spellStart"/>
      <w:r w:rsidRPr="00626E6C">
        <w:rPr>
          <w:rFonts w:asciiTheme="majorBidi" w:hAnsiTheme="majorBidi" w:cstheme="majorBidi"/>
          <w:sz w:val="40"/>
          <w:szCs w:val="40"/>
          <w:rtl/>
        </w:rPr>
        <w:t>آلِهِ</w:t>
      </w:r>
      <w:proofErr w:type="spellEnd"/>
      <w:r w:rsidRPr="00626E6C">
        <w:rPr>
          <w:rFonts w:asciiTheme="majorBidi" w:hAnsiTheme="majorBidi" w:cstheme="majorBidi"/>
          <w:sz w:val="40"/>
          <w:szCs w:val="40"/>
          <w:rtl/>
        </w:rPr>
        <w:t xml:space="preserve"> وصحبِهِ، ومَن تبعَهُم بإحسانٍ إلى يومِ الدينِ، </w:t>
      </w:r>
      <w:r w:rsidRPr="00626E6C">
        <w:rPr>
          <w:rFonts w:asciiTheme="majorBidi" w:hAnsiTheme="majorBidi" w:cstheme="majorBidi"/>
          <w:b/>
          <w:bCs/>
          <w:sz w:val="40"/>
          <w:szCs w:val="40"/>
          <w:rtl/>
        </w:rPr>
        <w:t>وبعدُ:</w:t>
      </w:r>
    </w:p>
    <w:p w14:paraId="63984891" w14:textId="77777777" w:rsidR="00626E6C" w:rsidRPr="00626E6C" w:rsidRDefault="00626E6C" w:rsidP="00626E6C">
      <w:pPr>
        <w:shd w:val="clear" w:color="auto" w:fill="C00000"/>
        <w:bidi/>
        <w:spacing w:after="0" w:line="240" w:lineRule="auto"/>
        <w:jc w:val="both"/>
        <w:rPr>
          <w:rFonts w:asciiTheme="majorBidi" w:hAnsiTheme="majorBidi" w:cstheme="majorBidi"/>
          <w:sz w:val="40"/>
          <w:szCs w:val="40"/>
          <w:rtl/>
        </w:rPr>
      </w:pPr>
      <w:r w:rsidRPr="00626E6C">
        <w:rPr>
          <w:rFonts w:asciiTheme="majorBidi" w:hAnsiTheme="majorBidi" w:cstheme="majorBidi"/>
          <w:sz w:val="40"/>
          <w:szCs w:val="40"/>
          <w:rtl/>
        </w:rPr>
        <w:t>العناصر</w:t>
      </w:r>
    </w:p>
    <w:p w14:paraId="6424C26F" w14:textId="77777777" w:rsidR="00626E6C" w:rsidRPr="00B9447B" w:rsidRDefault="00626E6C" w:rsidP="00626E6C">
      <w:pPr>
        <w:pStyle w:val="af6"/>
        <w:numPr>
          <w:ilvl w:val="0"/>
          <w:numId w:val="27"/>
        </w:numPr>
        <w:bidi/>
        <w:spacing w:after="0" w:line="240" w:lineRule="auto"/>
        <w:ind w:left="0"/>
        <w:jc w:val="both"/>
        <w:rPr>
          <w:rFonts w:asciiTheme="majorBidi" w:hAnsiTheme="majorBidi" w:cs="PT Bold Heading"/>
          <w:b/>
          <w:bCs/>
          <w:sz w:val="40"/>
          <w:szCs w:val="40"/>
        </w:rPr>
      </w:pPr>
      <w:r w:rsidRPr="00626E6C">
        <w:rPr>
          <w:rFonts w:asciiTheme="majorBidi" w:hAnsiTheme="majorBidi" w:cstheme="majorBidi"/>
          <w:b/>
          <w:bCs/>
          <w:sz w:val="40"/>
          <w:szCs w:val="40"/>
          <w:rtl/>
        </w:rPr>
        <w:t xml:space="preserve"> </w:t>
      </w:r>
      <w:r w:rsidRPr="00B9447B">
        <w:rPr>
          <w:rFonts w:asciiTheme="majorBidi" w:hAnsiTheme="majorBidi" w:cs="PT Bold Heading"/>
          <w:b/>
          <w:bCs/>
          <w:sz w:val="40"/>
          <w:szCs w:val="40"/>
          <w:rtl/>
        </w:rPr>
        <w:t>الإسلامُ دينُ اليسرِ والسماحةِ والرفقِ بالمكلفين.</w:t>
      </w:r>
    </w:p>
    <w:p w14:paraId="7143FB68" w14:textId="77777777" w:rsidR="00626E6C" w:rsidRPr="00B9447B" w:rsidRDefault="00626E6C" w:rsidP="00626E6C">
      <w:pPr>
        <w:pStyle w:val="af6"/>
        <w:numPr>
          <w:ilvl w:val="0"/>
          <w:numId w:val="27"/>
        </w:numPr>
        <w:bidi/>
        <w:spacing w:after="0" w:line="240" w:lineRule="auto"/>
        <w:ind w:left="0"/>
        <w:jc w:val="both"/>
        <w:rPr>
          <w:rFonts w:asciiTheme="majorBidi" w:hAnsiTheme="majorBidi" w:cs="PT Bold Heading"/>
          <w:b/>
          <w:bCs/>
          <w:sz w:val="40"/>
          <w:szCs w:val="40"/>
        </w:rPr>
      </w:pPr>
      <w:r w:rsidRPr="00B9447B">
        <w:rPr>
          <w:rFonts w:asciiTheme="majorBidi" w:hAnsiTheme="majorBidi" w:cs="PT Bold Heading"/>
          <w:b/>
          <w:bCs/>
          <w:sz w:val="40"/>
          <w:szCs w:val="40"/>
          <w:rtl/>
        </w:rPr>
        <w:t>التيسيرُ في العباداتِ</w:t>
      </w:r>
      <w:r w:rsidRPr="00B9447B">
        <w:rPr>
          <w:rFonts w:asciiTheme="majorBidi" w:hAnsiTheme="majorBidi" w:cs="PT Bold Heading"/>
          <w:b/>
          <w:bCs/>
          <w:sz w:val="40"/>
          <w:szCs w:val="40"/>
        </w:rPr>
        <w:t>.</w:t>
      </w:r>
    </w:p>
    <w:p w14:paraId="5810B1E0" w14:textId="77777777" w:rsidR="00626E6C" w:rsidRPr="00B9447B" w:rsidRDefault="00626E6C" w:rsidP="00626E6C">
      <w:pPr>
        <w:pStyle w:val="af6"/>
        <w:numPr>
          <w:ilvl w:val="0"/>
          <w:numId w:val="27"/>
        </w:numPr>
        <w:bidi/>
        <w:spacing w:after="0" w:line="240" w:lineRule="auto"/>
        <w:ind w:left="0"/>
        <w:jc w:val="both"/>
        <w:rPr>
          <w:rFonts w:asciiTheme="majorBidi" w:hAnsiTheme="majorBidi" w:cs="PT Bold Heading"/>
          <w:b/>
          <w:bCs/>
          <w:sz w:val="40"/>
          <w:szCs w:val="40"/>
          <w:rtl/>
        </w:rPr>
      </w:pPr>
      <w:r w:rsidRPr="00B9447B">
        <w:rPr>
          <w:rFonts w:asciiTheme="majorBidi" w:hAnsiTheme="majorBidi" w:cs="PT Bold Heading"/>
          <w:b/>
          <w:bCs/>
          <w:sz w:val="40"/>
          <w:szCs w:val="40"/>
          <w:rtl/>
        </w:rPr>
        <w:t>السماحةُ في المعاملات.</w:t>
      </w:r>
    </w:p>
    <w:p w14:paraId="684DC89D" w14:textId="77777777" w:rsidR="00626E6C" w:rsidRPr="00B9447B" w:rsidRDefault="00626E6C" w:rsidP="00626E6C">
      <w:pPr>
        <w:bidi/>
        <w:spacing w:after="0" w:line="240" w:lineRule="auto"/>
        <w:jc w:val="both"/>
        <w:rPr>
          <w:rFonts w:asciiTheme="majorBidi" w:hAnsiTheme="majorBidi" w:cs="PT Bold Heading"/>
          <w:b/>
          <w:bCs/>
          <w:color w:val="FF0000"/>
          <w:sz w:val="40"/>
          <w:szCs w:val="40"/>
          <w:u w:val="single"/>
          <w:rtl/>
        </w:rPr>
      </w:pPr>
      <w:r w:rsidRPr="00B9447B">
        <w:rPr>
          <w:rFonts w:asciiTheme="majorBidi" w:hAnsiTheme="majorBidi" w:cs="PT Bold Heading"/>
          <w:b/>
          <w:bCs/>
          <w:color w:val="FF0000"/>
          <w:sz w:val="40"/>
          <w:szCs w:val="40"/>
          <w:u w:val="single"/>
          <w:rtl/>
        </w:rPr>
        <w:t>أولًا: الإسلامُ دينُ اليسرِ والسماحةِ والرفقِ بالمكلفين:</w:t>
      </w:r>
    </w:p>
    <w:p w14:paraId="0B1610D2" w14:textId="77777777" w:rsidR="00626E6C" w:rsidRPr="00B9447B" w:rsidRDefault="00626E6C" w:rsidP="00626E6C">
      <w:pPr>
        <w:bidi/>
        <w:spacing w:after="0" w:line="240" w:lineRule="auto"/>
        <w:jc w:val="both"/>
        <w:rPr>
          <w:rFonts w:asciiTheme="majorBidi" w:hAnsiTheme="majorBidi" w:cstheme="majorBidi"/>
          <w:sz w:val="44"/>
          <w:szCs w:val="44"/>
          <w:rtl/>
        </w:rPr>
      </w:pPr>
      <w:r w:rsidRPr="00626E6C">
        <w:rPr>
          <w:rFonts w:asciiTheme="majorBidi" w:hAnsiTheme="majorBidi" w:cstheme="majorBidi"/>
          <w:sz w:val="40"/>
          <w:szCs w:val="40"/>
          <w:rtl/>
        </w:rPr>
        <w:t xml:space="preserve">  </w:t>
      </w:r>
      <w:r w:rsidRPr="00B9447B">
        <w:rPr>
          <w:rFonts w:asciiTheme="majorBidi" w:hAnsiTheme="majorBidi" w:cstheme="majorBidi"/>
          <w:sz w:val="44"/>
          <w:szCs w:val="44"/>
          <w:rtl/>
        </w:rPr>
        <w:t xml:space="preserve">إنَّ الدينَ الإسلاميَّ دينُ اليسرِ والسماحةِ والرفقِ بالمكلفين، واليُسْرُ مقصدٌ مِـن مقـاصـدِ الـدِّينِ الكُبـرى، جعـلَهُ اللهُ ـ تعالى ـ أساسًا لكلِّ ما أمرَ بهِ ونهَى عنهُ في كتابهِ وسنةِ نبيهِ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وأمرنَا أنْ نلتزمَهُ في فهمِنَا للدينِ والعملِ به والدعوةِ إليهِ، فقالَ تعالى { يُرِيدُ اللَّهُ بِكُمُ الْيُسْرَ وَلا يُرِيدُ بِكُمُ الْعُسْرَ}(البقرة: 185)، وقال تعالى :(هُوَ اجْتَبَاكُمْ وَمَا جَعَلَ عَلَيْكُمْ فِي الدِّينِ مِنْ حَرَجٍ ) (الحج: 78) ،</w:t>
      </w:r>
      <w:r w:rsidRPr="00B9447B">
        <w:rPr>
          <w:rFonts w:asciiTheme="majorBidi" w:hAnsiTheme="majorBidi" w:cstheme="majorBidi"/>
          <w:b/>
          <w:bCs/>
          <w:sz w:val="44"/>
          <w:szCs w:val="44"/>
          <w:rtl/>
        </w:rPr>
        <w:t>وروي في الصحيحين البخاري ومسلم</w:t>
      </w:r>
      <w:r w:rsidRPr="00B9447B">
        <w:rPr>
          <w:rFonts w:asciiTheme="majorBidi" w:hAnsiTheme="majorBidi" w:cstheme="majorBidi"/>
          <w:sz w:val="44"/>
          <w:szCs w:val="44"/>
          <w:rtl/>
        </w:rPr>
        <w:t xml:space="preserve"> :(عَنْ أَنَسٍ عَنِ النَّبِيِّ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قَالَ « يَسِّرُوا وَلاَ تُعَسِّرُوا ، وَبَشِّرُوا وَلاَ تُنَفِّرُوا » وفي رواية « يَسِّرُوا وَلاَ تُعَسِّرُوا ، وَسَكِّنُوا وَلاَ تُنَفِّرُوا » وقال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كما في مسند أحمد « إِنَّ خَيْرَ دِينِكُمْ أَيْسَرُهُ إِنَّ خَيْرَ دِينِكُمْ أَيْسَرُهُ إِنَّ خَيْرَ دِينِكُمْ أَيْسَرُهُ » ،وفي لفظٍ: « إِنَّكُمْ أُمَّةٌ أُرِيدَ بِكُمُ الْيُسْرُ »</w:t>
      </w:r>
      <w:r w:rsidRPr="00B9447B">
        <w:rPr>
          <w:rFonts w:asciiTheme="majorBidi" w:hAnsiTheme="majorBidi" w:cstheme="majorBidi"/>
          <w:b/>
          <w:bCs/>
          <w:sz w:val="44"/>
          <w:szCs w:val="44"/>
          <w:rtl/>
        </w:rPr>
        <w:t>(رواه أحمد).</w:t>
      </w:r>
    </w:p>
    <w:p w14:paraId="688FFD56" w14:textId="77777777" w:rsidR="00626E6C" w:rsidRPr="00B9447B" w:rsidRDefault="00626E6C" w:rsidP="00626E6C">
      <w:pPr>
        <w:bidi/>
        <w:spacing w:after="0" w:line="240" w:lineRule="auto"/>
        <w:jc w:val="both"/>
        <w:rPr>
          <w:rFonts w:asciiTheme="majorBidi" w:hAnsiTheme="majorBidi" w:cstheme="majorBidi"/>
          <w:sz w:val="44"/>
          <w:szCs w:val="44"/>
          <w:rtl/>
        </w:rPr>
      </w:pPr>
      <w:r w:rsidRPr="00B9447B">
        <w:rPr>
          <w:rFonts w:asciiTheme="majorBidi" w:hAnsiTheme="majorBidi" w:cstheme="majorBidi"/>
          <w:b/>
          <w:bCs/>
          <w:sz w:val="44"/>
          <w:szCs w:val="44"/>
          <w:rtl/>
        </w:rPr>
        <w:t xml:space="preserve">   ومفهومُ اليسرِ في الاصطلاحِ</w:t>
      </w:r>
      <w:r w:rsidRPr="00B9447B">
        <w:rPr>
          <w:rFonts w:asciiTheme="majorBidi" w:hAnsiTheme="majorBidi" w:cstheme="majorBidi"/>
          <w:sz w:val="44"/>
          <w:szCs w:val="44"/>
          <w:rtl/>
        </w:rPr>
        <w:t xml:space="preserve">: هو تطبيقُ الأحكامِ الشرعيةِ بصورةٍ معتدلة ٍكما جاءتْ في كتابِ اللهِ وسنةِ نبيِّهِ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مِن غيرِ تشدُّدٍ يُحرِّمُ الحلالَ، ولا تميُّعٍ يُحلِّلُ الحرامَ. ويدخلُ تحتَ هذا المسمَّى السماحةُ والسعةُ ورفعُ الحرجِ وغيرهَا مِن المصطلحاتِ التي تحملُ المدلولَ نفسَهُ، واليُسْرُ أيضًا :هو فـعلُ ما يحققُ الغايةَ </w:t>
      </w:r>
      <w:r w:rsidRPr="00B9447B">
        <w:rPr>
          <w:rFonts w:asciiTheme="majorBidi" w:hAnsiTheme="majorBidi" w:cstheme="majorBidi"/>
          <w:sz w:val="44"/>
          <w:szCs w:val="44"/>
          <w:rtl/>
        </w:rPr>
        <w:lastRenderedPageBreak/>
        <w:t xml:space="preserve">بأدنَى قدرٍ منِ المشقةِ، فهذا هو رسولُ اللهِ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يخبرُنَا بذلك فعَنْ أَبِي هُرَيْرَةَ قَالَ : قَالَ رَسُولُ اللَّهِ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(إِنَّ هَذَا الدِّينَ يُسْرٌ وَلَنْ يُشَادَّ الدِّينَ أَحَدٌ إِلَّا غَلَبَهُ فَسَدِّدُوا وَقَارِبُوا وَأَبْشِرُوا وَيَسِّرُوا وَاسْتَعِينُوا بِالْغَدْوَةِ وَالرَّوْحَةِ وَشَيْءٍ مِنْ الدَّلْجَةِ )</w:t>
      </w:r>
      <w:r w:rsidRPr="00B9447B">
        <w:rPr>
          <w:rFonts w:asciiTheme="majorBidi" w:hAnsiTheme="majorBidi" w:cstheme="majorBidi"/>
          <w:b/>
          <w:bCs/>
          <w:sz w:val="44"/>
          <w:szCs w:val="44"/>
          <w:rtl/>
        </w:rPr>
        <w:t>(رواه النسائي)،</w:t>
      </w:r>
      <w:r w:rsidRPr="00B9447B">
        <w:rPr>
          <w:rFonts w:asciiTheme="majorBidi" w:hAnsiTheme="majorBidi" w:cstheme="majorBidi"/>
          <w:sz w:val="44"/>
          <w:szCs w:val="44"/>
          <w:rtl/>
        </w:rPr>
        <w:t xml:space="preserve"> يعني استعينُوا على طاعةِ اللهِ بالأعمالِ في هذه الأوقاتِ الثلاثةِ فإنَّ المسافرَ يستعينُ على قطعِ مسافةِ السفرِ بالسيرِ فيها، وعن عَائِشَةَ رضي اللهُ عنها أنَّها قالتْ: (مَا خُيِّرَ رَسُولُ اللَّهِ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بين أَمْرَيْنِ قَطُّ إلاَّ أَخَذَ أَيْسَرَهُمَا، مَا لَمْ يَكُنْ إِثْمًا)</w:t>
      </w:r>
      <w:r w:rsidRPr="00B9447B">
        <w:rPr>
          <w:rFonts w:asciiTheme="majorBidi" w:hAnsiTheme="majorBidi" w:cstheme="majorBidi"/>
          <w:b/>
          <w:bCs/>
          <w:sz w:val="44"/>
          <w:szCs w:val="44"/>
          <w:rtl/>
        </w:rPr>
        <w:t>(متفق عليه)،</w:t>
      </w:r>
      <w:r w:rsidRPr="00B9447B">
        <w:rPr>
          <w:rFonts w:asciiTheme="majorBidi" w:hAnsiTheme="majorBidi" w:cstheme="majorBidi"/>
          <w:sz w:val="44"/>
          <w:szCs w:val="44"/>
          <w:rtl/>
        </w:rPr>
        <w:t xml:space="preserve"> بل إِنَّ النَّبِيَّ ﷺ حَمَلَ إِلَى الْبَشَرِيَّةِ التَّيْسِيرَ؛ فَعَنْ أَبِي هُرَيْرَةَ -رَضِيَ اللهُ عَنْهُ- قَالَ: قَالَ رَسُولُ اللهِ ﷺ: ((إِنَّ الدِّينَ يُسْرٌ، وَلَنْ يُشَادَّ الدِّينَ أَحَدٌ إِلَّا غَلَبَهُ، فَسَدِّدُوا وَقَارِبُوا، وَأَبْشِرُوا، وَاسْتَعِينُوا بِالْغُدْوَةِ وَالرَّوْحَةِ وَشَيْءٍ مِنَ الدُّلْجَةِ))</w:t>
      </w:r>
      <w:r w:rsidRPr="00B9447B">
        <w:rPr>
          <w:rFonts w:asciiTheme="majorBidi" w:hAnsiTheme="majorBidi" w:cstheme="majorBidi"/>
          <w:b/>
          <w:bCs/>
          <w:sz w:val="44"/>
          <w:szCs w:val="44"/>
          <w:rtl/>
        </w:rPr>
        <w:t>( رَوَاهُ الْبُخَارِيُّ).</w:t>
      </w:r>
    </w:p>
    <w:p w14:paraId="76F6BD28" w14:textId="77777777" w:rsidR="00626E6C" w:rsidRPr="00B9447B" w:rsidRDefault="00626E6C" w:rsidP="00626E6C">
      <w:pPr>
        <w:bidi/>
        <w:spacing w:after="0" w:line="240" w:lineRule="auto"/>
        <w:jc w:val="both"/>
        <w:rPr>
          <w:rFonts w:asciiTheme="majorBidi" w:hAnsiTheme="majorBidi" w:cstheme="majorBidi"/>
          <w:b/>
          <w:bCs/>
          <w:color w:val="FF0000"/>
          <w:sz w:val="44"/>
          <w:szCs w:val="44"/>
          <w:u w:val="single"/>
          <w:rtl/>
        </w:rPr>
      </w:pPr>
      <w:r w:rsidRPr="00B9447B">
        <w:rPr>
          <w:rFonts w:asciiTheme="majorBidi" w:hAnsiTheme="majorBidi" w:cstheme="majorBidi"/>
          <w:b/>
          <w:bCs/>
          <w:color w:val="FF0000"/>
          <w:sz w:val="44"/>
          <w:szCs w:val="44"/>
          <w:u w:val="single"/>
          <w:rtl/>
        </w:rPr>
        <w:t>ثانيًا: التيسيرُ في العباداتِ:</w:t>
      </w:r>
    </w:p>
    <w:p w14:paraId="72C39D77" w14:textId="77777777" w:rsidR="00626E6C" w:rsidRPr="00B9447B" w:rsidRDefault="00626E6C" w:rsidP="00626E6C">
      <w:pPr>
        <w:bidi/>
        <w:spacing w:after="0" w:line="240" w:lineRule="auto"/>
        <w:jc w:val="both"/>
        <w:rPr>
          <w:rFonts w:asciiTheme="majorBidi" w:hAnsiTheme="majorBidi" w:cstheme="majorBidi"/>
          <w:sz w:val="44"/>
          <w:szCs w:val="44"/>
          <w:rtl/>
        </w:rPr>
      </w:pPr>
      <w:r w:rsidRPr="00B9447B">
        <w:rPr>
          <w:rFonts w:asciiTheme="majorBidi" w:hAnsiTheme="majorBidi" w:cstheme="majorBidi"/>
          <w:sz w:val="44"/>
          <w:szCs w:val="44"/>
          <w:rtl/>
        </w:rPr>
        <w:t xml:space="preserve">  ويظهرُ مبدأُ اليسرِ والمسامحةِ جليًّا في العباداتِ أكثرَ مِن غيرِهَا مِن أمورِ الدينِ، حيثُ إنَّها سلوكٌ ظاهرٌ، فجميعُ العباداتِ قائمةٌ على هذا المبدأِ الذي خصَّ اللهُ تعالى به هذه الأمةَ مِن غيرِهَا مِن الأممِ، المفروضةُ منها والنوافلُ. </w:t>
      </w:r>
      <w:r w:rsidRPr="00B9447B">
        <w:rPr>
          <w:rFonts w:asciiTheme="majorBidi" w:hAnsiTheme="majorBidi" w:cstheme="majorBidi"/>
          <w:b/>
          <w:bCs/>
          <w:sz w:val="44"/>
          <w:szCs w:val="44"/>
          <w:rtl/>
        </w:rPr>
        <w:t>فنرى يسرَ الإسلامِ</w:t>
      </w:r>
      <w:r w:rsidRPr="00B9447B">
        <w:rPr>
          <w:rFonts w:asciiTheme="majorBidi" w:hAnsiTheme="majorBidi" w:cstheme="majorBidi"/>
          <w:sz w:val="44"/>
          <w:szCs w:val="44"/>
          <w:rtl/>
        </w:rPr>
        <w:t xml:space="preserve">: مع المسافرِ الذى سُمِحَ له بجمعِ الصلواتِ وقصرِهَا، الرباعيةُ منها فيُصلِّى الظهرَ مع العصرِ ويُصلِّى الظهرَ ركعتين، وكذلك العصرُ بل أُذنَ لهُ ألّا يصومَ في سفرهِ، قال </w:t>
      </w:r>
      <w:proofErr w:type="gramStart"/>
      <w:r w:rsidRPr="00B9447B">
        <w:rPr>
          <w:rFonts w:asciiTheme="majorBidi" w:hAnsiTheme="majorBidi" w:cstheme="majorBidi"/>
          <w:sz w:val="44"/>
          <w:szCs w:val="44"/>
          <w:rtl/>
        </w:rPr>
        <w:t>تعالى :</w:t>
      </w:r>
      <w:proofErr w:type="gramEnd"/>
      <w:r w:rsidRPr="00B9447B">
        <w:rPr>
          <w:rFonts w:asciiTheme="majorBidi" w:hAnsiTheme="majorBidi" w:cstheme="majorBidi"/>
          <w:sz w:val="44"/>
          <w:szCs w:val="44"/>
          <w:rtl/>
        </w:rPr>
        <w:t xml:space="preserve"> (وَإِذَا ضَرَبْتُمْ فِي الْأَرْضِ فَلَيْسَ عَلَيْكُمْ جُنَاحٌ أَنْ تَقْصُرُوا مِنَ الصَّلَاةِ إِنْ خِفْتُمْ أَنْ يَفْتِنَكُمُ الَّذِينَ كَفَرُوا إِنَّ الْكَافِرِينَ كَانُوا لَكُمْ عَدُوًّا مُبِينًا)(النساء: 101).  </w:t>
      </w:r>
    </w:p>
    <w:p w14:paraId="557CDAD6" w14:textId="77777777" w:rsidR="00626E6C" w:rsidRPr="00B9447B" w:rsidRDefault="00626E6C" w:rsidP="00626E6C">
      <w:pPr>
        <w:bidi/>
        <w:spacing w:after="0" w:line="240" w:lineRule="auto"/>
        <w:jc w:val="both"/>
        <w:rPr>
          <w:rFonts w:asciiTheme="majorBidi" w:hAnsiTheme="majorBidi" w:cstheme="majorBidi"/>
          <w:sz w:val="44"/>
          <w:szCs w:val="44"/>
          <w:rtl/>
        </w:rPr>
      </w:pPr>
      <w:r w:rsidRPr="00B9447B">
        <w:rPr>
          <w:rFonts w:asciiTheme="majorBidi" w:hAnsiTheme="majorBidi" w:cstheme="majorBidi"/>
          <w:sz w:val="44"/>
          <w:szCs w:val="44"/>
          <w:rtl/>
        </w:rPr>
        <w:t xml:space="preserve">  </w:t>
      </w:r>
      <w:r w:rsidRPr="00B9447B">
        <w:rPr>
          <w:rFonts w:asciiTheme="majorBidi" w:hAnsiTheme="majorBidi" w:cstheme="majorBidi"/>
          <w:b/>
          <w:bCs/>
          <w:sz w:val="44"/>
          <w:szCs w:val="44"/>
          <w:rtl/>
        </w:rPr>
        <w:t>والإسلامُ دينُ اليسرِ</w:t>
      </w:r>
      <w:r w:rsidRPr="00B9447B">
        <w:rPr>
          <w:rFonts w:asciiTheme="majorBidi" w:hAnsiTheme="majorBidi" w:cstheme="majorBidi"/>
          <w:sz w:val="44"/>
          <w:szCs w:val="44"/>
          <w:rtl/>
        </w:rPr>
        <w:t>: مع المريضِ والعجوزِ والمرأةِ والمرضعِ والحاملِ في السماحِ لهم بعدمِ الصيامِ تقديرًا لحالتهِم. قال تعالى : (فَمَنْ شَهِدَ مِنْكُمُ الشَّهْرَ فَلْيَصُمْهُ وَمَنْ كَانَ مَرِيضًا أَوْ عَلَى سَفَرٍ فَعِدَّةٌ مِنْ أَيَّامٍ أُخَرَ يُرِيدُ اللَّهُ بِكُمُ الْيُسْرَ وَلَا يُرِيدُ بِكُمُ الْعُسْرَ )(البقرة: 185) ،</w:t>
      </w:r>
      <w:r w:rsidRPr="00B9447B">
        <w:rPr>
          <w:rFonts w:asciiTheme="majorBidi" w:hAnsiTheme="majorBidi" w:cstheme="majorBidi"/>
          <w:b/>
          <w:bCs/>
          <w:sz w:val="44"/>
          <w:szCs w:val="44"/>
          <w:rtl/>
        </w:rPr>
        <w:t>والإسلامُ دينُ اليسرِ:</w:t>
      </w:r>
      <w:r w:rsidRPr="00B9447B">
        <w:rPr>
          <w:rFonts w:asciiTheme="majorBidi" w:hAnsiTheme="majorBidi" w:cstheme="majorBidi"/>
          <w:sz w:val="44"/>
          <w:szCs w:val="44"/>
          <w:rtl/>
        </w:rPr>
        <w:t xml:space="preserve"> عندما أذنَ للمريضِ وذي العاهةِ في عدمِ الاشتراكِ في قتالِ الأعداءِ. قال تعالى (لَيْسَ عَلَى الْأَعْمَى حَرَجٌ وَلَا عَلَى الْأَعْرَجِ حَرَجٌ وَلَا عَلَى الْمَرِيضِ حَرَجٌ ) الفتح 17. </w:t>
      </w:r>
    </w:p>
    <w:p w14:paraId="31E42048" w14:textId="3DE5855B" w:rsidR="00626E6C" w:rsidRPr="00B9447B" w:rsidRDefault="00626E6C" w:rsidP="00626E6C">
      <w:pPr>
        <w:bidi/>
        <w:spacing w:after="0" w:line="240" w:lineRule="auto"/>
        <w:jc w:val="both"/>
        <w:rPr>
          <w:rFonts w:asciiTheme="majorBidi" w:hAnsiTheme="majorBidi" w:cstheme="majorBidi"/>
          <w:sz w:val="42"/>
          <w:szCs w:val="42"/>
          <w:rtl/>
        </w:rPr>
      </w:pPr>
      <w:r w:rsidRPr="00B9447B">
        <w:rPr>
          <w:rFonts w:asciiTheme="majorBidi" w:hAnsiTheme="majorBidi" w:cstheme="majorBidi"/>
          <w:b/>
          <w:bCs/>
          <w:sz w:val="42"/>
          <w:szCs w:val="42"/>
          <w:rtl/>
        </w:rPr>
        <w:t>ومِن صورِ اليسرِ</w:t>
      </w:r>
      <w:r w:rsidRPr="00B9447B">
        <w:rPr>
          <w:rFonts w:asciiTheme="majorBidi" w:hAnsiTheme="majorBidi" w:cstheme="majorBidi"/>
          <w:sz w:val="42"/>
          <w:szCs w:val="42"/>
          <w:rtl/>
        </w:rPr>
        <w:t xml:space="preserve">: ما جاءَ في قولهِ </w:t>
      </w:r>
      <w:r w:rsidRPr="00B9447B">
        <w:rPr>
          <w:rFonts w:asciiTheme="majorBidi" w:hAnsiTheme="majorBidi" w:cstheme="majorBidi"/>
          <w:b/>
          <w:bCs/>
          <w:color w:val="333333"/>
          <w:sz w:val="42"/>
          <w:szCs w:val="42"/>
          <w:rtl/>
        </w:rPr>
        <w:t>ﷺ</w:t>
      </w:r>
      <w:r w:rsidRPr="00B9447B">
        <w:rPr>
          <w:rFonts w:asciiTheme="majorBidi" w:hAnsiTheme="majorBidi" w:cstheme="majorBidi"/>
          <w:sz w:val="42"/>
          <w:szCs w:val="42"/>
          <w:rtl/>
        </w:rPr>
        <w:t xml:space="preserve"> عَنْ أَبِى ذَرٍّ الْغِفَارِيِّ قَالَ </w:t>
      </w:r>
      <w:proofErr w:type="spellStart"/>
      <w:r w:rsidRPr="00B9447B">
        <w:rPr>
          <w:rFonts w:asciiTheme="majorBidi" w:hAnsiTheme="majorBidi" w:cstheme="majorBidi"/>
          <w:sz w:val="42"/>
          <w:szCs w:val="42"/>
          <w:rtl/>
        </w:rPr>
        <w:t>قَالَ</w:t>
      </w:r>
      <w:proofErr w:type="spellEnd"/>
      <w:r w:rsidRPr="00B9447B">
        <w:rPr>
          <w:rFonts w:asciiTheme="majorBidi" w:hAnsiTheme="majorBidi" w:cstheme="majorBidi"/>
          <w:sz w:val="42"/>
          <w:szCs w:val="42"/>
          <w:rtl/>
        </w:rPr>
        <w:t xml:space="preserve"> رَسُولُ اللَّهِ </w:t>
      </w:r>
      <w:r w:rsidRPr="00B9447B">
        <w:rPr>
          <w:rFonts w:asciiTheme="majorBidi" w:hAnsiTheme="majorBidi" w:cstheme="majorBidi"/>
          <w:b/>
          <w:bCs/>
          <w:color w:val="333333"/>
          <w:sz w:val="42"/>
          <w:szCs w:val="42"/>
          <w:rtl/>
        </w:rPr>
        <w:t>ﷺ</w:t>
      </w:r>
      <w:r w:rsidRPr="00B9447B">
        <w:rPr>
          <w:rFonts w:asciiTheme="majorBidi" w:hAnsiTheme="majorBidi" w:cstheme="majorBidi"/>
          <w:sz w:val="42"/>
          <w:szCs w:val="42"/>
          <w:rtl/>
        </w:rPr>
        <w:t xml:space="preserve"> </w:t>
      </w:r>
      <w:r w:rsidR="00B9447B" w:rsidRPr="00B9447B">
        <w:rPr>
          <w:rFonts w:asciiTheme="majorBidi" w:hAnsiTheme="majorBidi" w:cstheme="majorBidi" w:hint="cs"/>
          <w:sz w:val="42"/>
          <w:szCs w:val="42"/>
          <w:rtl/>
        </w:rPr>
        <w:t>«إِنَّ</w:t>
      </w:r>
      <w:r w:rsidRPr="00B9447B">
        <w:rPr>
          <w:rFonts w:asciiTheme="majorBidi" w:hAnsiTheme="majorBidi" w:cstheme="majorBidi"/>
          <w:sz w:val="42"/>
          <w:szCs w:val="42"/>
          <w:rtl/>
        </w:rPr>
        <w:t xml:space="preserve"> اللَّهَ تَجَاوَزَ عَنْ أُمَّتِى الْخَطَأَ وَالنِّسْيَانَ وَمَا اسْتُكْرِهُوا </w:t>
      </w:r>
      <w:r w:rsidR="00B9447B" w:rsidRPr="00B9447B">
        <w:rPr>
          <w:rFonts w:asciiTheme="majorBidi" w:hAnsiTheme="majorBidi" w:cstheme="majorBidi" w:hint="cs"/>
          <w:sz w:val="42"/>
          <w:szCs w:val="42"/>
          <w:rtl/>
        </w:rPr>
        <w:t>عَلَيْهِ»</w:t>
      </w:r>
      <w:r w:rsidR="00B9447B">
        <w:rPr>
          <w:rFonts w:asciiTheme="majorBidi" w:hAnsiTheme="majorBidi" w:cstheme="majorBidi" w:hint="cs"/>
          <w:sz w:val="42"/>
          <w:szCs w:val="42"/>
          <w:rtl/>
        </w:rPr>
        <w:t xml:space="preserve"> </w:t>
      </w:r>
      <w:r w:rsidRPr="00B9447B">
        <w:rPr>
          <w:rFonts w:asciiTheme="majorBidi" w:hAnsiTheme="majorBidi" w:cstheme="majorBidi"/>
          <w:sz w:val="42"/>
          <w:szCs w:val="42"/>
          <w:rtl/>
        </w:rPr>
        <w:t>(رواه ابن ماجه).</w:t>
      </w:r>
    </w:p>
    <w:p w14:paraId="17B72A26" w14:textId="77777777" w:rsidR="00626E6C" w:rsidRPr="00B9447B" w:rsidRDefault="00626E6C" w:rsidP="00626E6C">
      <w:pPr>
        <w:bidi/>
        <w:spacing w:after="0" w:line="240" w:lineRule="auto"/>
        <w:jc w:val="both"/>
        <w:rPr>
          <w:rFonts w:asciiTheme="majorBidi" w:hAnsiTheme="majorBidi" w:cstheme="majorBidi"/>
          <w:sz w:val="44"/>
          <w:szCs w:val="44"/>
          <w:rtl/>
        </w:rPr>
      </w:pPr>
      <w:r w:rsidRPr="00B9447B">
        <w:rPr>
          <w:rFonts w:asciiTheme="majorBidi" w:hAnsiTheme="majorBidi" w:cstheme="majorBidi"/>
          <w:sz w:val="44"/>
          <w:szCs w:val="44"/>
          <w:rtl/>
        </w:rPr>
        <w:t xml:space="preserve"> </w:t>
      </w:r>
      <w:r w:rsidRPr="00B9447B">
        <w:rPr>
          <w:rFonts w:asciiTheme="majorBidi" w:hAnsiTheme="majorBidi" w:cstheme="majorBidi"/>
          <w:b/>
          <w:bCs/>
          <w:sz w:val="44"/>
          <w:szCs w:val="44"/>
          <w:rtl/>
        </w:rPr>
        <w:t>ومِن صورِ اليسرِ في الاسلامِ</w:t>
      </w:r>
      <w:r w:rsidRPr="00B9447B">
        <w:rPr>
          <w:rFonts w:asciiTheme="majorBidi" w:hAnsiTheme="majorBidi" w:cstheme="majorBidi"/>
          <w:sz w:val="44"/>
          <w:szCs w:val="44"/>
          <w:rtl/>
        </w:rPr>
        <w:t xml:space="preserve">: ما جاءَ في الصحيحينِ: (عَنْ أَبِى هُرَيْرَةَ – رضى اللهُ عنه – عَنِ النَّبِيِّ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قَالَ </w:t>
      </w:r>
      <w:proofErr w:type="gramStart"/>
      <w:r w:rsidRPr="00B9447B">
        <w:rPr>
          <w:rFonts w:asciiTheme="majorBidi" w:hAnsiTheme="majorBidi" w:cstheme="majorBidi"/>
          <w:sz w:val="44"/>
          <w:szCs w:val="44"/>
          <w:rtl/>
        </w:rPr>
        <w:t>« إِذَا</w:t>
      </w:r>
      <w:proofErr w:type="gramEnd"/>
      <w:r w:rsidRPr="00B9447B">
        <w:rPr>
          <w:rFonts w:asciiTheme="majorBidi" w:hAnsiTheme="majorBidi" w:cstheme="majorBidi"/>
          <w:sz w:val="44"/>
          <w:szCs w:val="44"/>
          <w:rtl/>
        </w:rPr>
        <w:t xml:space="preserve"> نَسِىَ فَأَكَلَ وَشَرِبَ فَلْيُتِمَّ صَوْمَهُ ، فَإِنَّمَا أَطْعَمَهُ اللَّهُ وَسَقَاهُ ». </w:t>
      </w:r>
    </w:p>
    <w:p w14:paraId="68D8ABEC" w14:textId="77777777" w:rsidR="00626E6C" w:rsidRPr="00B9447B" w:rsidRDefault="00626E6C" w:rsidP="00B9447B">
      <w:pPr>
        <w:bidi/>
        <w:spacing w:after="0" w:line="240" w:lineRule="auto"/>
        <w:jc w:val="both"/>
        <w:rPr>
          <w:rFonts w:asciiTheme="majorBidi" w:hAnsiTheme="majorBidi" w:cstheme="majorBidi"/>
          <w:sz w:val="44"/>
          <w:szCs w:val="44"/>
          <w:rtl/>
        </w:rPr>
      </w:pPr>
      <w:r w:rsidRPr="00B9447B">
        <w:rPr>
          <w:rFonts w:asciiTheme="majorBidi" w:hAnsiTheme="majorBidi" w:cstheme="majorBidi"/>
          <w:b/>
          <w:bCs/>
          <w:sz w:val="44"/>
          <w:szCs w:val="44"/>
          <w:rtl/>
        </w:rPr>
        <w:lastRenderedPageBreak/>
        <w:t>ومِن صورِ اليسرِ في الاسلامِ</w:t>
      </w:r>
      <w:r w:rsidRPr="00B9447B">
        <w:rPr>
          <w:rFonts w:asciiTheme="majorBidi" w:hAnsiTheme="majorBidi" w:cstheme="majorBidi"/>
          <w:sz w:val="44"/>
          <w:szCs w:val="44"/>
          <w:rtl/>
        </w:rPr>
        <w:t xml:space="preserve">: جوازُ الفطرِ في السفرِ قالَ رسولُ اللهِ </w:t>
      </w:r>
      <w:proofErr w:type="gramStart"/>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لَيْسَ</w:t>
      </w:r>
      <w:proofErr w:type="gramEnd"/>
      <w:r w:rsidRPr="00B9447B">
        <w:rPr>
          <w:rFonts w:asciiTheme="majorBidi" w:hAnsiTheme="majorBidi" w:cstheme="majorBidi"/>
          <w:sz w:val="44"/>
          <w:szCs w:val="44"/>
          <w:rtl/>
        </w:rPr>
        <w:t xml:space="preserve"> مِنَ الْبِرِّ الصِّيَامُ فِي السَّفَرِ »(رواه الترمذي).</w:t>
      </w:r>
    </w:p>
    <w:p w14:paraId="5B487ECF" w14:textId="77777777" w:rsidR="00626E6C" w:rsidRPr="00B9447B" w:rsidRDefault="00626E6C" w:rsidP="00B9447B">
      <w:pPr>
        <w:bidi/>
        <w:spacing w:after="0" w:line="240" w:lineRule="auto"/>
        <w:jc w:val="both"/>
        <w:rPr>
          <w:rFonts w:asciiTheme="majorBidi" w:hAnsiTheme="majorBidi" w:cstheme="majorBidi"/>
          <w:sz w:val="44"/>
          <w:szCs w:val="44"/>
          <w:rtl/>
        </w:rPr>
      </w:pPr>
      <w:r w:rsidRPr="00B9447B">
        <w:rPr>
          <w:rFonts w:asciiTheme="majorBidi" w:hAnsiTheme="majorBidi" w:cstheme="majorBidi"/>
          <w:sz w:val="44"/>
          <w:szCs w:val="44"/>
          <w:rtl/>
        </w:rPr>
        <w:t xml:space="preserve"> </w:t>
      </w:r>
      <w:r w:rsidRPr="00B9447B">
        <w:rPr>
          <w:rFonts w:asciiTheme="majorBidi" w:hAnsiTheme="majorBidi" w:cstheme="majorBidi"/>
          <w:b/>
          <w:bCs/>
          <w:sz w:val="44"/>
          <w:szCs w:val="44"/>
          <w:rtl/>
        </w:rPr>
        <w:t>ومِن صورِ اليسرِ في الاسلامِ</w:t>
      </w:r>
      <w:r w:rsidRPr="00B9447B">
        <w:rPr>
          <w:rFonts w:asciiTheme="majorBidi" w:hAnsiTheme="majorBidi" w:cstheme="majorBidi"/>
          <w:sz w:val="44"/>
          <w:szCs w:val="44"/>
          <w:rtl/>
        </w:rPr>
        <w:t xml:space="preserve">: الصلاةُ في الرحالِ ففي الصحيحينِ: (أَنَّ رَسُولَ اللَّهِ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كَانَ يَأْمُرُ مُؤَذِّنًا </w:t>
      </w:r>
      <w:proofErr w:type="gramStart"/>
      <w:r w:rsidRPr="00B9447B">
        <w:rPr>
          <w:rFonts w:asciiTheme="majorBidi" w:hAnsiTheme="majorBidi" w:cstheme="majorBidi"/>
          <w:sz w:val="44"/>
          <w:szCs w:val="44"/>
          <w:rtl/>
        </w:rPr>
        <w:t>يُؤَذِّنُ ،</w:t>
      </w:r>
      <w:proofErr w:type="gramEnd"/>
      <w:r w:rsidRPr="00B9447B">
        <w:rPr>
          <w:rFonts w:asciiTheme="majorBidi" w:hAnsiTheme="majorBidi" w:cstheme="majorBidi"/>
          <w:sz w:val="44"/>
          <w:szCs w:val="44"/>
          <w:rtl/>
        </w:rPr>
        <w:t xml:space="preserve"> ثُمَّ يَقُولُ عَلَى إِثْرِهِ ، أَلاَ صَلُّوا فِي الرِّحَالِ . فِي اللَّيْلَةِ الْبَارِدَةِ أَوِ الْمَطِيرَةِ فِي </w:t>
      </w:r>
      <w:proofErr w:type="gramStart"/>
      <w:r w:rsidRPr="00B9447B">
        <w:rPr>
          <w:rFonts w:asciiTheme="majorBidi" w:hAnsiTheme="majorBidi" w:cstheme="majorBidi"/>
          <w:sz w:val="44"/>
          <w:szCs w:val="44"/>
          <w:rtl/>
        </w:rPr>
        <w:t>السَّفَرِ )</w:t>
      </w:r>
      <w:proofErr w:type="gramEnd"/>
      <w:r w:rsidRPr="00B9447B">
        <w:rPr>
          <w:rFonts w:asciiTheme="majorBidi" w:hAnsiTheme="majorBidi" w:cstheme="majorBidi"/>
          <w:sz w:val="44"/>
          <w:szCs w:val="44"/>
          <w:rtl/>
        </w:rPr>
        <w:t>.</w:t>
      </w:r>
    </w:p>
    <w:p w14:paraId="0735B1A1" w14:textId="77777777" w:rsidR="00626E6C" w:rsidRPr="00B9447B" w:rsidRDefault="00626E6C" w:rsidP="00B9447B">
      <w:pPr>
        <w:bidi/>
        <w:spacing w:after="0" w:line="240" w:lineRule="auto"/>
        <w:jc w:val="both"/>
        <w:rPr>
          <w:rFonts w:asciiTheme="majorBidi" w:hAnsiTheme="majorBidi" w:cstheme="majorBidi"/>
          <w:sz w:val="44"/>
          <w:szCs w:val="44"/>
          <w:rtl/>
        </w:rPr>
      </w:pPr>
      <w:r w:rsidRPr="00B9447B">
        <w:rPr>
          <w:rFonts w:asciiTheme="majorBidi" w:hAnsiTheme="majorBidi" w:cstheme="majorBidi"/>
          <w:b/>
          <w:bCs/>
          <w:sz w:val="44"/>
          <w:szCs w:val="44"/>
          <w:rtl/>
        </w:rPr>
        <w:t>ومِن صورِ اليسرِ في الاسلامِ</w:t>
      </w:r>
      <w:r w:rsidRPr="00B9447B">
        <w:rPr>
          <w:rFonts w:asciiTheme="majorBidi" w:hAnsiTheme="majorBidi" w:cstheme="majorBidi"/>
          <w:sz w:val="44"/>
          <w:szCs w:val="44"/>
          <w:rtl/>
        </w:rPr>
        <w:t xml:space="preserve">: أنْ سمحَ للمريضِ ومَن في حكمهِ أنْ يُصلِّي على الهيئةِ التي </w:t>
      </w:r>
      <w:proofErr w:type="spellStart"/>
      <w:r w:rsidRPr="00B9447B">
        <w:rPr>
          <w:rFonts w:asciiTheme="majorBidi" w:hAnsiTheme="majorBidi" w:cstheme="majorBidi"/>
          <w:sz w:val="44"/>
          <w:szCs w:val="44"/>
          <w:rtl/>
        </w:rPr>
        <w:t>يستطيعُهَا</w:t>
      </w:r>
      <w:proofErr w:type="spellEnd"/>
      <w:r w:rsidRPr="00B9447B">
        <w:rPr>
          <w:rFonts w:asciiTheme="majorBidi" w:hAnsiTheme="majorBidi" w:cstheme="majorBidi"/>
          <w:sz w:val="44"/>
          <w:szCs w:val="44"/>
          <w:rtl/>
        </w:rPr>
        <w:t xml:space="preserve">، ففي صحيح </w:t>
      </w:r>
      <w:proofErr w:type="gramStart"/>
      <w:r w:rsidRPr="00B9447B">
        <w:rPr>
          <w:rFonts w:asciiTheme="majorBidi" w:hAnsiTheme="majorBidi" w:cstheme="majorBidi"/>
          <w:sz w:val="44"/>
          <w:szCs w:val="44"/>
          <w:rtl/>
        </w:rPr>
        <w:t>البخاري :</w:t>
      </w:r>
      <w:proofErr w:type="gramEnd"/>
      <w:r w:rsidRPr="00B9447B">
        <w:rPr>
          <w:rFonts w:asciiTheme="majorBidi" w:hAnsiTheme="majorBidi" w:cstheme="majorBidi"/>
          <w:sz w:val="44"/>
          <w:szCs w:val="44"/>
          <w:rtl/>
        </w:rPr>
        <w:t xml:space="preserve"> (عَنْ عِمْرَانَ بْنِ حُصَيْنٍ – رضى الله عنه – قَالَ كَانَتْ بِي بَوَاسِيرُ فَسَأَلْتُ النَّبِيَّ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عَنِ الصَّلاَةِ فَقَالَ « صَلِّ قَائِمًا ، فَإِنْ لَمْ تَسْتَطِعْ فَقَاعِدًا ، فَإِنْ لَمْ تَسْتَطِعْ فَعَلَى جَنْبٍ ».</w:t>
      </w:r>
    </w:p>
    <w:p w14:paraId="31EC2C94" w14:textId="77777777" w:rsidR="00626E6C" w:rsidRPr="00B9447B" w:rsidRDefault="00626E6C" w:rsidP="00B9447B">
      <w:pPr>
        <w:bidi/>
        <w:spacing w:after="0" w:line="216" w:lineRule="auto"/>
        <w:jc w:val="both"/>
        <w:rPr>
          <w:rFonts w:asciiTheme="majorBidi" w:hAnsiTheme="majorBidi" w:cstheme="majorBidi"/>
          <w:sz w:val="44"/>
          <w:szCs w:val="44"/>
          <w:rtl/>
        </w:rPr>
      </w:pPr>
      <w:r w:rsidRPr="00B9447B">
        <w:rPr>
          <w:rFonts w:asciiTheme="majorBidi" w:hAnsiTheme="majorBidi" w:cstheme="majorBidi"/>
          <w:b/>
          <w:bCs/>
          <w:sz w:val="44"/>
          <w:szCs w:val="44"/>
          <w:rtl/>
        </w:rPr>
        <w:t xml:space="preserve"> ومِن صورِ اليسرِ في الاسلامِ</w:t>
      </w:r>
      <w:r w:rsidRPr="00B9447B">
        <w:rPr>
          <w:rFonts w:asciiTheme="majorBidi" w:hAnsiTheme="majorBidi" w:cstheme="majorBidi"/>
          <w:sz w:val="44"/>
          <w:szCs w:val="44"/>
          <w:rtl/>
        </w:rPr>
        <w:t xml:space="preserve">: التيممُ عندَ فقدِ الماءِ أو عدمِ القدرةِ على استعمالهِ لقولهِ تعالى: (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تَشْكُرُونَ)(سورة المائدة الآية 6)،  وفي سنن الترمذي (عَنْ أَبِى ذَرٍّ أَنَّ رَسُولَ اللَّهِ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قَالَ « إِنَّ الصَّعِيدَ الطَّيِّبَ طَهُورُ الْمُسْلِمِ وَإِنْ لَمْ يَجِدِ الْمَاءَ عَشْرَ سِنِينَ فَإِذَا وَجَدَ الْمَاءَ فَلْيُمِسَّهُ بَشَرَتَهُ فَإِنَّ ذَلِكَ خَيْرٌ ».</w:t>
      </w:r>
    </w:p>
    <w:p w14:paraId="4C77015B" w14:textId="77777777" w:rsidR="00626E6C" w:rsidRPr="00B9447B" w:rsidRDefault="00626E6C" w:rsidP="00B9447B">
      <w:pPr>
        <w:bidi/>
        <w:spacing w:after="0" w:line="216" w:lineRule="auto"/>
        <w:jc w:val="both"/>
        <w:rPr>
          <w:rFonts w:asciiTheme="majorBidi" w:hAnsiTheme="majorBidi" w:cstheme="majorBidi"/>
          <w:sz w:val="44"/>
          <w:szCs w:val="44"/>
          <w:rtl/>
        </w:rPr>
      </w:pPr>
      <w:r w:rsidRPr="00B9447B">
        <w:rPr>
          <w:rFonts w:asciiTheme="majorBidi" w:hAnsiTheme="majorBidi" w:cstheme="majorBidi"/>
          <w:b/>
          <w:bCs/>
          <w:sz w:val="44"/>
          <w:szCs w:val="44"/>
          <w:rtl/>
        </w:rPr>
        <w:t xml:space="preserve"> ومِن صورِ اليسرِ في </w:t>
      </w:r>
      <w:proofErr w:type="gramStart"/>
      <w:r w:rsidRPr="00B9447B">
        <w:rPr>
          <w:rFonts w:asciiTheme="majorBidi" w:hAnsiTheme="majorBidi" w:cstheme="majorBidi"/>
          <w:b/>
          <w:bCs/>
          <w:sz w:val="44"/>
          <w:szCs w:val="44"/>
          <w:rtl/>
        </w:rPr>
        <w:t>الاسلامِ</w:t>
      </w:r>
      <w:r w:rsidRPr="00B9447B">
        <w:rPr>
          <w:rFonts w:asciiTheme="majorBidi" w:hAnsiTheme="majorBidi" w:cstheme="majorBidi"/>
          <w:sz w:val="44"/>
          <w:szCs w:val="44"/>
          <w:rtl/>
        </w:rPr>
        <w:t xml:space="preserve"> :</w:t>
      </w:r>
      <w:proofErr w:type="gramEnd"/>
      <w:r w:rsidRPr="00B9447B">
        <w:rPr>
          <w:rFonts w:asciiTheme="majorBidi" w:hAnsiTheme="majorBidi" w:cstheme="majorBidi"/>
          <w:sz w:val="44"/>
          <w:szCs w:val="44"/>
          <w:rtl/>
        </w:rPr>
        <w:t xml:space="preserve"> ألَّا يكلفَ المسلمُ نفسَهُ ما لا تطيقُ مِن العباداتِ ، ففي صحيح مسلم :(عَنْ عَائِشَةَ قَالَتْ دَخَلَ عَلَىَّ رَسُولُ اللَّهِ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وَعِنْدِي امْرَأَةٌ فَقَالَ « مَنْ هَذِهِ ». فَقُلْتُ امْرَأَةٌ لاَ تَنَامُ تُصَلِّى. قَالَ </w:t>
      </w:r>
      <w:proofErr w:type="gramStart"/>
      <w:r w:rsidRPr="00B9447B">
        <w:rPr>
          <w:rFonts w:asciiTheme="majorBidi" w:hAnsiTheme="majorBidi" w:cstheme="majorBidi"/>
          <w:sz w:val="44"/>
          <w:szCs w:val="44"/>
          <w:rtl/>
        </w:rPr>
        <w:t>« عَلَيْكُمْ</w:t>
      </w:r>
      <w:proofErr w:type="gramEnd"/>
      <w:r w:rsidRPr="00B9447B">
        <w:rPr>
          <w:rFonts w:asciiTheme="majorBidi" w:hAnsiTheme="majorBidi" w:cstheme="majorBidi"/>
          <w:sz w:val="44"/>
          <w:szCs w:val="44"/>
          <w:rtl/>
        </w:rPr>
        <w:t xml:space="preserve"> مِنَ الْعَمَلِ مَا تُطِيقُونَ فَوَ اللَّهِ لاَ يَمَلُّ اللَّهُ حَتَّى تَمَلُّوا ».</w:t>
      </w:r>
    </w:p>
    <w:p w14:paraId="0C7BE6DD" w14:textId="77777777" w:rsidR="00626E6C" w:rsidRPr="00B9447B" w:rsidRDefault="00626E6C" w:rsidP="00B9447B">
      <w:pPr>
        <w:bidi/>
        <w:spacing w:after="0" w:line="216" w:lineRule="auto"/>
        <w:jc w:val="both"/>
        <w:rPr>
          <w:rFonts w:asciiTheme="majorBidi" w:hAnsiTheme="majorBidi" w:cstheme="majorBidi"/>
          <w:sz w:val="44"/>
          <w:szCs w:val="44"/>
          <w:rtl/>
        </w:rPr>
      </w:pPr>
      <w:r w:rsidRPr="00B9447B">
        <w:rPr>
          <w:rFonts w:asciiTheme="majorBidi" w:hAnsiTheme="majorBidi" w:cstheme="majorBidi"/>
          <w:sz w:val="44"/>
          <w:szCs w:val="44"/>
          <w:rtl/>
        </w:rPr>
        <w:t>******</w:t>
      </w:r>
    </w:p>
    <w:p w14:paraId="085467DB" w14:textId="77777777" w:rsidR="00626E6C" w:rsidRPr="00B9447B" w:rsidRDefault="00626E6C" w:rsidP="00B9447B">
      <w:pPr>
        <w:bidi/>
        <w:spacing w:after="0" w:line="216" w:lineRule="auto"/>
        <w:jc w:val="both"/>
        <w:rPr>
          <w:rFonts w:asciiTheme="majorBidi" w:hAnsiTheme="majorBidi" w:cstheme="majorBidi"/>
          <w:sz w:val="44"/>
          <w:szCs w:val="44"/>
          <w:rtl/>
        </w:rPr>
      </w:pPr>
      <w:r w:rsidRPr="00B9447B">
        <w:rPr>
          <w:rFonts w:asciiTheme="majorBidi" w:hAnsiTheme="majorBidi" w:cstheme="majorBidi"/>
          <w:sz w:val="44"/>
          <w:szCs w:val="44"/>
          <w:rtl/>
        </w:rPr>
        <w:t xml:space="preserve">الحمدُ للهِ ربِّ العالمين، والصلاةُ والسلامُ على خاتمِ الأنبياءِ والمرسلين، سيدِنَا مُحمدٍ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وعلى </w:t>
      </w:r>
      <w:proofErr w:type="spellStart"/>
      <w:r w:rsidRPr="00B9447B">
        <w:rPr>
          <w:rFonts w:asciiTheme="majorBidi" w:hAnsiTheme="majorBidi" w:cstheme="majorBidi"/>
          <w:sz w:val="44"/>
          <w:szCs w:val="44"/>
          <w:rtl/>
        </w:rPr>
        <w:t>آلهِ</w:t>
      </w:r>
      <w:proofErr w:type="spellEnd"/>
      <w:r w:rsidRPr="00B9447B">
        <w:rPr>
          <w:rFonts w:asciiTheme="majorBidi" w:hAnsiTheme="majorBidi" w:cstheme="majorBidi"/>
          <w:sz w:val="44"/>
          <w:szCs w:val="44"/>
          <w:rtl/>
        </w:rPr>
        <w:t xml:space="preserve"> وصحبهِ أجمعين.</w:t>
      </w:r>
    </w:p>
    <w:p w14:paraId="2920FF8C" w14:textId="77777777" w:rsidR="00626E6C" w:rsidRPr="00B9447B" w:rsidRDefault="00626E6C" w:rsidP="00B9447B">
      <w:pPr>
        <w:bidi/>
        <w:spacing w:after="0" w:line="216" w:lineRule="auto"/>
        <w:jc w:val="both"/>
        <w:rPr>
          <w:rFonts w:asciiTheme="majorBidi" w:hAnsiTheme="majorBidi" w:cs="PT Bold Heading"/>
          <w:b/>
          <w:bCs/>
          <w:color w:val="FF0000"/>
          <w:sz w:val="44"/>
          <w:szCs w:val="44"/>
          <w:u w:val="single"/>
          <w:rtl/>
        </w:rPr>
      </w:pPr>
      <w:r w:rsidRPr="00B9447B">
        <w:rPr>
          <w:rFonts w:asciiTheme="majorBidi" w:hAnsiTheme="majorBidi" w:cs="PT Bold Heading"/>
          <w:b/>
          <w:bCs/>
          <w:color w:val="FF0000"/>
          <w:sz w:val="44"/>
          <w:szCs w:val="44"/>
          <w:u w:val="single"/>
          <w:rtl/>
        </w:rPr>
        <w:t>ثالثًا: السماحةُ في المعاملاتِ:</w:t>
      </w:r>
    </w:p>
    <w:p w14:paraId="71F8602B" w14:textId="13E805FC" w:rsidR="00626E6C" w:rsidRPr="00B9447B" w:rsidRDefault="00626E6C" w:rsidP="00B9447B">
      <w:pPr>
        <w:bidi/>
        <w:spacing w:after="0" w:line="216" w:lineRule="auto"/>
        <w:jc w:val="both"/>
        <w:rPr>
          <w:rFonts w:asciiTheme="majorBidi" w:hAnsiTheme="majorBidi" w:cstheme="majorBidi"/>
          <w:sz w:val="42"/>
          <w:szCs w:val="42"/>
          <w:rtl/>
        </w:rPr>
      </w:pPr>
      <w:r w:rsidRPr="00B9447B">
        <w:rPr>
          <w:rFonts w:asciiTheme="majorBidi" w:hAnsiTheme="majorBidi" w:cstheme="majorBidi"/>
          <w:sz w:val="44"/>
          <w:szCs w:val="44"/>
          <w:rtl/>
        </w:rPr>
        <w:t xml:space="preserve">  ولم يقتصرْ التيسيرُ في الإسلامِ على العقيدةِ والعبادةِ بل تعداهُ إلى المعاملاتِ التي تأخذُ مساحةً واسعةً مِن حياةِ الإنسانِ العمليةِ، فالتجارةُ والصناعةُ والزراعةُ والتعليمُ وغيرُهَا ، يدخلُ جميعُهَا تحتَ مظلةِ المعاملاتِ، والناسُ في المعاملاتِ أكثرُ عرضةً للمعاصِي والآثامِ؛ لأنَّ المحركَ لها هو المالُ، ومعلومٌ مدى تأثيرِ المالِ في نفسِ الإنسانِ وطباعهِ وسلوكهِ، لذلك كانتْ النصوصُ القرآنيةُ والنبويةُ </w:t>
      </w:r>
      <w:proofErr w:type="spellStart"/>
      <w:r w:rsidRPr="00B9447B">
        <w:rPr>
          <w:rFonts w:asciiTheme="majorBidi" w:hAnsiTheme="majorBidi" w:cstheme="majorBidi"/>
          <w:sz w:val="44"/>
          <w:szCs w:val="44"/>
          <w:rtl/>
        </w:rPr>
        <w:lastRenderedPageBreak/>
        <w:t>تترَى</w:t>
      </w:r>
      <w:proofErr w:type="spellEnd"/>
      <w:r w:rsidRPr="00B9447B">
        <w:rPr>
          <w:rFonts w:asciiTheme="majorBidi" w:hAnsiTheme="majorBidi" w:cstheme="majorBidi"/>
          <w:sz w:val="44"/>
          <w:szCs w:val="44"/>
          <w:rtl/>
        </w:rPr>
        <w:t xml:space="preserve"> في اتباعِ التيسيرِ والمسامحةِ في المعاملاتِ، ففي صحيحِ البخارِي :(عَنْ جَابِرِ بْنِ عَبْدِ اللَّهِ – رضى اللهُ عنهما – </w:t>
      </w:r>
      <w:r w:rsidRPr="00B9447B">
        <w:rPr>
          <w:rFonts w:asciiTheme="majorBidi" w:hAnsiTheme="majorBidi" w:cstheme="majorBidi"/>
          <w:sz w:val="42"/>
          <w:szCs w:val="42"/>
          <w:rtl/>
        </w:rPr>
        <w:t xml:space="preserve">أَنَّ رَسُولَ اللَّهِ </w:t>
      </w:r>
      <w:r w:rsidRPr="00B9447B">
        <w:rPr>
          <w:rFonts w:asciiTheme="majorBidi" w:hAnsiTheme="majorBidi" w:cstheme="majorBidi"/>
          <w:b/>
          <w:bCs/>
          <w:color w:val="333333"/>
          <w:sz w:val="42"/>
          <w:szCs w:val="42"/>
          <w:rtl/>
        </w:rPr>
        <w:t>ﷺ</w:t>
      </w:r>
      <w:r w:rsidRPr="00B9447B">
        <w:rPr>
          <w:rFonts w:asciiTheme="majorBidi" w:hAnsiTheme="majorBidi" w:cstheme="majorBidi"/>
          <w:sz w:val="42"/>
          <w:szCs w:val="42"/>
          <w:rtl/>
        </w:rPr>
        <w:t xml:space="preserve"> قَالَ « رَحِمَ اللَّهُ رَجُلاً سَمْحًا إِذَا بَاعَ ، وَإِذَا اشْتَرَى ، وَإِذَا اقْتَضَى »، والسماحةُ في البيعِ تتطلبُ ألّا يكونَ البائعُ </w:t>
      </w:r>
      <w:proofErr w:type="spellStart"/>
      <w:r w:rsidRPr="00B9447B">
        <w:rPr>
          <w:rFonts w:asciiTheme="majorBidi" w:hAnsiTheme="majorBidi" w:cstheme="majorBidi"/>
          <w:sz w:val="42"/>
          <w:szCs w:val="42"/>
          <w:rtl/>
        </w:rPr>
        <w:t>مغاليًا</w:t>
      </w:r>
      <w:proofErr w:type="spellEnd"/>
      <w:r w:rsidRPr="00B9447B">
        <w:rPr>
          <w:rFonts w:asciiTheme="majorBidi" w:hAnsiTheme="majorBidi" w:cstheme="majorBidi"/>
          <w:sz w:val="42"/>
          <w:szCs w:val="42"/>
          <w:rtl/>
        </w:rPr>
        <w:t xml:space="preserve"> في ربحِه، أو محتكرًا لسلعتِه، أو</w:t>
      </w:r>
      <w:r w:rsidR="00B9447B" w:rsidRPr="00B9447B">
        <w:rPr>
          <w:rFonts w:asciiTheme="majorBidi" w:hAnsiTheme="majorBidi" w:cstheme="majorBidi" w:hint="cs"/>
          <w:sz w:val="42"/>
          <w:szCs w:val="42"/>
          <w:rtl/>
        </w:rPr>
        <w:t xml:space="preserve"> </w:t>
      </w:r>
      <w:r w:rsidRPr="00B9447B">
        <w:rPr>
          <w:rFonts w:asciiTheme="majorBidi" w:hAnsiTheme="majorBidi" w:cstheme="majorBidi"/>
          <w:sz w:val="42"/>
          <w:szCs w:val="42"/>
          <w:rtl/>
        </w:rPr>
        <w:t>مطففًا وزنَه، أو مستغلًا أزماتِ الناسِ، كما تقتضِي أنْ يكونَ المشترِي سهلًا سمحًا مع البائعِ، فلا يبخسْ الناسَ أشياءَهُم، والسماحةُ في الاقتضاءِ: تعني أنْ يطلبَ الرجلُ حقَّه، أو دينَهُ بلينٍ ويسرٍ ورفقٍ وسماحةٍ.</w:t>
      </w:r>
    </w:p>
    <w:p w14:paraId="608E484E" w14:textId="15CB497C" w:rsidR="00626E6C" w:rsidRPr="00B9447B" w:rsidRDefault="00626E6C" w:rsidP="00B9447B">
      <w:pPr>
        <w:bidi/>
        <w:spacing w:after="0" w:line="216" w:lineRule="auto"/>
        <w:jc w:val="both"/>
        <w:rPr>
          <w:rFonts w:asciiTheme="majorBidi" w:hAnsiTheme="majorBidi" w:cstheme="majorBidi"/>
          <w:sz w:val="44"/>
          <w:szCs w:val="44"/>
          <w:rtl/>
        </w:rPr>
      </w:pPr>
      <w:r w:rsidRPr="00B9447B">
        <w:rPr>
          <w:rFonts w:asciiTheme="majorBidi" w:hAnsiTheme="majorBidi" w:cstheme="majorBidi"/>
          <w:b/>
          <w:bCs/>
          <w:sz w:val="44"/>
          <w:szCs w:val="44"/>
          <w:rtl/>
        </w:rPr>
        <w:t xml:space="preserve"> ومِن صورِ التيسيرِ في المعاملاتِ التيسيرُ على المدينِ المعسرِ</w:t>
      </w:r>
      <w:r w:rsidRPr="00B9447B">
        <w:rPr>
          <w:rFonts w:asciiTheme="majorBidi" w:hAnsiTheme="majorBidi" w:cstheme="majorBidi"/>
          <w:sz w:val="44"/>
          <w:szCs w:val="44"/>
          <w:rtl/>
        </w:rPr>
        <w:t xml:space="preserve">: وهو مبدأٌ عظيمٌ جاءَ بهِ </w:t>
      </w:r>
      <w:r w:rsidR="00B9447B" w:rsidRPr="00B9447B">
        <w:rPr>
          <w:rFonts w:asciiTheme="majorBidi" w:hAnsiTheme="majorBidi" w:cstheme="majorBidi" w:hint="cs"/>
          <w:sz w:val="44"/>
          <w:szCs w:val="44"/>
          <w:rtl/>
        </w:rPr>
        <w:t>الإسلامُ،</w:t>
      </w:r>
      <w:r w:rsidRPr="00B9447B">
        <w:rPr>
          <w:rFonts w:asciiTheme="majorBidi" w:hAnsiTheme="majorBidi" w:cstheme="majorBidi"/>
          <w:sz w:val="44"/>
          <w:szCs w:val="44"/>
          <w:rtl/>
        </w:rPr>
        <w:t xml:space="preserve"> رحمةً بحالهِ وتقديرًا لظروفهِ القاسيةِ، وهو عنصرٌ قويٌّ مِن عناصرِ التكافلِ الاجتماعِي بينَ أبناءِ الأمةِ، حيثُ يجعلُ مِن المجتمعِ وحدةً </w:t>
      </w:r>
      <w:r w:rsidR="00B9447B" w:rsidRPr="00B9447B">
        <w:rPr>
          <w:rFonts w:asciiTheme="majorBidi" w:hAnsiTheme="majorBidi" w:cstheme="majorBidi" w:hint="cs"/>
          <w:sz w:val="44"/>
          <w:szCs w:val="44"/>
          <w:rtl/>
        </w:rPr>
        <w:t>متينةً،</w:t>
      </w:r>
      <w:r w:rsidRPr="00B9447B">
        <w:rPr>
          <w:rFonts w:asciiTheme="majorBidi" w:hAnsiTheme="majorBidi" w:cstheme="majorBidi"/>
          <w:sz w:val="44"/>
          <w:szCs w:val="44"/>
          <w:rtl/>
        </w:rPr>
        <w:t xml:space="preserve"> قائمةً على الحبِّ والوئامِ، والتعاونِ والتراحمِ، وهو تطبيقٌ عمليٌّ لقولهِ </w:t>
      </w:r>
      <w:r w:rsidR="00B9447B" w:rsidRPr="00B9447B">
        <w:rPr>
          <w:rFonts w:asciiTheme="majorBidi" w:hAnsiTheme="majorBidi" w:cstheme="majorBidi" w:hint="cs"/>
          <w:sz w:val="44"/>
          <w:szCs w:val="44"/>
          <w:rtl/>
        </w:rPr>
        <w:t>تعالى:</w:t>
      </w:r>
      <w:r w:rsidRPr="00B9447B">
        <w:rPr>
          <w:rFonts w:asciiTheme="majorBidi" w:hAnsiTheme="majorBidi" w:cstheme="majorBidi"/>
          <w:sz w:val="44"/>
          <w:szCs w:val="44"/>
          <w:rtl/>
        </w:rPr>
        <w:t xml:space="preserve"> (وَإِنْ كَانَ ذُو عُسْرَةٍ فَنَظِرَةٌ إِلَى مَيْسَرَةٍ وَأَنْ تَصَدَّقُوا خَيْرٌ لَكُمْ إِنْ كُنْتُمْ </w:t>
      </w:r>
      <w:r w:rsidR="00B9447B" w:rsidRPr="00B9447B">
        <w:rPr>
          <w:rFonts w:asciiTheme="majorBidi" w:hAnsiTheme="majorBidi" w:cstheme="majorBidi" w:hint="cs"/>
          <w:sz w:val="44"/>
          <w:szCs w:val="44"/>
          <w:rtl/>
        </w:rPr>
        <w:t xml:space="preserve">تَعْلَمُونَ) </w:t>
      </w:r>
      <w:r w:rsidR="00B9447B" w:rsidRPr="00B9447B">
        <w:rPr>
          <w:rFonts w:asciiTheme="majorBidi" w:hAnsiTheme="majorBidi" w:cstheme="majorBidi"/>
          <w:sz w:val="44"/>
          <w:szCs w:val="44"/>
          <w:rtl/>
        </w:rPr>
        <w:t>(</w:t>
      </w:r>
      <w:r w:rsidRPr="00B9447B">
        <w:rPr>
          <w:rFonts w:asciiTheme="majorBidi" w:hAnsiTheme="majorBidi" w:cstheme="majorBidi"/>
          <w:sz w:val="44"/>
          <w:szCs w:val="44"/>
          <w:rtl/>
        </w:rPr>
        <w:t xml:space="preserve">سورة البقرة الآية </w:t>
      </w:r>
      <w:r w:rsidR="00B9447B" w:rsidRPr="00B9447B">
        <w:rPr>
          <w:rFonts w:asciiTheme="majorBidi" w:hAnsiTheme="majorBidi" w:cstheme="majorBidi" w:hint="cs"/>
          <w:sz w:val="44"/>
          <w:szCs w:val="44"/>
          <w:rtl/>
        </w:rPr>
        <w:t>280)</w:t>
      </w:r>
      <w:r w:rsidRPr="00B9447B">
        <w:rPr>
          <w:rFonts w:asciiTheme="majorBidi" w:hAnsiTheme="majorBidi" w:cstheme="majorBidi"/>
          <w:sz w:val="44"/>
          <w:szCs w:val="44"/>
          <w:rtl/>
        </w:rPr>
        <w:t>.</w:t>
      </w:r>
    </w:p>
    <w:p w14:paraId="072A8F6B" w14:textId="77777777" w:rsidR="00B9447B" w:rsidRDefault="00626E6C" w:rsidP="00B9447B">
      <w:pPr>
        <w:bidi/>
        <w:spacing w:after="0" w:line="216" w:lineRule="auto"/>
        <w:jc w:val="both"/>
        <w:rPr>
          <w:rFonts w:asciiTheme="majorBidi" w:hAnsiTheme="majorBidi" w:cstheme="majorBidi"/>
          <w:sz w:val="44"/>
          <w:szCs w:val="44"/>
          <w:rtl/>
        </w:rPr>
      </w:pPr>
      <w:r w:rsidRPr="00B9447B">
        <w:rPr>
          <w:rFonts w:asciiTheme="majorBidi" w:hAnsiTheme="majorBidi" w:cstheme="majorBidi"/>
          <w:sz w:val="44"/>
          <w:szCs w:val="44"/>
          <w:rtl/>
        </w:rPr>
        <w:t xml:space="preserve">وقد أخبرَ نبيُّنَا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أنّ اليسرَ والسماحةَ في المعاملاتِ مِن أسبابِ النحاةِ يومَ القيامةِ، حيثُ يقولُ نبيُّنَا (صلّى اللهُ عليه وسلم): (حُوسِبَ رَجُلٌ مِمَّنْ كانَ قَبْلَكُمْ، فَلَمْ يُوجَدْ له مِنَ الخَيْرِ شيءٌ، إلَّا أنَّه كانَ يُخالِطُ النَّاسَ، وكانَ مُوسِرًا، فَكانَ يَأْمُرُ غِلْمانَهُ أنْ يَتَجاوَزُوا عَنِ المُعْسِرِ، قالَ: قالَ اللَّهُ عزَّ وجلَّ: نَحْنُ أحَقُّ بذلكَ منه، تَجاوَزُوا عنْه)(رواه مسلم)، ويقولُ </w:t>
      </w:r>
      <w:r w:rsidRPr="00B9447B">
        <w:rPr>
          <w:rFonts w:asciiTheme="majorBidi" w:hAnsiTheme="majorBidi" w:cstheme="majorBidi"/>
          <w:b/>
          <w:bCs/>
          <w:color w:val="333333"/>
          <w:sz w:val="44"/>
          <w:szCs w:val="44"/>
          <w:rtl/>
        </w:rPr>
        <w:t>ﷺ</w:t>
      </w:r>
      <w:r w:rsidRPr="00B9447B">
        <w:rPr>
          <w:rFonts w:asciiTheme="majorBidi" w:hAnsiTheme="majorBidi" w:cstheme="majorBidi"/>
          <w:sz w:val="44"/>
          <w:szCs w:val="44"/>
          <w:rtl/>
        </w:rPr>
        <w:t xml:space="preserve">: (مَنْ أَنْظَرَ مُعْسِرا، أو وضعَ له، أظَلَّهُ اللهُ يومَ القيامةِ تحتَ ظِلِّ عرشهِ يومَ لا ظِلَّ إلا ظِلُّه)(رواه الترمذي)، وهكذا السماحةُ في سائرِ المعاملاتِ مع الناسِ جميعًا، بيعًا وشراءً، وقضاءً واقتضاءً، وتعايشًا وقبولًا للآخر، فما أحوجنَا إلى الوعيِ بعظمةِ الإسلامِ، فهو دينُ السماحةِ واليسرِ، لا التواءَ فيه، ولا تعقيدَ، ولا تقعُرَ، لا لفظًا ولا مضمونًا. </w:t>
      </w:r>
    </w:p>
    <w:p w14:paraId="775E24C2" w14:textId="05939437" w:rsidR="00B9447B" w:rsidRPr="00B9447B" w:rsidRDefault="00626E6C" w:rsidP="00B9447B">
      <w:pPr>
        <w:bidi/>
        <w:spacing w:after="0" w:line="216" w:lineRule="auto"/>
        <w:jc w:val="center"/>
        <w:rPr>
          <w:rFonts w:asciiTheme="majorBidi" w:hAnsiTheme="majorBidi" w:cs="PT Bold Heading"/>
          <w:sz w:val="44"/>
          <w:szCs w:val="44"/>
          <w:rtl/>
        </w:rPr>
      </w:pPr>
      <w:r w:rsidRPr="00B9447B">
        <w:rPr>
          <w:rFonts w:asciiTheme="majorBidi" w:hAnsiTheme="majorBidi" w:cs="PT Bold Heading"/>
          <w:sz w:val="44"/>
          <w:szCs w:val="44"/>
          <w:rtl/>
        </w:rPr>
        <w:t>اللهم احفظْ مصرنَا، وارفع رايتَهَا في العالمين</w:t>
      </w:r>
    </w:p>
    <w:p w14:paraId="1E63AFFE" w14:textId="09A9C7F8" w:rsidR="00B9447B" w:rsidRPr="00B9447B" w:rsidRDefault="00626E6C" w:rsidP="00B9447B">
      <w:pPr>
        <w:bidi/>
        <w:spacing w:after="0" w:line="216" w:lineRule="auto"/>
        <w:jc w:val="center"/>
        <w:rPr>
          <w:rFonts w:asciiTheme="majorBidi" w:hAnsiTheme="majorBidi" w:cs="PT Bold Heading"/>
          <w:sz w:val="44"/>
          <w:szCs w:val="44"/>
          <w:rtl/>
        </w:rPr>
      </w:pPr>
      <w:r w:rsidRPr="00B9447B">
        <w:rPr>
          <w:rFonts w:asciiTheme="majorBidi" w:hAnsiTheme="majorBidi" w:cs="PT Bold Heading"/>
          <w:sz w:val="44"/>
          <w:szCs w:val="44"/>
          <w:rtl/>
        </w:rPr>
        <w:t xml:space="preserve">الدعاء،،،،،     </w:t>
      </w:r>
      <w:r w:rsidR="00B9447B" w:rsidRPr="00B9447B">
        <w:rPr>
          <w:rFonts w:asciiTheme="majorBidi" w:hAnsiTheme="majorBidi" w:cs="PT Bold Heading" w:hint="cs"/>
          <w:sz w:val="44"/>
          <w:szCs w:val="44"/>
          <w:rtl/>
        </w:rPr>
        <w:t xml:space="preserve">               </w:t>
      </w:r>
      <w:r w:rsidRPr="00B9447B">
        <w:rPr>
          <w:rFonts w:asciiTheme="majorBidi" w:hAnsiTheme="majorBidi" w:cs="PT Bold Heading"/>
          <w:sz w:val="44"/>
          <w:szCs w:val="44"/>
          <w:rtl/>
        </w:rPr>
        <w:t xml:space="preserve">  وأقم الصلاةَ ،،،،،</w:t>
      </w:r>
    </w:p>
    <w:p w14:paraId="2E7A0A6E" w14:textId="2EFDAEDE" w:rsidR="00626E6C" w:rsidRPr="00B9447B" w:rsidRDefault="00626E6C" w:rsidP="00B9447B">
      <w:pPr>
        <w:bidi/>
        <w:spacing w:after="0" w:line="216" w:lineRule="auto"/>
        <w:jc w:val="both"/>
        <w:rPr>
          <w:rFonts w:asciiTheme="majorBidi" w:hAnsiTheme="majorBidi" w:cstheme="majorBidi" w:hint="cs"/>
          <w:sz w:val="44"/>
          <w:szCs w:val="44"/>
          <w:rtl/>
          <w:lang w:bidi="ar-EG"/>
        </w:rPr>
      </w:pPr>
      <w:r w:rsidRPr="00B9447B">
        <w:rPr>
          <w:rFonts w:asciiTheme="majorBidi" w:hAnsiTheme="majorBidi" w:cstheme="majorBidi"/>
          <w:sz w:val="44"/>
          <w:szCs w:val="44"/>
          <w:rtl/>
        </w:rPr>
        <w:t xml:space="preserve"> كتبه: الشيخ طه ممدوح عبد الوهاب   إمام وخطيب بوزارة الأوقاف المصرية</w:t>
      </w:r>
    </w:p>
    <w:p w14:paraId="613486CF" w14:textId="07D572F4" w:rsidR="00D46255" w:rsidRDefault="00000000" w:rsidP="00B9447B">
      <w:pPr>
        <w:pBdr>
          <w:top w:val="threeDEmboss" w:sz="12" w:space="1" w:color="auto"/>
          <w:left w:val="threeDEmboss" w:sz="12" w:space="4" w:color="auto"/>
          <w:bottom w:val="threeDEmboss" w:sz="12" w:space="1" w:color="auto"/>
          <w:right w:val="threeDEmboss" w:sz="12" w:space="4" w:color="auto"/>
          <w:between w:val="threeDEmboss" w:sz="12" w:space="1" w:color="auto"/>
          <w:bar w:val="threeDEmboss" w:sz="12" w:color="auto"/>
        </w:pBdr>
        <w:shd w:val="clear" w:color="auto" w:fill="FFFFFF" w:themeFill="background1"/>
        <w:tabs>
          <w:tab w:val="center" w:pos="2505"/>
        </w:tabs>
        <w:bidi/>
        <w:spacing w:after="0" w:line="216" w:lineRule="auto"/>
        <w:jc w:val="center"/>
        <w:rPr>
          <w:rFonts w:asciiTheme="majorBidi" w:hAnsiTheme="majorBidi" w:cstheme="majorBidi"/>
          <w:b/>
          <w:bCs/>
          <w:sz w:val="28"/>
          <w:szCs w:val="28"/>
          <w:rtl/>
          <w:lang w:bidi="ar-EG"/>
        </w:rPr>
      </w:pPr>
      <w:hyperlink r:id="rId9" w:history="1">
        <w:r w:rsidR="00D46255" w:rsidRPr="00E03273">
          <w:rPr>
            <w:rStyle w:val="Hyperlink"/>
            <w:rFonts w:asciiTheme="majorBidi" w:hAnsiTheme="majorBidi" w:cstheme="majorBidi"/>
            <w:b/>
            <w:bCs/>
            <w:sz w:val="28"/>
            <w:szCs w:val="28"/>
          </w:rPr>
          <w:t>www.doaah.com</w:t>
        </w:r>
      </w:hyperlink>
    </w:p>
    <w:p w14:paraId="2BCEEABA" w14:textId="014AA1B8" w:rsidR="00E03273" w:rsidRPr="00E03273" w:rsidRDefault="00E03273" w:rsidP="00B9447B">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16" w:lineRule="auto"/>
        <w:jc w:val="center"/>
        <w:rPr>
          <w:rFonts w:asciiTheme="majorBidi" w:hAnsiTheme="majorBidi" w:cstheme="majorBidi"/>
          <w:b/>
          <w:bCs/>
          <w:sz w:val="28"/>
          <w:szCs w:val="28"/>
          <w:rtl/>
        </w:rPr>
      </w:pPr>
      <w:r w:rsidRPr="00E03273">
        <w:rPr>
          <w:rFonts w:asciiTheme="majorBidi" w:hAnsiTheme="majorBidi" w:cs="Times New Roman"/>
          <w:b/>
          <w:bCs/>
          <w:sz w:val="28"/>
          <w:szCs w:val="28"/>
          <w:rtl/>
        </w:rPr>
        <w:t>جريدة صوت الدعاة</w:t>
      </w:r>
    </w:p>
    <w:p w14:paraId="746D2CB0" w14:textId="35DA333A" w:rsidR="00D46255" w:rsidRPr="00E03273" w:rsidRDefault="00D46255" w:rsidP="00B9447B">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16" w:lineRule="auto"/>
        <w:jc w:val="center"/>
        <w:rPr>
          <w:rFonts w:asciiTheme="majorBidi" w:hAnsiTheme="majorBidi" w:cstheme="majorBidi"/>
          <w:b/>
          <w:bCs/>
          <w:sz w:val="28"/>
          <w:szCs w:val="28"/>
          <w:rtl/>
          <w:lang w:bidi="ar-EG"/>
        </w:rPr>
      </w:pPr>
      <w:r w:rsidRPr="00E03273">
        <w:rPr>
          <w:rFonts w:asciiTheme="majorBidi" w:hAnsiTheme="majorBidi" w:cstheme="majorBidi"/>
          <w:b/>
          <w:bCs/>
          <w:sz w:val="28"/>
          <w:szCs w:val="28"/>
          <w:rtl/>
          <w:lang w:bidi="ar-EG"/>
        </w:rPr>
        <w:t>رئيس التحرير / د/ أحمد رمضان</w:t>
      </w:r>
    </w:p>
    <w:p w14:paraId="2EE03E7F" w14:textId="2DF9C272" w:rsidR="00D46255" w:rsidRPr="00E03273" w:rsidRDefault="00D46255" w:rsidP="00B9447B">
      <w:pPr>
        <w:pBdr>
          <w:top w:val="single" w:sz="4" w:space="1" w:color="auto"/>
          <w:left w:val="single" w:sz="4" w:space="4" w:color="auto"/>
          <w:bottom w:val="single" w:sz="4" w:space="31" w:color="auto"/>
          <w:right w:val="single" w:sz="4" w:space="4" w:color="auto"/>
        </w:pBdr>
        <w:shd w:val="clear" w:color="auto" w:fill="D9D9D9" w:themeFill="background1" w:themeFillShade="D9"/>
        <w:bidi/>
        <w:spacing w:after="0" w:line="216" w:lineRule="auto"/>
        <w:jc w:val="center"/>
        <w:rPr>
          <w:rFonts w:asciiTheme="majorBidi" w:hAnsiTheme="majorBidi" w:cstheme="majorBidi"/>
          <w:b/>
          <w:bCs/>
          <w:sz w:val="40"/>
          <w:szCs w:val="40"/>
          <w:rtl/>
          <w:lang w:bidi="ar-EG"/>
        </w:rPr>
      </w:pPr>
      <w:r w:rsidRPr="00E03273">
        <w:rPr>
          <w:rFonts w:asciiTheme="majorBidi" w:hAnsiTheme="majorBidi" w:cstheme="majorBidi"/>
          <w:b/>
          <w:bCs/>
          <w:sz w:val="28"/>
          <w:szCs w:val="28"/>
          <w:rtl/>
          <w:lang w:bidi="ar-EG"/>
        </w:rPr>
        <w:t xml:space="preserve">مدير الجريدة / أ/ محمد </w:t>
      </w:r>
      <w:proofErr w:type="spellStart"/>
      <w:r w:rsidRPr="00E03273">
        <w:rPr>
          <w:rFonts w:asciiTheme="majorBidi" w:hAnsiTheme="majorBidi" w:cstheme="majorBidi"/>
          <w:b/>
          <w:bCs/>
          <w:sz w:val="28"/>
          <w:szCs w:val="28"/>
          <w:rtl/>
          <w:lang w:bidi="ar-EG"/>
        </w:rPr>
        <w:t>القطاوى</w:t>
      </w:r>
      <w:proofErr w:type="spellEnd"/>
    </w:p>
    <w:sectPr w:rsidR="00D46255" w:rsidRPr="00E03273"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4501" w14:textId="77777777" w:rsidR="00A90745" w:rsidRDefault="00A90745" w:rsidP="0046340F">
      <w:pPr>
        <w:spacing w:after="0" w:line="240" w:lineRule="auto"/>
      </w:pPr>
      <w:r>
        <w:separator/>
      </w:r>
    </w:p>
  </w:endnote>
  <w:endnote w:type="continuationSeparator" w:id="0">
    <w:p w14:paraId="6AC178CE" w14:textId="77777777" w:rsidR="00A90745" w:rsidRDefault="00A9074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770D" w14:textId="77777777" w:rsidR="00A90745" w:rsidRDefault="00A90745" w:rsidP="0046340F">
      <w:pPr>
        <w:spacing w:after="0" w:line="240" w:lineRule="auto"/>
      </w:pPr>
      <w:r>
        <w:separator/>
      </w:r>
    </w:p>
  </w:footnote>
  <w:footnote w:type="continuationSeparator" w:id="0">
    <w:p w14:paraId="2D656D4F" w14:textId="77777777" w:rsidR="00A90745" w:rsidRDefault="00A9074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26E6C" w:rsidRPr="00626E6C">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26E6C" w:rsidRPr="00626E6C">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20560"/>
    <w:multiLevelType w:val="hybridMultilevel"/>
    <w:tmpl w:val="B78C1304"/>
    <w:lvl w:ilvl="0" w:tplc="D1D45B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83EF7"/>
    <w:multiLevelType w:val="hybridMultilevel"/>
    <w:tmpl w:val="53C2B4D4"/>
    <w:lvl w:ilvl="0" w:tplc="98AA4FA8">
      <w:numFmt w:val="bullet"/>
      <w:lvlText w:val=""/>
      <w:lvlJc w:val="left"/>
      <w:pPr>
        <w:ind w:left="643"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949363">
    <w:abstractNumId w:val="11"/>
  </w:num>
  <w:num w:numId="2" w16cid:durableId="351879207">
    <w:abstractNumId w:val="15"/>
  </w:num>
  <w:num w:numId="3" w16cid:durableId="1400445226">
    <w:abstractNumId w:val="20"/>
  </w:num>
  <w:num w:numId="4" w16cid:durableId="1126001035">
    <w:abstractNumId w:val="19"/>
  </w:num>
  <w:num w:numId="5" w16cid:durableId="183447022">
    <w:abstractNumId w:val="16"/>
  </w:num>
  <w:num w:numId="6" w16cid:durableId="52394641">
    <w:abstractNumId w:val="22"/>
  </w:num>
  <w:num w:numId="7" w16cid:durableId="272132476">
    <w:abstractNumId w:val="2"/>
  </w:num>
  <w:num w:numId="8" w16cid:durableId="1254582484">
    <w:abstractNumId w:val="12"/>
  </w:num>
  <w:num w:numId="9" w16cid:durableId="1708414121">
    <w:abstractNumId w:val="24"/>
  </w:num>
  <w:num w:numId="10" w16cid:durableId="2053646460">
    <w:abstractNumId w:val="3"/>
  </w:num>
  <w:num w:numId="11" w16cid:durableId="950091196">
    <w:abstractNumId w:val="14"/>
  </w:num>
  <w:num w:numId="12" w16cid:durableId="341204702">
    <w:abstractNumId w:val="18"/>
  </w:num>
  <w:num w:numId="13" w16cid:durableId="1693263455">
    <w:abstractNumId w:val="9"/>
  </w:num>
  <w:num w:numId="14" w16cid:durableId="682048149">
    <w:abstractNumId w:val="26"/>
  </w:num>
  <w:num w:numId="15" w16cid:durableId="2011715323">
    <w:abstractNumId w:val="10"/>
  </w:num>
  <w:num w:numId="16" w16cid:durableId="751859014">
    <w:abstractNumId w:val="1"/>
  </w:num>
  <w:num w:numId="17" w16cid:durableId="1337922815">
    <w:abstractNumId w:val="0"/>
  </w:num>
  <w:num w:numId="18" w16cid:durableId="513301733">
    <w:abstractNumId w:val="21"/>
  </w:num>
  <w:num w:numId="19" w16cid:durableId="589387367">
    <w:abstractNumId w:val="13"/>
  </w:num>
  <w:num w:numId="20" w16cid:durableId="1156727562">
    <w:abstractNumId w:val="23"/>
  </w:num>
  <w:num w:numId="21" w16cid:durableId="1536625705">
    <w:abstractNumId w:val="25"/>
  </w:num>
  <w:num w:numId="22" w16cid:durableId="485317759">
    <w:abstractNumId w:val="8"/>
  </w:num>
  <w:num w:numId="23" w16cid:durableId="811291288">
    <w:abstractNumId w:val="6"/>
  </w:num>
  <w:num w:numId="24" w16cid:durableId="2142267555">
    <w:abstractNumId w:val="5"/>
  </w:num>
  <w:num w:numId="25" w16cid:durableId="505486722">
    <w:abstractNumId w:val="17"/>
  </w:num>
  <w:num w:numId="26" w16cid:durableId="531305990">
    <w:abstractNumId w:val="7"/>
  </w:num>
  <w:num w:numId="27" w16cid:durableId="1087845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6E0A"/>
    <w:rsid w:val="00022021"/>
    <w:rsid w:val="00022122"/>
    <w:rsid w:val="00023006"/>
    <w:rsid w:val="00031119"/>
    <w:rsid w:val="000311A1"/>
    <w:rsid w:val="000312A5"/>
    <w:rsid w:val="00050B44"/>
    <w:rsid w:val="00063DB7"/>
    <w:rsid w:val="00064872"/>
    <w:rsid w:val="00073DDE"/>
    <w:rsid w:val="00074927"/>
    <w:rsid w:val="00074B73"/>
    <w:rsid w:val="00081305"/>
    <w:rsid w:val="00081712"/>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4D01"/>
    <w:rsid w:val="00116B35"/>
    <w:rsid w:val="00117DE8"/>
    <w:rsid w:val="001261A5"/>
    <w:rsid w:val="00131288"/>
    <w:rsid w:val="00141CAD"/>
    <w:rsid w:val="001441A6"/>
    <w:rsid w:val="001556B0"/>
    <w:rsid w:val="0016108F"/>
    <w:rsid w:val="00161475"/>
    <w:rsid w:val="001624A6"/>
    <w:rsid w:val="00165397"/>
    <w:rsid w:val="00167215"/>
    <w:rsid w:val="00170469"/>
    <w:rsid w:val="001739CD"/>
    <w:rsid w:val="00182D64"/>
    <w:rsid w:val="00190BC3"/>
    <w:rsid w:val="00192FD7"/>
    <w:rsid w:val="0019396C"/>
    <w:rsid w:val="00195FA8"/>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63A00"/>
    <w:rsid w:val="0027026B"/>
    <w:rsid w:val="00277E66"/>
    <w:rsid w:val="0028127A"/>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1B7"/>
    <w:rsid w:val="00354E78"/>
    <w:rsid w:val="00365287"/>
    <w:rsid w:val="00370A49"/>
    <w:rsid w:val="00370E3E"/>
    <w:rsid w:val="003746B4"/>
    <w:rsid w:val="003771FD"/>
    <w:rsid w:val="00380C5C"/>
    <w:rsid w:val="00381047"/>
    <w:rsid w:val="00394A79"/>
    <w:rsid w:val="00395699"/>
    <w:rsid w:val="003A16B3"/>
    <w:rsid w:val="003A2813"/>
    <w:rsid w:val="003A7EDF"/>
    <w:rsid w:val="003B2E7E"/>
    <w:rsid w:val="003C0457"/>
    <w:rsid w:val="003C061F"/>
    <w:rsid w:val="003C63D4"/>
    <w:rsid w:val="003C68DC"/>
    <w:rsid w:val="003D082F"/>
    <w:rsid w:val="003D1782"/>
    <w:rsid w:val="003D5E96"/>
    <w:rsid w:val="003E644E"/>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119"/>
    <w:rsid w:val="00456563"/>
    <w:rsid w:val="0046340F"/>
    <w:rsid w:val="00465BB0"/>
    <w:rsid w:val="00466990"/>
    <w:rsid w:val="00476507"/>
    <w:rsid w:val="004859BB"/>
    <w:rsid w:val="00485B11"/>
    <w:rsid w:val="004860AF"/>
    <w:rsid w:val="0048782F"/>
    <w:rsid w:val="0049716F"/>
    <w:rsid w:val="004A0871"/>
    <w:rsid w:val="004A3529"/>
    <w:rsid w:val="004B1891"/>
    <w:rsid w:val="004B3B9F"/>
    <w:rsid w:val="004B45B0"/>
    <w:rsid w:val="004B7607"/>
    <w:rsid w:val="004C141C"/>
    <w:rsid w:val="004C5102"/>
    <w:rsid w:val="004D3306"/>
    <w:rsid w:val="004D3A43"/>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577FF"/>
    <w:rsid w:val="00564B55"/>
    <w:rsid w:val="00565292"/>
    <w:rsid w:val="00567267"/>
    <w:rsid w:val="00582363"/>
    <w:rsid w:val="00592A52"/>
    <w:rsid w:val="00594BE3"/>
    <w:rsid w:val="00595152"/>
    <w:rsid w:val="0059589F"/>
    <w:rsid w:val="005973B5"/>
    <w:rsid w:val="005977A4"/>
    <w:rsid w:val="005A057D"/>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26405"/>
    <w:rsid w:val="00626E6C"/>
    <w:rsid w:val="00636AEA"/>
    <w:rsid w:val="00637ECF"/>
    <w:rsid w:val="00642466"/>
    <w:rsid w:val="00657FA3"/>
    <w:rsid w:val="00660826"/>
    <w:rsid w:val="00664533"/>
    <w:rsid w:val="006658BD"/>
    <w:rsid w:val="006705F2"/>
    <w:rsid w:val="006726EA"/>
    <w:rsid w:val="006737B6"/>
    <w:rsid w:val="006761DD"/>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1AC"/>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9321D"/>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371F"/>
    <w:rsid w:val="0088456A"/>
    <w:rsid w:val="00892332"/>
    <w:rsid w:val="008933F8"/>
    <w:rsid w:val="008A136B"/>
    <w:rsid w:val="008C2109"/>
    <w:rsid w:val="008C5CE7"/>
    <w:rsid w:val="008D6F79"/>
    <w:rsid w:val="008E232D"/>
    <w:rsid w:val="008E6C01"/>
    <w:rsid w:val="008F00D1"/>
    <w:rsid w:val="008F2B63"/>
    <w:rsid w:val="008F553A"/>
    <w:rsid w:val="008F60B9"/>
    <w:rsid w:val="008F675D"/>
    <w:rsid w:val="00905772"/>
    <w:rsid w:val="00905ADE"/>
    <w:rsid w:val="00910E0B"/>
    <w:rsid w:val="0091615E"/>
    <w:rsid w:val="00925A16"/>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35538"/>
    <w:rsid w:val="00A419C3"/>
    <w:rsid w:val="00A42F54"/>
    <w:rsid w:val="00A530E3"/>
    <w:rsid w:val="00A56D32"/>
    <w:rsid w:val="00A83D32"/>
    <w:rsid w:val="00A8735D"/>
    <w:rsid w:val="00A9042E"/>
    <w:rsid w:val="00A90745"/>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447B"/>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0636"/>
    <w:rsid w:val="00C23037"/>
    <w:rsid w:val="00C5124B"/>
    <w:rsid w:val="00C51D90"/>
    <w:rsid w:val="00C60309"/>
    <w:rsid w:val="00C61129"/>
    <w:rsid w:val="00C6695D"/>
    <w:rsid w:val="00C67198"/>
    <w:rsid w:val="00C755A6"/>
    <w:rsid w:val="00C80644"/>
    <w:rsid w:val="00C80CD8"/>
    <w:rsid w:val="00C828FB"/>
    <w:rsid w:val="00C94B62"/>
    <w:rsid w:val="00C9671C"/>
    <w:rsid w:val="00C96A40"/>
    <w:rsid w:val="00CA1F1D"/>
    <w:rsid w:val="00CA3ECC"/>
    <w:rsid w:val="00CA79EF"/>
    <w:rsid w:val="00CB11E2"/>
    <w:rsid w:val="00CB17A8"/>
    <w:rsid w:val="00CB71EF"/>
    <w:rsid w:val="00CB73AB"/>
    <w:rsid w:val="00CD2E9B"/>
    <w:rsid w:val="00CD397F"/>
    <w:rsid w:val="00CE2304"/>
    <w:rsid w:val="00CE79E0"/>
    <w:rsid w:val="00CF3231"/>
    <w:rsid w:val="00CF330C"/>
    <w:rsid w:val="00CF492C"/>
    <w:rsid w:val="00CF4A87"/>
    <w:rsid w:val="00CF4E76"/>
    <w:rsid w:val="00D006FD"/>
    <w:rsid w:val="00D06194"/>
    <w:rsid w:val="00D077A3"/>
    <w:rsid w:val="00D15BE2"/>
    <w:rsid w:val="00D2155E"/>
    <w:rsid w:val="00D43536"/>
    <w:rsid w:val="00D46255"/>
    <w:rsid w:val="00D55804"/>
    <w:rsid w:val="00D5726D"/>
    <w:rsid w:val="00D615F7"/>
    <w:rsid w:val="00D63CA0"/>
    <w:rsid w:val="00D6675B"/>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3273"/>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57CF"/>
    <w:rsid w:val="00EA6948"/>
    <w:rsid w:val="00EA74C7"/>
    <w:rsid w:val="00EB3435"/>
    <w:rsid w:val="00EB46BA"/>
    <w:rsid w:val="00EB57C9"/>
    <w:rsid w:val="00EC5668"/>
    <w:rsid w:val="00ED04C6"/>
    <w:rsid w:val="00EE2DE4"/>
    <w:rsid w:val="00EE47E2"/>
    <w:rsid w:val="00EE5384"/>
    <w:rsid w:val="00EE6C2D"/>
    <w:rsid w:val="00EF7606"/>
    <w:rsid w:val="00F01759"/>
    <w:rsid w:val="00F05ACB"/>
    <w:rsid w:val="00F141F9"/>
    <w:rsid w:val="00F15BB2"/>
    <w:rsid w:val="00F17C0D"/>
    <w:rsid w:val="00F20C31"/>
    <w:rsid w:val="00F22186"/>
    <w:rsid w:val="00F30382"/>
    <w:rsid w:val="00F30611"/>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074B73"/>
  </w:style>
  <w:style w:type="numbering" w:customStyle="1" w:styleId="110">
    <w:name w:val="بلا قائمة11"/>
    <w:next w:val="a2"/>
    <w:uiPriority w:val="99"/>
    <w:semiHidden/>
    <w:unhideWhenUsed/>
    <w:rsid w:val="00074B73"/>
  </w:style>
  <w:style w:type="numbering" w:customStyle="1" w:styleId="210">
    <w:name w:val="بلا قائمة21"/>
    <w:next w:val="a2"/>
    <w:uiPriority w:val="99"/>
    <w:semiHidden/>
    <w:unhideWhenUsed/>
    <w:rsid w:val="00074B73"/>
  </w:style>
  <w:style w:type="numbering" w:customStyle="1" w:styleId="310">
    <w:name w:val="بلا قائمة31"/>
    <w:next w:val="a2"/>
    <w:uiPriority w:val="99"/>
    <w:semiHidden/>
    <w:unhideWhenUsed/>
    <w:rsid w:val="00074B73"/>
  </w:style>
  <w:style w:type="numbering" w:customStyle="1" w:styleId="410">
    <w:name w:val="بلا قائمة41"/>
    <w:next w:val="a2"/>
    <w:uiPriority w:val="99"/>
    <w:semiHidden/>
    <w:unhideWhenUsed/>
    <w:rsid w:val="00074B73"/>
  </w:style>
  <w:style w:type="table" w:customStyle="1" w:styleId="TableGrid7">
    <w:name w:val="Table Grid7"/>
    <w:basedOn w:val="a1"/>
    <w:next w:val="ac"/>
    <w:uiPriority w:val="59"/>
    <w:rsid w:val="0007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بلا قائمة5"/>
    <w:next w:val="a2"/>
    <w:uiPriority w:val="99"/>
    <w:semiHidden/>
    <w:unhideWhenUsed/>
    <w:rsid w:val="00074B73"/>
  </w:style>
  <w:style w:type="numbering" w:customStyle="1" w:styleId="60">
    <w:name w:val="بلا قائمة6"/>
    <w:next w:val="a2"/>
    <w:uiPriority w:val="99"/>
    <w:semiHidden/>
    <w:unhideWhenUsed/>
    <w:rsid w:val="00074B73"/>
  </w:style>
  <w:style w:type="numbering" w:customStyle="1" w:styleId="70">
    <w:name w:val="بلا قائمة7"/>
    <w:next w:val="a2"/>
    <w:uiPriority w:val="99"/>
    <w:semiHidden/>
    <w:unhideWhenUsed/>
    <w:rsid w:val="00074B73"/>
  </w:style>
  <w:style w:type="numbering" w:customStyle="1" w:styleId="80">
    <w:name w:val="بلا قائمة8"/>
    <w:next w:val="a2"/>
    <w:uiPriority w:val="99"/>
    <w:semiHidden/>
    <w:unhideWhenUsed/>
    <w:rsid w:val="0007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E1CD-7CE9-439F-86D9-8F52CEA3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7529</Characters>
  <Application>Microsoft Office Word</Application>
  <DocSecurity>0</DocSecurity>
  <Lines>62</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2022-11-14T20:23:00Z</cp:lastPrinted>
  <dcterms:created xsi:type="dcterms:W3CDTF">2023-01-03T16:04:00Z</dcterms:created>
  <dcterms:modified xsi:type="dcterms:W3CDTF">2023-01-03T16:04:00Z</dcterms:modified>
</cp:coreProperties>
</file>