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146C0" w14:textId="618A85AF" w:rsidR="007D1E69" w:rsidRPr="0092748E" w:rsidRDefault="006F5413" w:rsidP="0092748E">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60"/>
          <w:szCs w:val="60"/>
          <w:rtl/>
          <w:lang w:bidi="ar-EG"/>
        </w:rPr>
      </w:pPr>
      <w:r w:rsidRPr="0092748E">
        <w:rPr>
          <w:rFonts w:cs="PT Bold Heading" w:hint="cs"/>
          <w:noProof/>
          <w:color w:val="FFFFFF" w:themeColor="background1"/>
          <w:sz w:val="60"/>
          <w:szCs w:val="6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92748E" w:rsidRPr="0092748E">
        <w:rPr>
          <w:rFonts w:ascii="Sakkal Majalla" w:hAnsi="Sakkal Majalla" w:cs="PT Bold Heading"/>
          <w:b/>
          <w:bCs/>
          <w:color w:val="FFFFFF" w:themeColor="background1"/>
          <w:sz w:val="60"/>
          <w:szCs w:val="60"/>
          <w:rtl/>
        </w:rPr>
        <w:t xml:space="preserve">إدمانُ الأطفالِ </w:t>
      </w:r>
      <w:r w:rsidR="0092748E">
        <w:rPr>
          <w:rFonts w:ascii="Sakkal Majalla" w:hAnsi="Sakkal Majalla" w:cs="PT Bold Heading" w:hint="cs"/>
          <w:b/>
          <w:bCs/>
          <w:color w:val="FFFFFF" w:themeColor="background1"/>
          <w:sz w:val="60"/>
          <w:szCs w:val="60"/>
          <w:rtl/>
        </w:rPr>
        <w:t>مواقع</w:t>
      </w:r>
      <w:r w:rsidR="0092748E" w:rsidRPr="0092748E">
        <w:rPr>
          <w:rFonts w:ascii="Sakkal Majalla" w:hAnsi="Sakkal Majalla" w:cs="PT Bold Heading"/>
          <w:b/>
          <w:bCs/>
          <w:color w:val="FFFFFF" w:themeColor="background1"/>
          <w:sz w:val="60"/>
          <w:szCs w:val="60"/>
          <w:rtl/>
        </w:rPr>
        <w:t xml:space="preserve"> التواصلِ الاجتماعيِّ</w:t>
      </w:r>
    </w:p>
    <w:p w14:paraId="3703D7CE" w14:textId="4E5ABF76" w:rsidR="006F5413" w:rsidRPr="00617055" w:rsidRDefault="00D36924"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16</w:t>
      </w:r>
      <w:r w:rsidR="00D66BEC" w:rsidRPr="00617055">
        <w:rPr>
          <w:rFonts w:asciiTheme="majorBidi" w:hAnsiTheme="majorBidi" w:cs="PT Bold Heading" w:hint="cs"/>
          <w:sz w:val="36"/>
          <w:szCs w:val="36"/>
          <w:rtl/>
        </w:rPr>
        <w:t xml:space="preserve"> </w:t>
      </w:r>
      <w:r w:rsidR="00390661">
        <w:rPr>
          <w:rFonts w:asciiTheme="majorBidi" w:hAnsiTheme="majorBidi" w:cs="PT Bold Heading" w:hint="cs"/>
          <w:sz w:val="36"/>
          <w:szCs w:val="36"/>
          <w:rtl/>
          <w:lang w:bidi="ar-EG"/>
        </w:rPr>
        <w:t xml:space="preserve">جمادي الأولي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7</w:t>
      </w:r>
      <w:r w:rsidR="00536090">
        <w:rPr>
          <w:rFonts w:asciiTheme="majorBidi" w:hAnsiTheme="majorBidi" w:cs="PT Bold Heading" w:hint="cs"/>
          <w:sz w:val="36"/>
          <w:szCs w:val="36"/>
          <w:rtl/>
        </w:rPr>
        <w:t xml:space="preserve"> </w:t>
      </w:r>
      <w:r>
        <w:rPr>
          <w:rFonts w:asciiTheme="majorBidi" w:hAnsiTheme="majorBidi" w:cs="PT Bold Heading" w:hint="cs"/>
          <w:sz w:val="36"/>
          <w:szCs w:val="36"/>
          <w:rtl/>
        </w:rPr>
        <w:t>نوفمبر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61ADDBC3" w14:textId="5C00CA23"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sz w:val="36"/>
          <w:szCs w:val="36"/>
          <w:rtl/>
          <w:lang w:bidi="ar-EG"/>
        </w:rPr>
        <w:t xml:space="preserve">الحمدُ للهِ الذي أنعمَ علينا بنعمٍ ظاهرةٍ وباطنةٍ، وأسبغَ علينا فضلًا ورحمةً، نحمدُه على آلائِه ونستهديهِ لسبيلِ شكرِهِ ورضوانِهِ، ونشهدُ أن لا إلهَ إلا اللهُ وحدَه لا شريكَ لهُ، معطي النِّعَمِ وكاشفُ النِّقَمِ، ونشهدُ أن سيِّدَنا محمدًا عبدُ اللهِ ورسولُه، صفوةُ خلقِهِ وخيرُ دعاتِهِ، بلَّغَ الرسالةَ، وأدَّى الأمانةَ، ونصحَ الأمَّةَ، وكشفَ اللهُ به الغمَّةَ، صلَّى اللهُ عليهِ وعلى </w:t>
      </w:r>
      <w:proofErr w:type="spellStart"/>
      <w:r w:rsidRPr="00CD3CA9">
        <w:rPr>
          <w:rFonts w:ascii="Sakkal Majalla" w:hAnsi="Sakkal Majalla" w:cs="Sakkal Majalla"/>
          <w:sz w:val="36"/>
          <w:szCs w:val="36"/>
          <w:rtl/>
          <w:lang w:bidi="ar-EG"/>
        </w:rPr>
        <w:t>آلِهِ</w:t>
      </w:r>
      <w:proofErr w:type="spellEnd"/>
      <w:r w:rsidRPr="00CD3CA9">
        <w:rPr>
          <w:rFonts w:ascii="Sakkal Majalla" w:hAnsi="Sakkal Majalla" w:cs="Sakkal Majalla"/>
          <w:sz w:val="36"/>
          <w:szCs w:val="36"/>
          <w:rtl/>
          <w:lang w:bidi="ar-EG"/>
        </w:rPr>
        <w:t xml:space="preserve"> وصحبِهِ وسلَّمَ تسليمًا كثيرًا إلى يومِ الدِّينِ</w:t>
      </w:r>
      <w:r w:rsidRPr="00CD3CA9">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CD3CA9">
        <w:rPr>
          <w:rFonts w:ascii="Sakkal Majalla" w:hAnsi="Sakkal Majalla" w:cs="Sakkal Majalla"/>
          <w:b/>
          <w:bCs/>
          <w:sz w:val="36"/>
          <w:szCs w:val="36"/>
          <w:rtl/>
          <w:lang w:bidi="ar-EG"/>
        </w:rPr>
        <w:t>أمَّا بعدُ؛</w:t>
      </w:r>
    </w:p>
    <w:p w14:paraId="27B95E83" w14:textId="5130B6AD" w:rsidR="00D725E9" w:rsidRPr="00D725E9" w:rsidRDefault="00D725E9" w:rsidP="009237C4">
      <w:pPr>
        <w:spacing w:after="0" w:line="216" w:lineRule="auto"/>
        <w:jc w:val="both"/>
        <w:rPr>
          <w:rFonts w:ascii="Sakkal Majalla" w:hAnsi="Sakkal Majalla" w:cs="PT Bold Heading" w:hint="cs"/>
          <w:color w:val="7030A0"/>
          <w:sz w:val="36"/>
          <w:szCs w:val="36"/>
          <w:rtl/>
          <w:lang w:bidi="ar-EG"/>
        </w:rPr>
      </w:pPr>
      <w:r w:rsidRPr="00D725E9">
        <w:rPr>
          <w:rFonts w:ascii="Sakkal Majalla" w:hAnsi="Sakkal Majalla" w:cs="PT Bold Heading" w:hint="cs"/>
          <w:color w:val="7030A0"/>
          <w:sz w:val="36"/>
          <w:szCs w:val="36"/>
          <w:rtl/>
          <w:lang w:bidi="ar-EG"/>
        </w:rPr>
        <w:t>عناصر الخطبة:</w:t>
      </w:r>
    </w:p>
    <w:p w14:paraId="19920EE8" w14:textId="77777777"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العنصرُ الأوَّلُ: نِعَمُ اللهِ بينَ الشكرِ والإضاعةِ</w:t>
      </w:r>
      <w:r w:rsidRPr="00CD3CA9">
        <w:rPr>
          <w:rFonts w:ascii="Sakkal Majalla" w:hAnsi="Sakkal Majalla" w:cs="Sakkal Majalla"/>
          <w:b/>
          <w:bCs/>
          <w:sz w:val="36"/>
          <w:szCs w:val="36"/>
          <w:lang w:bidi="ar-EG"/>
        </w:rPr>
        <w:t xml:space="preserve">… </w:t>
      </w:r>
      <w:r w:rsidRPr="00CD3CA9">
        <w:rPr>
          <w:rFonts w:ascii="Sakkal Majalla" w:hAnsi="Sakkal Majalla" w:cs="Sakkal Majalla"/>
          <w:b/>
          <w:bCs/>
          <w:sz w:val="36"/>
          <w:szCs w:val="36"/>
          <w:rtl/>
          <w:lang w:bidi="ar-EG"/>
        </w:rPr>
        <w:t>نعمةُ الأبناءِ نموذجًا</w:t>
      </w:r>
    </w:p>
    <w:p w14:paraId="135297E0" w14:textId="77777777"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العُنْصُرُ الثَّانِي: أَسْبَابُ الإِدْمَانِ وَبِيئَةُ الانْزِلَاقِ</w:t>
      </w:r>
    </w:p>
    <w:p w14:paraId="3AFAD5CF" w14:textId="255790BC"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العُنْصُرُ الثَّالِثُ: العِلَاجُ العَمَلِيُّ وَالْبَدِيلُ الإِيمَانِيُّ</w:t>
      </w:r>
    </w:p>
    <w:p w14:paraId="230AE9FF" w14:textId="46C46A80" w:rsidR="00CD3CA9" w:rsidRPr="00CD3CA9" w:rsidRDefault="00CD3CA9" w:rsidP="009237C4">
      <w:pPr>
        <w:spacing w:after="0" w:line="216" w:lineRule="auto"/>
        <w:jc w:val="both"/>
        <w:rPr>
          <w:rFonts w:ascii="Sakkal Majalla" w:hAnsi="Sakkal Majalla" w:cs="Sakkal Majalla"/>
          <w:sz w:val="34"/>
          <w:szCs w:val="34"/>
          <w:lang w:bidi="ar-EG"/>
        </w:rPr>
      </w:pPr>
      <w:r w:rsidRPr="00CD3CA9">
        <w:rPr>
          <w:rFonts w:ascii="Sakkal Majalla" w:hAnsi="Sakkal Majalla" w:cs="Sakkal Majalla"/>
          <w:sz w:val="34"/>
          <w:szCs w:val="34"/>
          <w:rtl/>
          <w:lang w:bidi="ar-EG"/>
        </w:rPr>
        <w:t>أيها الأحبَّةُ في اللهِ،</w:t>
      </w:r>
      <w:r w:rsidRPr="009237C4">
        <w:rPr>
          <w:rFonts w:ascii="Sakkal Majalla" w:hAnsi="Sakkal Majalla" w:cs="Sakkal Majalla" w:hint="cs"/>
          <w:sz w:val="34"/>
          <w:szCs w:val="34"/>
          <w:rtl/>
          <w:lang w:bidi="ar-EG"/>
        </w:rPr>
        <w:t xml:space="preserve"> </w:t>
      </w:r>
      <w:r w:rsidRPr="00CD3CA9">
        <w:rPr>
          <w:rFonts w:ascii="Sakkal Majalla" w:hAnsi="Sakkal Majalla" w:cs="Sakkal Majalla"/>
          <w:sz w:val="34"/>
          <w:szCs w:val="34"/>
          <w:rtl/>
          <w:lang w:bidi="ar-EG"/>
        </w:rPr>
        <w:t>من أعظمِ النِّعَمِ التي غفلَ عنها كثيرٌ من الناسِ نعمةُ الأبناءِ، تلك الزهرةُ التي تفتحُ في ربوعِ البيوتِ، وتُزيِّنُ محافلَ الحياةِ، وقد جعلهم اللهُ زينةً وامتحانًا، فقال تعالى</w:t>
      </w:r>
      <w:r w:rsidR="00187691" w:rsidRPr="009237C4">
        <w:rPr>
          <w:rFonts w:ascii="Sakkal Majalla" w:hAnsi="Sakkal Majalla" w:cs="Sakkal Majalla" w:hint="cs"/>
          <w:sz w:val="34"/>
          <w:szCs w:val="34"/>
          <w:rtl/>
          <w:lang w:bidi="ar-EG"/>
        </w:rPr>
        <w:t xml:space="preserve">: </w:t>
      </w:r>
      <w:r w:rsidRPr="00CD3CA9">
        <w:rPr>
          <w:rFonts w:ascii="Sakkal Majalla" w:hAnsi="Sakkal Majalla" w:cs="Sakkal Majalla"/>
          <w:b/>
          <w:bCs/>
          <w:color w:val="EE0000"/>
          <w:sz w:val="34"/>
          <w:szCs w:val="34"/>
          <w:rtl/>
          <w:lang w:bidi="ar-EG"/>
        </w:rPr>
        <w:t xml:space="preserve">﴿الْمَالُ وَالْبَنُونَ زِينَةُ الْحَيَاةِ الدُّنْيَا﴾ </w:t>
      </w:r>
      <w:r w:rsidRPr="00CD3CA9">
        <w:rPr>
          <w:rFonts w:ascii="Sakkal Majalla" w:hAnsi="Sakkal Majalla" w:cs="Sakkal Majalla"/>
          <w:sz w:val="34"/>
          <w:szCs w:val="34"/>
          <w:rtl/>
          <w:lang w:bidi="ar-EG"/>
        </w:rPr>
        <w:t>[الكهف: 46]</w:t>
      </w:r>
      <w:r w:rsidRPr="00CD3CA9">
        <w:rPr>
          <w:rFonts w:ascii="Sakkal Majalla" w:hAnsi="Sakkal Majalla" w:cs="Sakkal Majalla"/>
          <w:sz w:val="34"/>
          <w:szCs w:val="34"/>
          <w:lang w:bidi="ar-EG"/>
        </w:rPr>
        <w:t>.</w:t>
      </w:r>
    </w:p>
    <w:p w14:paraId="103F5CE6" w14:textId="77777777" w:rsidR="00E91F65" w:rsidRDefault="00CD3CA9" w:rsidP="00E91F65">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ومن عجبِ الأيامِ أن هذه النعمةَ التي كان الناسُ يرونها مبعثَ السرورِ، أصبحت في كثيرٍ من البيوتِ مصدرَ همٍّ ووجعٍ، بسببِ إدمانِ الأبناءِ لوسائلِ التواصلِ الاجتماعيِّ، وانعزالِهم عن عالمِ القيمِ والعبادةِ، وانغماسِهم في عالمٍ افتراضيٍّ يُغرقُهم في الغفلةِ، ويسرقُ أعمارَهم في صمتٍ وبطءٍ</w:t>
      </w:r>
      <w:r w:rsidRPr="00CD3CA9">
        <w:rPr>
          <w:rFonts w:ascii="Sakkal Majalla" w:hAnsi="Sakkal Majalla" w:cs="Sakkal Majalla"/>
          <w:sz w:val="36"/>
          <w:szCs w:val="36"/>
          <w:lang w:bidi="ar-EG"/>
        </w:rPr>
        <w:t>.</w:t>
      </w:r>
    </w:p>
    <w:p w14:paraId="35E0D719" w14:textId="34327F03" w:rsidR="00CD3CA9" w:rsidRPr="00CD3CA9" w:rsidRDefault="00CD3CA9" w:rsidP="00E91F65">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فإذا نظرنا إلى هذه الظاهرةِ بعينِ البصيرةِ، علمنا أنها ليست مسألةً تقنيةً فحسب، بل مسألةُ إيمانٍ وشكرٍ وأمانةٍ، وهنا يبدأ بصيرُ المؤمنِ بالتفكُّرِ في المعنى الكبيرِ للنِّعمةِ</w:t>
      </w:r>
      <w:r w:rsidR="00187691">
        <w:rPr>
          <w:rFonts w:ascii="Sakkal Majalla" w:hAnsi="Sakkal Majalla" w:cs="Sakkal Majalla" w:hint="cs"/>
          <w:sz w:val="36"/>
          <w:szCs w:val="36"/>
          <w:rtl/>
          <w:lang w:bidi="ar-EG"/>
        </w:rPr>
        <w:t>.</w:t>
      </w:r>
    </w:p>
    <w:p w14:paraId="189B9DFC" w14:textId="1D8BA8E2" w:rsidR="00CD3CA9" w:rsidRPr="00CD3CA9" w:rsidRDefault="00CD3CA9" w:rsidP="009237C4">
      <w:pPr>
        <w:spacing w:after="0" w:line="216" w:lineRule="auto"/>
        <w:jc w:val="center"/>
        <w:rPr>
          <w:rFonts w:ascii="Sakkal Majalla" w:hAnsi="Sakkal Majalla" w:cs="PT Bold Heading"/>
          <w:color w:val="7030A0"/>
          <w:sz w:val="36"/>
          <w:szCs w:val="36"/>
          <w:lang w:bidi="ar-EG"/>
        </w:rPr>
      </w:pPr>
      <w:r w:rsidRPr="00CD3CA9">
        <w:rPr>
          <w:rFonts w:ascii="Sakkal Majalla" w:hAnsi="Sakkal Majalla" w:cs="PT Bold Heading"/>
          <w:color w:val="7030A0"/>
          <w:sz w:val="36"/>
          <w:szCs w:val="36"/>
          <w:rtl/>
          <w:lang w:bidi="ar-EG"/>
        </w:rPr>
        <w:t>العنصرُ الأوَّلُ: نِعَمُ اللهِ بينَ الشكرِ والإضاعةِ</w:t>
      </w:r>
      <w:r w:rsidRPr="00CD3CA9">
        <w:rPr>
          <w:rFonts w:ascii="Sakkal Majalla" w:hAnsi="Sakkal Majalla" w:cs="PT Bold Heading"/>
          <w:color w:val="7030A0"/>
          <w:sz w:val="36"/>
          <w:szCs w:val="36"/>
          <w:lang w:bidi="ar-EG"/>
        </w:rPr>
        <w:t xml:space="preserve">… </w:t>
      </w:r>
      <w:r w:rsidRPr="00CD3CA9">
        <w:rPr>
          <w:rFonts w:ascii="Sakkal Majalla" w:hAnsi="Sakkal Majalla" w:cs="PT Bold Heading"/>
          <w:color w:val="7030A0"/>
          <w:sz w:val="36"/>
          <w:szCs w:val="36"/>
          <w:rtl/>
          <w:lang w:bidi="ar-EG"/>
        </w:rPr>
        <w:t>نعمةُ الأبناءِ نموذجًا</w:t>
      </w:r>
    </w:p>
    <w:p w14:paraId="1190114C" w14:textId="7436B0C0" w:rsidR="00CD3CA9" w:rsidRPr="00CD3CA9" w:rsidRDefault="00CD3CA9" w:rsidP="0092748E">
      <w:pPr>
        <w:spacing w:after="0" w:line="192"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أيها الإخوةُ الكرامُ،</w:t>
      </w:r>
      <w:r w:rsidR="00187691">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إن النعمَ كثيرةٌ لا تُحصى، وكلُّ نعمةٍ منها تطلبُ شكرًا وحفاظًا، وإلا تحوَّلت من مجدٍ إلى محنةٍ، قال تعالى</w:t>
      </w:r>
      <w:r w:rsidR="00187691">
        <w:rPr>
          <w:rFonts w:ascii="Sakkal Majalla" w:hAnsi="Sakkal Majalla" w:cs="Sakkal Majalla" w:hint="cs"/>
          <w:sz w:val="36"/>
          <w:szCs w:val="36"/>
          <w:rtl/>
          <w:lang w:bidi="ar-EG"/>
        </w:rPr>
        <w:t xml:space="preserve">: </w:t>
      </w:r>
      <w:r w:rsidRPr="00CD3CA9">
        <w:rPr>
          <w:rFonts w:ascii="Sakkal Majalla" w:hAnsi="Sakkal Majalla" w:cs="Sakkal Majalla"/>
          <w:b/>
          <w:bCs/>
          <w:color w:val="EE0000"/>
          <w:sz w:val="36"/>
          <w:szCs w:val="36"/>
          <w:rtl/>
          <w:lang w:bidi="ar-EG"/>
        </w:rPr>
        <w:t xml:space="preserve">﴿وَمَا بِكُم مِّن نِّعْمَةٍ فَمِنَ اللَّهِ﴾ </w:t>
      </w:r>
      <w:r w:rsidRPr="00CD3CA9">
        <w:rPr>
          <w:rFonts w:ascii="Sakkal Majalla" w:hAnsi="Sakkal Majalla" w:cs="Sakkal Majalla"/>
          <w:sz w:val="36"/>
          <w:szCs w:val="36"/>
          <w:rtl/>
          <w:lang w:bidi="ar-EG"/>
        </w:rPr>
        <w:t>[النحل: 53]،</w:t>
      </w:r>
      <w:r w:rsidR="00187691">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 xml:space="preserve">وقال سبحانه: </w:t>
      </w:r>
      <w:r w:rsidRPr="00CD3CA9">
        <w:rPr>
          <w:rFonts w:ascii="Sakkal Majalla" w:hAnsi="Sakkal Majalla" w:cs="Sakkal Majalla"/>
          <w:b/>
          <w:bCs/>
          <w:color w:val="EE0000"/>
          <w:sz w:val="36"/>
          <w:szCs w:val="36"/>
          <w:rtl/>
          <w:lang w:bidi="ar-EG"/>
        </w:rPr>
        <w:t xml:space="preserve">﴿ثُمَّ لَتُسْأَلُنَّ يَوْمَئِذٍ عَنِ النَّعِيمِ﴾ </w:t>
      </w:r>
      <w:r w:rsidRPr="00CD3CA9">
        <w:rPr>
          <w:rFonts w:ascii="Sakkal Majalla" w:hAnsi="Sakkal Majalla" w:cs="Sakkal Majalla"/>
          <w:sz w:val="36"/>
          <w:szCs w:val="36"/>
          <w:rtl/>
          <w:lang w:bidi="ar-EG"/>
        </w:rPr>
        <w:t>[التكاثر: 8]</w:t>
      </w:r>
      <w:r w:rsidRPr="00CD3CA9">
        <w:rPr>
          <w:rFonts w:ascii="Sakkal Majalla" w:hAnsi="Sakkal Majalla" w:cs="Sakkal Majalla"/>
          <w:sz w:val="36"/>
          <w:szCs w:val="36"/>
          <w:lang w:bidi="ar-EG"/>
        </w:rPr>
        <w:t>.</w:t>
      </w:r>
      <w:r w:rsidR="00187691">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فالنعمةُ ليست فقط ما نتمتَّعُ به، بل ما نؤدِّي حقَّه ونصونُه عن الإضاعةِ</w:t>
      </w:r>
      <w:r w:rsidRPr="00CD3CA9">
        <w:rPr>
          <w:rFonts w:ascii="Sakkal Majalla" w:hAnsi="Sakkal Majalla" w:cs="Sakkal Majalla"/>
          <w:sz w:val="36"/>
          <w:szCs w:val="36"/>
          <w:lang w:bidi="ar-EG"/>
        </w:rPr>
        <w:t>.</w:t>
      </w:r>
    </w:p>
    <w:p w14:paraId="5FC1A52D" w14:textId="04D09C24" w:rsidR="00CD3CA9" w:rsidRPr="00CD3CA9" w:rsidRDefault="00CD3CA9" w:rsidP="0092748E">
      <w:pPr>
        <w:spacing w:after="0" w:line="192"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إن من أعظمِ هذه النعمِ نعمةَ الأبناءِ، تلك الزهرةَ التي تفتحُ في رياضِ البيوتِ، وتبسمُ الحياةَ في وجوهِ الآباءِ، ولكنها زينةٌ مسؤولٌ عنها، كما قال النبي ﷺ</w:t>
      </w:r>
      <w:r w:rsidR="00187691">
        <w:rPr>
          <w:rFonts w:ascii="Sakkal Majalla" w:hAnsi="Sakkal Majalla" w:cs="Sakkal Majalla" w:hint="cs"/>
          <w:sz w:val="36"/>
          <w:szCs w:val="36"/>
          <w:rtl/>
          <w:lang w:bidi="ar-EG"/>
        </w:rPr>
        <w:t xml:space="preserve">: </w:t>
      </w:r>
      <w:r w:rsidR="00187691" w:rsidRPr="00187691">
        <w:rPr>
          <w:rFonts w:ascii="Sakkal Majalla" w:hAnsi="Sakkal Majalla" w:cs="Sakkal Majalla" w:hint="cs"/>
          <w:b/>
          <w:bCs/>
          <w:color w:val="00B050"/>
          <w:sz w:val="36"/>
          <w:szCs w:val="36"/>
          <w:rtl/>
          <w:lang w:bidi="ar-EG"/>
        </w:rPr>
        <w:t>"</w:t>
      </w:r>
      <w:r w:rsidR="00187691" w:rsidRPr="00187691">
        <w:rPr>
          <w:rFonts w:ascii="Sakkal Majalla" w:hAnsi="Sakkal Majalla" w:cs="Sakkal Majalla"/>
          <w:b/>
          <w:bCs/>
          <w:color w:val="00B050"/>
          <w:sz w:val="36"/>
          <w:szCs w:val="36"/>
          <w:rtl/>
        </w:rPr>
        <w:t xml:space="preserve">كُلُّكُمْ رَاعٍ ومَسْؤُولٌ عن </w:t>
      </w:r>
      <w:r w:rsidR="00187691" w:rsidRPr="00187691">
        <w:rPr>
          <w:rFonts w:ascii="Sakkal Majalla" w:hAnsi="Sakkal Majalla" w:cs="Sakkal Majalla" w:hint="cs"/>
          <w:b/>
          <w:bCs/>
          <w:color w:val="00B050"/>
          <w:sz w:val="36"/>
          <w:szCs w:val="36"/>
          <w:rtl/>
        </w:rPr>
        <w:t>رَعِيَّتِهِ؛</w:t>
      </w:r>
      <w:r w:rsidR="00187691" w:rsidRPr="00187691">
        <w:rPr>
          <w:rFonts w:ascii="Sakkal Majalla" w:hAnsi="Sakkal Majalla" w:cs="Sakkal Majalla"/>
          <w:b/>
          <w:bCs/>
          <w:color w:val="00B050"/>
          <w:sz w:val="36"/>
          <w:szCs w:val="36"/>
          <w:rtl/>
        </w:rPr>
        <w:t xml:space="preserve"> </w:t>
      </w:r>
      <w:r w:rsidR="00187691">
        <w:rPr>
          <w:rFonts w:ascii="Sakkal Majalla" w:hAnsi="Sakkal Majalla" w:cs="Sakkal Majalla" w:hint="cs"/>
          <w:b/>
          <w:bCs/>
          <w:color w:val="00B050"/>
          <w:sz w:val="36"/>
          <w:szCs w:val="36"/>
          <w:rtl/>
        </w:rPr>
        <w:t xml:space="preserve">... </w:t>
      </w:r>
      <w:r w:rsidR="00187691" w:rsidRPr="00187691">
        <w:rPr>
          <w:rFonts w:ascii="Sakkal Majalla" w:hAnsi="Sakkal Majalla" w:cs="Sakkal Majalla"/>
          <w:b/>
          <w:bCs/>
          <w:color w:val="00B050"/>
          <w:sz w:val="36"/>
          <w:szCs w:val="36"/>
          <w:rtl/>
        </w:rPr>
        <w:t>والرَّجُلُ في أهْلِهِ رَاعٍ وهو مَسْؤُولٌ عن رَعِيَّتِهِ، والمَرْأَةُ في بَيْتِ زَوْجِهَا رَاعِيَةٌ وهي مَسْؤُولَةٌ عن رَعِيَّتِهَا</w:t>
      </w:r>
      <w:r w:rsidRPr="00CD3CA9">
        <w:rPr>
          <w:rFonts w:ascii="Sakkal Majalla" w:hAnsi="Sakkal Majalla" w:cs="Sakkal Majalla"/>
          <w:b/>
          <w:bCs/>
          <w:color w:val="00B050"/>
          <w:sz w:val="36"/>
          <w:szCs w:val="36"/>
          <w:rtl/>
          <w:lang w:bidi="ar-EG"/>
        </w:rPr>
        <w:t>»</w:t>
      </w:r>
      <w:r w:rsidRPr="00CD3CA9">
        <w:rPr>
          <w:rFonts w:ascii="Sakkal Majalla" w:hAnsi="Sakkal Majalla" w:cs="Sakkal Majalla"/>
          <w:sz w:val="36"/>
          <w:szCs w:val="36"/>
          <w:rtl/>
          <w:lang w:bidi="ar-EG"/>
        </w:rPr>
        <w:t xml:space="preserve"> (متفق عليه</w:t>
      </w:r>
      <w:r w:rsidR="00187691">
        <w:rPr>
          <w:rFonts w:ascii="Sakkal Majalla" w:hAnsi="Sakkal Majalla" w:cs="Sakkal Majalla" w:hint="cs"/>
          <w:sz w:val="36"/>
          <w:szCs w:val="36"/>
          <w:rtl/>
          <w:lang w:bidi="ar-EG"/>
        </w:rPr>
        <w:t xml:space="preserve"> البخاري (2409)، </w:t>
      </w:r>
      <w:r w:rsidR="00187691" w:rsidRPr="00187691">
        <w:rPr>
          <w:rFonts w:ascii="Sakkal Majalla" w:hAnsi="Sakkal Majalla" w:cs="Sakkal Majalla"/>
          <w:sz w:val="36"/>
          <w:szCs w:val="36"/>
          <w:rtl/>
        </w:rPr>
        <w:t>مسلم</w:t>
      </w:r>
      <w:r w:rsidR="00187691">
        <w:rPr>
          <w:rFonts w:ascii="Sakkal Majalla" w:hAnsi="Sakkal Majalla" w:cs="Sakkal Majalla" w:hint="cs"/>
          <w:sz w:val="36"/>
          <w:szCs w:val="36"/>
          <w:rtl/>
          <w:lang w:bidi="ar-EG"/>
        </w:rPr>
        <w:t xml:space="preserve"> (1829)</w:t>
      </w:r>
      <w:r w:rsidRPr="00CD3CA9">
        <w:rPr>
          <w:rFonts w:ascii="Sakkal Majalla" w:hAnsi="Sakkal Majalla" w:cs="Sakkal Majalla"/>
          <w:sz w:val="36"/>
          <w:szCs w:val="36"/>
          <w:rtl/>
          <w:lang w:bidi="ar-EG"/>
        </w:rPr>
        <w:t>)</w:t>
      </w:r>
      <w:r w:rsidRPr="00CD3CA9">
        <w:rPr>
          <w:rFonts w:ascii="Sakkal Majalla" w:hAnsi="Sakkal Majalla" w:cs="Sakkal Majalla"/>
          <w:sz w:val="36"/>
          <w:szCs w:val="36"/>
          <w:lang w:bidi="ar-EG"/>
        </w:rPr>
        <w:t>.</w:t>
      </w:r>
    </w:p>
    <w:p w14:paraId="22EA8A8A"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lastRenderedPageBreak/>
        <w:t>فإذا أضعناها بالإهمالِ، أو أسلمناها لغرورِ الشبكاتِ، فقد خُنَّا الأمانةَ وكفرنا النعمةَ، وكما قال الحسنُ البصريُّ</w:t>
      </w:r>
      <w:r w:rsidRPr="00CD3CA9">
        <w:rPr>
          <w:rFonts w:ascii="Sakkal Majalla" w:hAnsi="Sakkal Majalla" w:cs="Sakkal Majalla"/>
          <w:sz w:val="36"/>
          <w:szCs w:val="36"/>
          <w:lang w:bidi="ar-EG"/>
        </w:rPr>
        <w:t>:</w:t>
      </w:r>
    </w:p>
    <w:p w14:paraId="73062597" w14:textId="4C6DFFE4" w:rsidR="00CD3CA9" w:rsidRPr="00CD3CA9" w:rsidRDefault="00E80D09" w:rsidP="009237C4">
      <w:pPr>
        <w:spacing w:after="0" w:line="216" w:lineRule="auto"/>
        <w:jc w:val="both"/>
        <w:rPr>
          <w:rFonts w:ascii="Sakkal Majalla" w:hAnsi="Sakkal Majalla" w:cs="Sakkal Majalla"/>
          <w:sz w:val="36"/>
          <w:szCs w:val="36"/>
          <w:rtl/>
          <w:lang w:bidi="ar-EG"/>
        </w:rPr>
      </w:pPr>
      <w:r>
        <w:rPr>
          <w:rFonts w:ascii="Sakkal Majalla" w:hAnsi="Sakkal Majalla" w:cs="Sakkal Majalla" w:hint="cs"/>
          <w:sz w:val="36"/>
          <w:szCs w:val="36"/>
          <w:rtl/>
        </w:rPr>
        <w:t>"</w:t>
      </w:r>
      <w:r w:rsidRPr="00E80D09">
        <w:rPr>
          <w:rFonts w:ascii="Sakkal Majalla" w:hAnsi="Sakkal Majalla" w:cs="Sakkal Majalla"/>
          <w:sz w:val="36"/>
          <w:szCs w:val="36"/>
          <w:rtl/>
        </w:rPr>
        <w:t>إِنَّ اللَّهَ لَيُمَتِّعُ بِالنِّعْمَةِ مَا شَاءَ، فَإِذَا لَمْ يُشْكَرْ قَلَبَهَا عَلَيْهِمْ عَذَابًا</w:t>
      </w:r>
      <w:r>
        <w:rPr>
          <w:rFonts w:ascii="Sakkal Majalla" w:hAnsi="Sakkal Majalla" w:cs="Sakkal Majalla" w:hint="cs"/>
          <w:sz w:val="36"/>
          <w:szCs w:val="36"/>
          <w:rtl/>
          <w:lang w:bidi="ar-EG"/>
        </w:rPr>
        <w:t>". الشكر لابن أبي الدنيا ص11.</w:t>
      </w:r>
    </w:p>
    <w:p w14:paraId="344FC3AE" w14:textId="384BA0F6"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أيها الأحبَّةُ،</w:t>
      </w:r>
      <w:r w:rsidR="00187691">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ليس شكرُ الأبناءِ بالمالِ واللعبِ، ولا بالدلالِ والترَفِ، بل بالتربيةِ والرعايةِ والقدوةِ</w:t>
      </w:r>
      <w:r w:rsidRPr="00CD3CA9">
        <w:rPr>
          <w:rFonts w:ascii="Sakkal Majalla" w:hAnsi="Sakkal Majalla" w:cs="Sakkal Majalla"/>
          <w:sz w:val="36"/>
          <w:szCs w:val="36"/>
          <w:lang w:bidi="ar-EG"/>
        </w:rPr>
        <w:t>.</w:t>
      </w:r>
    </w:p>
    <w:p w14:paraId="79AF215F" w14:textId="1D430876"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وما أجملَ ما</w:t>
      </w:r>
      <w:r w:rsidR="00E80D09" w:rsidRPr="00E80D09">
        <w:rPr>
          <w:rFonts w:ascii="Sakkal Majalla" w:hAnsi="Sakkal Majalla" w:cs="Sakkal Majalla"/>
          <w:sz w:val="36"/>
          <w:szCs w:val="36"/>
          <w:rtl/>
          <w:lang w:bidi="ar-EG"/>
        </w:rPr>
        <w:t xml:space="preserve"> قال ابن القيم رحمه الله في معنى ذلك</w:t>
      </w:r>
      <w:r w:rsidR="00E80D09">
        <w:rPr>
          <w:rFonts w:ascii="Sakkal Majalla" w:hAnsi="Sakkal Majalla" w:cs="Sakkal Majalla" w:hint="cs"/>
          <w:sz w:val="36"/>
          <w:szCs w:val="36"/>
          <w:rtl/>
          <w:lang w:bidi="ar-EG"/>
        </w:rPr>
        <w:t>: "</w:t>
      </w:r>
      <w:r w:rsidR="00E80D09" w:rsidRPr="00E80D09">
        <w:rPr>
          <w:rFonts w:ascii="Sakkal Majalla" w:hAnsi="Sakkal Majalla" w:cs="Sakkal Majalla"/>
          <w:sz w:val="36"/>
          <w:szCs w:val="36"/>
          <w:rtl/>
          <w:lang w:bidi="ar-EG"/>
        </w:rPr>
        <w:t xml:space="preserve">وكم ممَّن شقي ولدُه وفسد، من قبلِ والدِه، وأهملَه وترك تأديبَه، فترى ولدَه لا ينفعُه اللهُ به، ويعضُّ أصابعَ الندم على تفريطِه» (تحفة </w:t>
      </w:r>
      <w:proofErr w:type="spellStart"/>
      <w:r w:rsidR="00E80D09" w:rsidRPr="00E80D09">
        <w:rPr>
          <w:rFonts w:ascii="Sakkal Majalla" w:hAnsi="Sakkal Majalla" w:cs="Sakkal Majalla"/>
          <w:sz w:val="36"/>
          <w:szCs w:val="36"/>
          <w:rtl/>
          <w:lang w:bidi="ar-EG"/>
        </w:rPr>
        <w:t>المودود</w:t>
      </w:r>
      <w:proofErr w:type="spellEnd"/>
      <w:r w:rsidR="00E80D09" w:rsidRPr="00E80D09">
        <w:rPr>
          <w:rFonts w:ascii="Sakkal Majalla" w:hAnsi="Sakkal Majalla" w:cs="Sakkal Majalla"/>
          <w:sz w:val="36"/>
          <w:szCs w:val="36"/>
          <w:rtl/>
          <w:lang w:bidi="ar-EG"/>
        </w:rPr>
        <w:t>، صـ229)</w:t>
      </w:r>
      <w:r w:rsidR="00E80D09" w:rsidRPr="00E80D09">
        <w:rPr>
          <w:rFonts w:ascii="Sakkal Majalla" w:hAnsi="Sakkal Majalla" w:cs="Sakkal Majalla"/>
          <w:sz w:val="36"/>
          <w:szCs w:val="36"/>
          <w:lang w:bidi="ar-EG"/>
        </w:rPr>
        <w:t>.</w:t>
      </w:r>
    </w:p>
    <w:p w14:paraId="4EA03225"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إن النعمةَ مسؤوليةٌ، ومن شكرِها أن نقدِّمَ لها الحِفاظَ والتوجيهَ، وأن نحميَ أبناءَنا من بحرِ الشبكاتِ الذي لا قاعَ لهُ، ولا ساحلَ، ففيه كلُّ خيرٍ وشرٍّ، والعاقلُ من هداه اللهُ لسبيلِ الخيرِ فيهِ</w:t>
      </w:r>
      <w:r w:rsidRPr="00CD3CA9">
        <w:rPr>
          <w:rFonts w:ascii="Sakkal Majalla" w:hAnsi="Sakkal Majalla" w:cs="Sakkal Majalla"/>
          <w:sz w:val="36"/>
          <w:szCs w:val="36"/>
          <w:lang w:bidi="ar-EG"/>
        </w:rPr>
        <w:t>.</w:t>
      </w:r>
    </w:p>
    <w:p w14:paraId="5CEEC443" w14:textId="2BFB1484" w:rsidR="00CD3CA9" w:rsidRPr="00CD3CA9" w:rsidRDefault="00CD3CA9" w:rsidP="00E91F65">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حكت إحدى الأمهاتِ بنبرةِ حزنٍ ودمعٍ حارٍّ</w:t>
      </w:r>
      <w:r w:rsidR="00E80D09">
        <w:rPr>
          <w:rFonts w:ascii="Sakkal Majalla" w:hAnsi="Sakkal Majalla" w:cs="Sakkal Majalla" w:hint="cs"/>
          <w:sz w:val="36"/>
          <w:szCs w:val="36"/>
          <w:rtl/>
          <w:lang w:bidi="ar-EG"/>
        </w:rPr>
        <w:t>: "</w:t>
      </w:r>
      <w:r w:rsidRPr="00CD3CA9">
        <w:rPr>
          <w:rFonts w:ascii="Sakkal Majalla" w:hAnsi="Sakkal Majalla" w:cs="Sakkal Majalla"/>
          <w:sz w:val="36"/>
          <w:szCs w:val="36"/>
          <w:rtl/>
          <w:lang w:bidi="ar-EG"/>
        </w:rPr>
        <w:t>كان ولدي حافظًا لسُوَرٍ من القرآنِ، طيبًا برًّا، حتى أدمنَ هاتفَه، فأصبح يقضي الليالي أمام الشاشةِ، وينامُ عن الصلاةِ، ويعيشُ في عالمٍ غريبٍ، أناديهِ فلا يردُّ، وأُحدِّثُه فينظرُ في الهواءِ</w:t>
      </w:r>
      <w:r w:rsidRPr="00CD3CA9">
        <w:rPr>
          <w:rFonts w:ascii="Sakkal Majalla" w:hAnsi="Sakkal Majalla" w:cs="Sakkal Majalla"/>
          <w:sz w:val="36"/>
          <w:szCs w:val="36"/>
          <w:lang w:bidi="ar-EG"/>
        </w:rPr>
        <w:t>."</w:t>
      </w:r>
      <w:r w:rsidR="00E91F65">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قالت: "فعرفتُ أنني أضعتُه، وأن هذه النعمةَ التي كنتُ أفتخرُ بها أصبحت بلاءً بغفلتي</w:t>
      </w:r>
      <w:r w:rsidRPr="00CD3CA9">
        <w:rPr>
          <w:rFonts w:ascii="Sakkal Majalla" w:hAnsi="Sakkal Majalla" w:cs="Sakkal Majalla"/>
          <w:sz w:val="36"/>
          <w:szCs w:val="36"/>
          <w:lang w:bidi="ar-EG"/>
        </w:rPr>
        <w:t>."</w:t>
      </w:r>
    </w:p>
    <w:p w14:paraId="389359BE" w14:textId="7709A264" w:rsidR="00CD3CA9" w:rsidRPr="00CD3CA9" w:rsidRDefault="00CD3CA9" w:rsidP="009237C4">
      <w:pPr>
        <w:spacing w:after="0" w:line="216" w:lineRule="auto"/>
        <w:jc w:val="both"/>
        <w:rPr>
          <w:rFonts w:ascii="Sakkal Majalla" w:hAnsi="Sakkal Majalla" w:cs="Sakkal Majalla"/>
          <w:sz w:val="36"/>
          <w:szCs w:val="36"/>
          <w:rtl/>
          <w:lang w:bidi="ar-EG"/>
        </w:rPr>
      </w:pPr>
      <w:r w:rsidRPr="00CD3CA9">
        <w:rPr>
          <w:rFonts w:ascii="Sakkal Majalla" w:hAnsi="Sakkal Majalla" w:cs="Sakkal Majalla"/>
          <w:sz w:val="36"/>
          <w:szCs w:val="36"/>
          <w:rtl/>
          <w:lang w:bidi="ar-EG"/>
        </w:rPr>
        <w:t>إن نعمةَ الأبناءِ تُربَّى بالشكرِ وتُحفَظُ بالتقوى، ومن أضاعَها بالغفلةِ فقد بدَّل النعمةَ نقمةً، ومن حفظَها بالتربيةِ والتوجيهِ، رزقه اللهُ برَّها في الدنيا ودعاءَها في الآخرةِ</w:t>
      </w:r>
      <w:r w:rsidR="00E80D09">
        <w:rPr>
          <w:rFonts w:ascii="Sakkal Majalla" w:hAnsi="Sakkal Majalla" w:cs="Sakkal Majalla" w:hint="cs"/>
          <w:sz w:val="36"/>
          <w:szCs w:val="36"/>
          <w:rtl/>
          <w:lang w:bidi="ar-EG"/>
        </w:rPr>
        <w:t>.</w:t>
      </w:r>
    </w:p>
    <w:p w14:paraId="37B6EFF7" w14:textId="4A5092DA" w:rsidR="00CD3CA9" w:rsidRPr="00CD3CA9" w:rsidRDefault="00CD3CA9" w:rsidP="009237C4">
      <w:pPr>
        <w:spacing w:after="0" w:line="216" w:lineRule="auto"/>
        <w:jc w:val="center"/>
        <w:rPr>
          <w:rFonts w:ascii="Sakkal Majalla" w:hAnsi="Sakkal Majalla" w:cs="PT Bold Heading"/>
          <w:color w:val="7030A0"/>
          <w:sz w:val="36"/>
          <w:szCs w:val="36"/>
          <w:lang w:bidi="ar-EG"/>
        </w:rPr>
      </w:pPr>
      <w:r w:rsidRPr="00CD3CA9">
        <w:rPr>
          <w:rFonts w:ascii="Sakkal Majalla" w:hAnsi="Sakkal Majalla" w:cs="PT Bold Heading"/>
          <w:color w:val="7030A0"/>
          <w:sz w:val="36"/>
          <w:szCs w:val="36"/>
          <w:rtl/>
          <w:lang w:bidi="ar-EG"/>
        </w:rPr>
        <w:t>العُنْصُرُ الثَّانِي: أَسْبَابُ الإِدْمَانِ وَبِيئَةُ الانْزِلَاقِ</w:t>
      </w:r>
    </w:p>
    <w:p w14:paraId="36B4C77E" w14:textId="1DE0A471"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أيها المؤمنونَ،</w:t>
      </w:r>
      <w:r w:rsidR="00E80D09">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إذا كانت نعمةُ الأبناءِ أمانةً عظيمةً، فإن من تمامِ حفظِها إدراكَ مكامنِ الخطرِ التي تُهدِّدها، وفي مقدِّمتِها إدمانُ الأبناءِ لوسائلِ التواصلِ الاجتماعيِّ، وهو إدمانٌ لا يسرقُ الوقتَ فحسب، بل يسرقُ العقولَ والقلوبَ، ويُفسِدُ فطرةَ النشءِ التي فطرهم اللهُ عليها</w:t>
      </w:r>
      <w:r w:rsidR="00E80D09">
        <w:rPr>
          <w:rFonts w:ascii="Sakkal Majalla" w:hAnsi="Sakkal Majalla" w:cs="Sakkal Majalla" w:hint="cs"/>
          <w:sz w:val="36"/>
          <w:szCs w:val="36"/>
          <w:rtl/>
          <w:lang w:bidi="ar-EG"/>
        </w:rPr>
        <w:t>.</w:t>
      </w:r>
    </w:p>
    <w:p w14:paraId="0DDB92D3" w14:textId="3B560EE2" w:rsidR="00E80D09" w:rsidRDefault="00CD3CA9" w:rsidP="009237C4">
      <w:pPr>
        <w:spacing w:after="0" w:line="216" w:lineRule="auto"/>
        <w:jc w:val="both"/>
        <w:rPr>
          <w:rFonts w:ascii="Sakkal Majalla" w:hAnsi="Sakkal Majalla" w:cs="Sakkal Majalla"/>
          <w:sz w:val="36"/>
          <w:szCs w:val="36"/>
          <w:rtl/>
          <w:lang w:bidi="ar-EG"/>
        </w:rPr>
      </w:pPr>
      <w:r w:rsidRPr="00CD3CA9">
        <w:rPr>
          <w:rFonts w:ascii="Sakkal Majalla" w:hAnsi="Sakkal Majalla" w:cs="Sakkal Majalla"/>
          <w:sz w:val="36"/>
          <w:szCs w:val="36"/>
          <w:rtl/>
          <w:lang w:bidi="ar-EG"/>
        </w:rPr>
        <w:t>لذلك تَحوَّلت تلك الأجهزةُ الصغيرةُ إلى سلاحٍ خفيٍّ يسلبُ الطفولةَ من معناها، ويزرعُ في القلبِ خواءً بدلَ الإيمانِ والعلمِ والعاطفةِ</w:t>
      </w:r>
      <w:r w:rsidR="00E80D09">
        <w:rPr>
          <w:rFonts w:ascii="Sakkal Majalla" w:hAnsi="Sakkal Majalla" w:cs="Sakkal Majalla" w:hint="cs"/>
          <w:sz w:val="36"/>
          <w:szCs w:val="36"/>
          <w:rtl/>
          <w:lang w:bidi="ar-EG"/>
        </w:rPr>
        <w:t>.</w:t>
      </w:r>
    </w:p>
    <w:p w14:paraId="6E08382F" w14:textId="769E85A4"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lang w:bidi="ar-EG"/>
        </w:rPr>
        <w:t xml:space="preserve"> </w:t>
      </w:r>
      <w:r w:rsidRPr="00CD3CA9">
        <w:rPr>
          <w:rFonts w:ascii="Sakkal Majalla" w:hAnsi="Sakkal Majalla" w:cs="Sakkal Majalla"/>
          <w:b/>
          <w:bCs/>
          <w:sz w:val="36"/>
          <w:szCs w:val="36"/>
          <w:rtl/>
          <w:lang w:bidi="ar-EG"/>
        </w:rPr>
        <w:t>أولُ الأسبابِ</w:t>
      </w:r>
      <w:r w:rsidRPr="00CD3CA9">
        <w:rPr>
          <w:rFonts w:ascii="Sakkal Majalla" w:hAnsi="Sakkal Majalla" w:cs="Sakkal Majalla"/>
          <w:b/>
          <w:bCs/>
          <w:sz w:val="36"/>
          <w:szCs w:val="36"/>
          <w:lang w:bidi="ar-EG"/>
        </w:rPr>
        <w:t>:</w:t>
      </w:r>
      <w:r w:rsidR="00E80D09" w:rsidRPr="00E80D09">
        <w:rPr>
          <w:rFonts w:ascii="Sakkal Majalla" w:hAnsi="Sakkal Majalla" w:cs="Sakkal Majalla" w:hint="cs"/>
          <w:b/>
          <w:bCs/>
          <w:sz w:val="36"/>
          <w:szCs w:val="36"/>
          <w:rtl/>
          <w:lang w:bidi="ar-EG"/>
        </w:rPr>
        <w:t xml:space="preserve"> </w:t>
      </w:r>
      <w:r w:rsidRPr="00CD3CA9">
        <w:rPr>
          <w:rFonts w:ascii="Sakkal Majalla" w:hAnsi="Sakkal Majalla" w:cs="Sakkal Majalla"/>
          <w:b/>
          <w:bCs/>
          <w:sz w:val="36"/>
          <w:szCs w:val="36"/>
          <w:rtl/>
          <w:lang w:bidi="ar-EG"/>
        </w:rPr>
        <w:t>الفراغُ العاطفيُّ في البيوتِ</w:t>
      </w:r>
      <w:r w:rsidRPr="00CD3CA9">
        <w:rPr>
          <w:rFonts w:ascii="Sakkal Majalla" w:hAnsi="Sakkal Majalla" w:cs="Sakkal Majalla"/>
          <w:b/>
          <w:bCs/>
          <w:sz w:val="36"/>
          <w:szCs w:val="36"/>
          <w:lang w:bidi="ar-EG"/>
        </w:rPr>
        <w:t>.</w:t>
      </w:r>
    </w:p>
    <w:p w14:paraId="4C605796"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كم من بيتٍ جمعَ الجدرانَ وفقدَ الأرواحَ! يجلسُ الأبُ على هاتفِه، والأمُّ على شاشتِها، والأبناءُ بين أيديهم أجهزةٌ تُربيهم بدلَ والديهم، فلا حوارَ ولا دفءَ أسريًّا</w:t>
      </w:r>
      <w:r w:rsidRPr="00CD3CA9">
        <w:rPr>
          <w:rFonts w:ascii="Sakkal Majalla" w:hAnsi="Sakkal Majalla" w:cs="Sakkal Majalla"/>
          <w:sz w:val="36"/>
          <w:szCs w:val="36"/>
          <w:lang w:bidi="ar-EG"/>
        </w:rPr>
        <w:t>.</w:t>
      </w:r>
    </w:p>
    <w:p w14:paraId="34E92E3F" w14:textId="25AADB8F"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وقد قال النبي ﷺ</w:t>
      </w:r>
      <w:r w:rsidR="00E80D09">
        <w:rPr>
          <w:rFonts w:ascii="Sakkal Majalla" w:hAnsi="Sakkal Majalla" w:cs="Sakkal Majalla" w:hint="cs"/>
          <w:sz w:val="36"/>
          <w:szCs w:val="36"/>
          <w:rtl/>
          <w:lang w:bidi="ar-EG"/>
        </w:rPr>
        <w:t>: "</w:t>
      </w:r>
      <w:r w:rsidRPr="00CD3CA9">
        <w:rPr>
          <w:rFonts w:ascii="Sakkal Majalla" w:hAnsi="Sakkal Majalla" w:cs="Sakkal Majalla"/>
          <w:sz w:val="36"/>
          <w:szCs w:val="36"/>
          <w:rtl/>
          <w:lang w:bidi="ar-EG"/>
        </w:rPr>
        <w:t>كفى بالمرءِ إثمًا أن يُضيِّعَ مَن يَعولُ» (</w:t>
      </w:r>
      <w:r w:rsidR="00E80D09">
        <w:rPr>
          <w:rFonts w:ascii="Sakkal Majalla" w:hAnsi="Sakkal Majalla" w:cs="Sakkal Majalla" w:hint="cs"/>
          <w:sz w:val="36"/>
          <w:szCs w:val="36"/>
          <w:rtl/>
          <w:lang w:bidi="ar-EG"/>
        </w:rPr>
        <w:t xml:space="preserve">المستدرك </w:t>
      </w:r>
      <w:proofErr w:type="gramStart"/>
      <w:r w:rsidR="00E80D09">
        <w:rPr>
          <w:rFonts w:ascii="Sakkal Majalla" w:hAnsi="Sakkal Majalla" w:cs="Sakkal Majalla" w:hint="cs"/>
          <w:sz w:val="36"/>
          <w:szCs w:val="36"/>
          <w:rtl/>
          <w:lang w:bidi="ar-EG"/>
        </w:rPr>
        <w:t>علي</w:t>
      </w:r>
      <w:proofErr w:type="gramEnd"/>
      <w:r w:rsidR="00E80D09">
        <w:rPr>
          <w:rFonts w:ascii="Sakkal Majalla" w:hAnsi="Sakkal Majalla" w:cs="Sakkal Majalla" w:hint="cs"/>
          <w:sz w:val="36"/>
          <w:szCs w:val="36"/>
          <w:rtl/>
          <w:lang w:bidi="ar-EG"/>
        </w:rPr>
        <w:t xml:space="preserve"> الصحيحين (3525) وابن حبان 4240، </w:t>
      </w:r>
      <w:r w:rsidR="00E80D09" w:rsidRPr="00E80D09">
        <w:rPr>
          <w:rFonts w:ascii="Sakkal Majalla" w:hAnsi="Sakkal Majalla" w:cs="Sakkal Majalla"/>
          <w:sz w:val="36"/>
          <w:szCs w:val="36"/>
          <w:rtl/>
        </w:rPr>
        <w:t>أبو داود (1692)، وأحمد</w:t>
      </w:r>
      <w:r w:rsidR="00E80D09" w:rsidRPr="00E80D09">
        <w:rPr>
          <w:rFonts w:ascii="Sakkal Majalla" w:hAnsi="Sakkal Majalla" w:cs="Sakkal Majalla"/>
          <w:sz w:val="36"/>
          <w:szCs w:val="36"/>
          <w:lang w:bidi="ar-EG"/>
        </w:rPr>
        <w:t xml:space="preserve"> (</w:t>
      </w:r>
      <w:proofErr w:type="gramStart"/>
      <w:r w:rsidR="00E80D09" w:rsidRPr="00E80D09">
        <w:rPr>
          <w:rFonts w:ascii="Sakkal Majalla" w:hAnsi="Sakkal Majalla" w:cs="Sakkal Majalla"/>
          <w:sz w:val="36"/>
          <w:szCs w:val="36"/>
          <w:lang w:bidi="ar-EG"/>
        </w:rPr>
        <w:t>6495)</w:t>
      </w:r>
      <w:r w:rsidR="00E80D09">
        <w:rPr>
          <w:rFonts w:ascii="Sakkal Majalla" w:hAnsi="Sakkal Majalla" w:cs="Sakkal Majalla" w:hint="cs"/>
          <w:sz w:val="36"/>
          <w:szCs w:val="36"/>
          <w:rtl/>
          <w:lang w:bidi="ar-EG"/>
        </w:rPr>
        <w:t>صحيح</w:t>
      </w:r>
      <w:proofErr w:type="gramEnd"/>
      <w:r w:rsidRPr="00CD3CA9">
        <w:rPr>
          <w:rFonts w:ascii="Sakkal Majalla" w:hAnsi="Sakkal Majalla" w:cs="Sakkal Majalla"/>
          <w:sz w:val="36"/>
          <w:szCs w:val="36"/>
          <w:rtl/>
          <w:lang w:bidi="ar-EG"/>
        </w:rPr>
        <w:t>)</w:t>
      </w:r>
      <w:r w:rsidR="00E80D09">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فالضياعُ هنا لا يقتصرُ على النفقةِ، بل يشملُ ضياعَ القلوبِ والتربيةِ</w:t>
      </w:r>
      <w:r w:rsidRPr="00CD3CA9">
        <w:rPr>
          <w:rFonts w:ascii="Sakkal Majalla" w:hAnsi="Sakkal Majalla" w:cs="Sakkal Majalla"/>
          <w:sz w:val="36"/>
          <w:szCs w:val="36"/>
          <w:lang w:bidi="ar-EG"/>
        </w:rPr>
        <w:t>.</w:t>
      </w:r>
    </w:p>
    <w:p w14:paraId="618A9510" w14:textId="3479EF6F"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وثاني الأسبابِ</w:t>
      </w:r>
      <w:r w:rsidR="00E80D09" w:rsidRPr="00E80D09">
        <w:rPr>
          <w:rFonts w:ascii="Sakkal Majalla" w:hAnsi="Sakkal Majalla" w:cs="Sakkal Majalla" w:hint="cs"/>
          <w:b/>
          <w:bCs/>
          <w:sz w:val="36"/>
          <w:szCs w:val="36"/>
          <w:rtl/>
          <w:lang w:bidi="ar-EG"/>
        </w:rPr>
        <w:t xml:space="preserve">: </w:t>
      </w:r>
      <w:r w:rsidRPr="00CD3CA9">
        <w:rPr>
          <w:rFonts w:ascii="Sakkal Majalla" w:hAnsi="Sakkal Majalla" w:cs="Sakkal Majalla"/>
          <w:b/>
          <w:bCs/>
          <w:sz w:val="36"/>
          <w:szCs w:val="36"/>
          <w:rtl/>
          <w:lang w:bidi="ar-EG"/>
        </w:rPr>
        <w:t>القدوةُ الرقميةُ الفاسدةُ</w:t>
      </w:r>
      <w:r w:rsidRPr="00CD3CA9">
        <w:rPr>
          <w:rFonts w:ascii="Sakkal Majalla" w:hAnsi="Sakkal Majalla" w:cs="Sakkal Majalla"/>
          <w:b/>
          <w:bCs/>
          <w:sz w:val="36"/>
          <w:szCs w:val="36"/>
          <w:lang w:bidi="ar-EG"/>
        </w:rPr>
        <w:t>.</w:t>
      </w:r>
    </w:p>
    <w:p w14:paraId="1C857B41"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حين يرى الطفلُ والده أو أمَّه منشغلين دائمًا بالهاتفِ، ينشأُ على أن هذا السلوكَ طبيعيٌّ، فيُقلِّدُه بلا وعيٍ، ويظنُّ أن الحياةَ بلا شاشةٍ لا معنى لها</w:t>
      </w:r>
      <w:r w:rsidRPr="00CD3CA9">
        <w:rPr>
          <w:rFonts w:ascii="Sakkal Majalla" w:hAnsi="Sakkal Majalla" w:cs="Sakkal Majalla"/>
          <w:sz w:val="36"/>
          <w:szCs w:val="36"/>
          <w:lang w:bidi="ar-EG"/>
        </w:rPr>
        <w:t>.</w:t>
      </w:r>
    </w:p>
    <w:p w14:paraId="47D62A6E"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 xml:space="preserve">وقد قالوا في الحكمةِ: </w:t>
      </w:r>
      <w:r w:rsidRPr="00CD3CA9">
        <w:rPr>
          <w:rFonts w:ascii="Sakkal Majalla" w:hAnsi="Sakkal Majalla" w:cs="Sakkal Majalla"/>
          <w:sz w:val="36"/>
          <w:szCs w:val="36"/>
          <w:lang w:bidi="ar-EG"/>
        </w:rPr>
        <w:t>“</w:t>
      </w:r>
      <w:r w:rsidRPr="00CD3CA9">
        <w:rPr>
          <w:rFonts w:ascii="Sakkal Majalla" w:hAnsi="Sakkal Majalla" w:cs="Sakkal Majalla"/>
          <w:sz w:val="36"/>
          <w:szCs w:val="36"/>
          <w:rtl/>
          <w:lang w:bidi="ar-EG"/>
        </w:rPr>
        <w:t>الولدُ سرٌّ من أسرارِ أبيه، إن صلحَ الأبُ استقامَ الابنُ، وإن غفلَ الأبُ ضاعَ الابنُ</w:t>
      </w:r>
      <w:r w:rsidRPr="00CD3CA9">
        <w:rPr>
          <w:rFonts w:ascii="Sakkal Majalla" w:hAnsi="Sakkal Majalla" w:cs="Sakkal Majalla"/>
          <w:sz w:val="36"/>
          <w:szCs w:val="36"/>
          <w:lang w:bidi="ar-EG"/>
        </w:rPr>
        <w:t>.</w:t>
      </w:r>
      <w:r w:rsidRPr="00CD3CA9">
        <w:rPr>
          <w:rFonts w:ascii="Sakkal Majalla" w:hAnsi="Sakkal Majalla" w:cs="Sakkal Majalla"/>
          <w:sz w:val="36"/>
          <w:szCs w:val="36"/>
          <w:rtl/>
          <w:lang w:bidi="ar-EG"/>
        </w:rPr>
        <w:t>”</w:t>
      </w:r>
    </w:p>
    <w:p w14:paraId="5486101B" w14:textId="5FD8F49C"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وثالثُ الأسبابِ</w:t>
      </w:r>
      <w:r w:rsidR="00E80D09" w:rsidRPr="00E80D09">
        <w:rPr>
          <w:rFonts w:ascii="Sakkal Majalla" w:hAnsi="Sakkal Majalla" w:cs="Sakkal Majalla" w:hint="cs"/>
          <w:b/>
          <w:bCs/>
          <w:sz w:val="36"/>
          <w:szCs w:val="36"/>
          <w:rtl/>
          <w:lang w:bidi="ar-EG"/>
        </w:rPr>
        <w:t xml:space="preserve">: </w:t>
      </w:r>
      <w:r w:rsidRPr="00CD3CA9">
        <w:rPr>
          <w:rFonts w:ascii="Sakkal Majalla" w:hAnsi="Sakkal Majalla" w:cs="Sakkal Majalla"/>
          <w:b/>
          <w:bCs/>
          <w:sz w:val="36"/>
          <w:szCs w:val="36"/>
          <w:rtl/>
          <w:lang w:bidi="ar-EG"/>
        </w:rPr>
        <w:t>البيئةُ المفتوحةُ بلا ضوابطٍ ولا رقابةٍ</w:t>
      </w:r>
      <w:r w:rsidRPr="00CD3CA9">
        <w:rPr>
          <w:rFonts w:ascii="Sakkal Majalla" w:hAnsi="Sakkal Majalla" w:cs="Sakkal Majalla"/>
          <w:b/>
          <w:bCs/>
          <w:sz w:val="36"/>
          <w:szCs w:val="36"/>
          <w:lang w:bidi="ar-EG"/>
        </w:rPr>
        <w:t>.</w:t>
      </w:r>
    </w:p>
    <w:p w14:paraId="3624BB45"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فاليومَ يدخلُ إلى بيوتِنا ضيوفٌ لا نعرفُهم، عبرَ مقاطعَ وصورٍ وتطبيقاتٍ تخاطبُ العقولَ وتؤثرُ في النفوسِ</w:t>
      </w:r>
      <w:r w:rsidRPr="00CD3CA9">
        <w:rPr>
          <w:rFonts w:ascii="Sakkal Majalla" w:hAnsi="Sakkal Majalla" w:cs="Sakkal Majalla"/>
          <w:sz w:val="36"/>
          <w:szCs w:val="36"/>
          <w:lang w:bidi="ar-EG"/>
        </w:rPr>
        <w:t>.</w:t>
      </w:r>
    </w:p>
    <w:p w14:paraId="22417DE6" w14:textId="1B51C248" w:rsidR="00CD3CA9" w:rsidRPr="00CD3CA9" w:rsidRDefault="00CD3CA9" w:rsidP="00E91F65">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lastRenderedPageBreak/>
        <w:t>وهنا يأتي قولُ اللهِ تعالى تحذيرًا</w:t>
      </w:r>
      <w:r w:rsidR="00E80D09">
        <w:rPr>
          <w:rFonts w:ascii="Sakkal Majalla" w:hAnsi="Sakkal Majalla" w:cs="Sakkal Majalla" w:hint="cs"/>
          <w:sz w:val="36"/>
          <w:szCs w:val="36"/>
          <w:rtl/>
          <w:lang w:bidi="ar-EG"/>
        </w:rPr>
        <w:t xml:space="preserve">: </w:t>
      </w:r>
      <w:r w:rsidRPr="00CD3CA9">
        <w:rPr>
          <w:rFonts w:ascii="Sakkal Majalla" w:hAnsi="Sakkal Majalla" w:cs="Sakkal Majalla"/>
          <w:b/>
          <w:bCs/>
          <w:color w:val="EE0000"/>
          <w:sz w:val="36"/>
          <w:szCs w:val="36"/>
          <w:rtl/>
          <w:lang w:bidi="ar-EG"/>
        </w:rPr>
        <w:t>﴿يَا أَيُّهَا الَّذِينَ آمَنُوا قُوا أَنفُسَكُمْ وَأَهْلِيكُمْ نَارًا وَقُودُهَا النَّاسُ وَالْحِجَارَةُ﴾</w:t>
      </w:r>
      <w:r w:rsidRPr="00CD3CA9">
        <w:rPr>
          <w:rFonts w:ascii="Sakkal Majalla" w:hAnsi="Sakkal Majalla" w:cs="Sakkal Majalla"/>
          <w:sz w:val="36"/>
          <w:szCs w:val="36"/>
          <w:rtl/>
          <w:lang w:bidi="ar-EG"/>
        </w:rPr>
        <w:t xml:space="preserve"> [التحريم: 6]</w:t>
      </w:r>
      <w:r w:rsidRPr="00CD3CA9">
        <w:rPr>
          <w:rFonts w:ascii="Sakkal Majalla" w:hAnsi="Sakkal Majalla" w:cs="Sakkal Majalla"/>
          <w:sz w:val="36"/>
          <w:szCs w:val="36"/>
          <w:lang w:bidi="ar-EG"/>
        </w:rPr>
        <w:t>.</w:t>
      </w:r>
      <w:r w:rsidR="00E91F65">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فالحمايةُ هنا ليست جسديةً فحسب، بل فكريةٌ وإيمانيةٌ أيضًا</w:t>
      </w:r>
      <w:r w:rsidR="00E80D09">
        <w:rPr>
          <w:rFonts w:ascii="Sakkal Majalla" w:hAnsi="Sakkal Majalla" w:cs="Sakkal Majalla" w:hint="cs"/>
          <w:sz w:val="36"/>
          <w:szCs w:val="36"/>
          <w:rtl/>
          <w:lang w:bidi="ar-EG"/>
        </w:rPr>
        <w:t>.</w:t>
      </w:r>
    </w:p>
    <w:p w14:paraId="7F51F10A" w14:textId="53E44420"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ورابعُ الأسبابِ</w:t>
      </w:r>
      <w:r w:rsidR="00E80D09" w:rsidRPr="00E80D09">
        <w:rPr>
          <w:rFonts w:ascii="Sakkal Majalla" w:hAnsi="Sakkal Majalla" w:cs="Sakkal Majalla" w:hint="cs"/>
          <w:b/>
          <w:bCs/>
          <w:sz w:val="36"/>
          <w:szCs w:val="36"/>
          <w:rtl/>
          <w:lang w:bidi="ar-EG"/>
        </w:rPr>
        <w:t xml:space="preserve">: </w:t>
      </w:r>
      <w:r w:rsidRPr="00CD3CA9">
        <w:rPr>
          <w:rFonts w:ascii="Sakkal Majalla" w:hAnsi="Sakkal Majalla" w:cs="Sakkal Majalla"/>
          <w:b/>
          <w:bCs/>
          <w:sz w:val="36"/>
          <w:szCs w:val="36"/>
          <w:rtl/>
          <w:lang w:bidi="ar-EG"/>
        </w:rPr>
        <w:t>ضعفُ الوعيِ بخطرِ المحتوى الخفيِّ والموجَّهِ</w:t>
      </w:r>
      <w:r w:rsidRPr="00CD3CA9">
        <w:rPr>
          <w:rFonts w:ascii="Sakkal Majalla" w:hAnsi="Sakkal Majalla" w:cs="Sakkal Majalla"/>
          <w:b/>
          <w:bCs/>
          <w:sz w:val="36"/>
          <w:szCs w:val="36"/>
          <w:lang w:bidi="ar-EG"/>
        </w:rPr>
        <w:t>.</w:t>
      </w:r>
    </w:p>
    <w:p w14:paraId="0598F742"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كم من لعبةٍ أو فيديو يَظهرُ في صورةِ التسليةِ البريئةِ، لكنهُ يزرعُ الإلحادَ، أو الانحلالَ، أو العدوانيةَ في قلوبِ الناشئةِ</w:t>
      </w:r>
      <w:r w:rsidRPr="00CD3CA9">
        <w:rPr>
          <w:rFonts w:ascii="Sakkal Majalla" w:hAnsi="Sakkal Majalla" w:cs="Sakkal Majalla"/>
          <w:sz w:val="36"/>
          <w:szCs w:val="36"/>
          <w:lang w:bidi="ar-EG"/>
        </w:rPr>
        <w:t>!</w:t>
      </w:r>
    </w:p>
    <w:p w14:paraId="6BEF5E41" w14:textId="258E197A"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وربما يجلسُ الوالدانِ مطمئنَّينِ ظانَّينِ أن أبناءَهم يلعبون، وهم في الحقيقةِ يُعادُ تشكيلُ عقولِهم وأخلاقِهم</w:t>
      </w:r>
      <w:r w:rsidRPr="00CD3CA9">
        <w:rPr>
          <w:rFonts w:ascii="Sakkal Majalla" w:hAnsi="Sakkal Majalla" w:cs="Sakkal Majalla"/>
          <w:sz w:val="36"/>
          <w:szCs w:val="36"/>
          <w:lang w:bidi="ar-EG"/>
        </w:rPr>
        <w:t>.</w:t>
      </w:r>
    </w:p>
    <w:p w14:paraId="26A7C8F5"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إن الإدمانَ لم يأتِ من فراغٍ، بل من غيابِ الإشرافِ الأسريِّ، وانكسارِ جسورِ التواصلِ، وتحوُّلِ الهواتفِ إلى مربينَ بدلاءَ عن الآباءِ والأمهاتِ</w:t>
      </w:r>
      <w:r w:rsidRPr="00CD3CA9">
        <w:rPr>
          <w:rFonts w:ascii="Sakkal Majalla" w:hAnsi="Sakkal Majalla" w:cs="Sakkal Majalla"/>
          <w:sz w:val="36"/>
          <w:szCs w:val="36"/>
          <w:lang w:bidi="ar-EG"/>
        </w:rPr>
        <w:t>.</w:t>
      </w:r>
    </w:p>
    <w:p w14:paraId="7040007D" w14:textId="3D1D9CDF" w:rsidR="00BB6BC8" w:rsidRDefault="00CD3CA9" w:rsidP="00E91F65">
      <w:pPr>
        <w:spacing w:after="0" w:line="216" w:lineRule="auto"/>
        <w:jc w:val="both"/>
        <w:rPr>
          <w:rFonts w:ascii="Sakkal Majalla" w:hAnsi="Sakkal Majalla" w:cs="Sakkal Majalla"/>
          <w:sz w:val="36"/>
          <w:szCs w:val="36"/>
          <w:rtl/>
          <w:lang w:bidi="ar-EG"/>
        </w:rPr>
      </w:pPr>
      <w:r w:rsidRPr="00CD3CA9">
        <w:rPr>
          <w:rFonts w:ascii="Sakkal Majalla" w:hAnsi="Sakkal Majalla" w:cs="Sakkal Majalla"/>
          <w:sz w:val="36"/>
          <w:szCs w:val="36"/>
          <w:rtl/>
          <w:lang w:bidi="ar-EG"/>
        </w:rPr>
        <w:t>ولذلك قالَ الحافظُ ابنُ الجوزي</w:t>
      </w:r>
      <w:r w:rsidR="00BB6BC8">
        <w:rPr>
          <w:rFonts w:ascii="Sakkal Majalla" w:hAnsi="Sakkal Majalla" w:cs="Sakkal Majalla" w:hint="cs"/>
          <w:sz w:val="36"/>
          <w:szCs w:val="36"/>
          <w:rtl/>
          <w:lang w:bidi="ar-EG"/>
        </w:rPr>
        <w:t>: "</w:t>
      </w:r>
      <w:r w:rsidR="00BB6BC8" w:rsidRPr="00BB6BC8">
        <w:rPr>
          <w:rFonts w:ascii="Sakkal Majalla" w:hAnsi="Sakkal Majalla" w:cs="Sakkal Majalla"/>
          <w:sz w:val="36"/>
          <w:szCs w:val="36"/>
          <w:rtl/>
          <w:lang w:bidi="ar-EG"/>
        </w:rPr>
        <w:t>الغفلةُ عن الأولاد سببُ بلائهم، والتقصيرُ في تأديبهم ثمرةُ ندمٍ في الكِبَرِ</w:t>
      </w:r>
      <w:r w:rsidR="00BB6BC8">
        <w:rPr>
          <w:rFonts w:ascii="Sakkal Majalla" w:hAnsi="Sakkal Majalla" w:cs="Sakkal Majalla" w:hint="cs"/>
          <w:sz w:val="36"/>
          <w:szCs w:val="36"/>
          <w:rtl/>
          <w:lang w:bidi="ar-EG"/>
        </w:rPr>
        <w:t xml:space="preserve">". </w:t>
      </w:r>
      <w:r w:rsidR="00BB6BC8" w:rsidRPr="00BB6BC8">
        <w:rPr>
          <w:rFonts w:ascii="Sakkal Majalla" w:hAnsi="Sakkal Majalla" w:cs="Sakkal Majalla"/>
          <w:sz w:val="36"/>
          <w:szCs w:val="36"/>
          <w:rtl/>
          <w:lang w:bidi="ar-EG"/>
        </w:rPr>
        <w:t>البر والصلة، صـ85</w:t>
      </w:r>
      <w:r w:rsidR="00BB6BC8">
        <w:rPr>
          <w:rFonts w:ascii="Sakkal Majalla" w:hAnsi="Sakkal Majalla" w:cs="Sakkal Majalla" w:hint="cs"/>
          <w:sz w:val="36"/>
          <w:szCs w:val="36"/>
          <w:rtl/>
          <w:lang w:bidi="ar-EG"/>
        </w:rPr>
        <w:t>.</w:t>
      </w:r>
      <w:r w:rsidR="00E91F65">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إننا إن لم نُدركْ أسبابَ الانزلاقِ، فلن نُحسِنَ العلاجَ</w:t>
      </w:r>
      <w:r w:rsidR="00BB6BC8">
        <w:rPr>
          <w:rFonts w:ascii="Sakkal Majalla" w:hAnsi="Sakkal Majalla" w:cs="Sakkal Majalla" w:hint="cs"/>
          <w:sz w:val="36"/>
          <w:szCs w:val="36"/>
          <w:rtl/>
          <w:lang w:bidi="ar-EG"/>
        </w:rPr>
        <w:t>.</w:t>
      </w:r>
    </w:p>
    <w:p w14:paraId="5FB9C1A6" w14:textId="20477429"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وإن غابت القدوةُ والرقابةُ والمحبّةُ، دخلَ الشيطانُ من أبوابِ الإهمالِ، فاستعبدَ قلوبَ الناشئةِ بلذّةِ الزيفِ</w:t>
      </w:r>
      <w:r w:rsidRPr="00CD3CA9">
        <w:rPr>
          <w:rFonts w:ascii="Sakkal Majalla" w:hAnsi="Sakkal Majalla" w:cs="Sakkal Majalla"/>
          <w:sz w:val="36"/>
          <w:szCs w:val="36"/>
          <w:lang w:bidi="ar-EG"/>
        </w:rPr>
        <w:t>.</w:t>
      </w:r>
    </w:p>
    <w:p w14:paraId="7446D8CA" w14:textId="77777777" w:rsidR="00CD3CA9" w:rsidRPr="00CD3CA9" w:rsidRDefault="00CD3CA9" w:rsidP="009237C4">
      <w:pPr>
        <w:spacing w:after="0" w:line="216" w:lineRule="auto"/>
        <w:jc w:val="both"/>
        <w:rPr>
          <w:rFonts w:ascii="Sakkal Majalla" w:hAnsi="Sakkal Majalla" w:cs="Sakkal Majalla"/>
          <w:sz w:val="36"/>
          <w:szCs w:val="36"/>
          <w:rtl/>
          <w:lang w:bidi="ar-EG"/>
        </w:rPr>
      </w:pPr>
      <w:r w:rsidRPr="00CD3CA9">
        <w:rPr>
          <w:rFonts w:ascii="Sakkal Majalla" w:hAnsi="Sakkal Majalla" w:cs="Sakkal Majalla"/>
          <w:sz w:val="36"/>
          <w:szCs w:val="36"/>
          <w:rtl/>
          <w:lang w:bidi="ar-EG"/>
        </w:rPr>
        <w:t>فيا عبادَ اللهِ، من أرادَ أن يُحصِّنَ أبناءَه من الإدمانِ، فليُحصِّنْ قلبَه بالتقوى، وبيتَه بالحوارِ، وأهلَه بالمحبّةِ، وليتذكّرْ أن التربيةَ عبادةٌ، وأن اللهَ سائله عن رعيتهِ يومَ يلقاهُ</w:t>
      </w:r>
      <w:r w:rsidRPr="00CD3CA9">
        <w:rPr>
          <w:rFonts w:ascii="Sakkal Majalla" w:hAnsi="Sakkal Majalla" w:cs="Sakkal Majalla"/>
          <w:sz w:val="36"/>
          <w:szCs w:val="36"/>
          <w:lang w:bidi="ar-EG"/>
        </w:rPr>
        <w:t>.</w:t>
      </w:r>
    </w:p>
    <w:p w14:paraId="25F1E385" w14:textId="676BFEA1" w:rsidR="00CD3CA9" w:rsidRPr="00CD3CA9" w:rsidRDefault="00CD3CA9" w:rsidP="009237C4">
      <w:pPr>
        <w:spacing w:after="0" w:line="216" w:lineRule="auto"/>
        <w:jc w:val="center"/>
        <w:rPr>
          <w:rFonts w:ascii="Sakkal Majalla" w:hAnsi="Sakkal Majalla" w:cs="PT Bold Heading"/>
          <w:color w:val="7030A0"/>
          <w:sz w:val="36"/>
          <w:szCs w:val="36"/>
          <w:lang w:bidi="ar-EG"/>
        </w:rPr>
      </w:pPr>
      <w:r w:rsidRPr="00CD3CA9">
        <w:rPr>
          <w:rFonts w:ascii="Sakkal Majalla" w:hAnsi="Sakkal Majalla" w:cs="PT Bold Heading"/>
          <w:color w:val="7030A0"/>
          <w:sz w:val="36"/>
          <w:szCs w:val="36"/>
          <w:rtl/>
          <w:lang w:bidi="ar-EG"/>
        </w:rPr>
        <w:t>العُنْصُرُ الثَّالِثُ: العِلَاجُ العَمَلِيُّ وَالْبَدِيلُ الإِيمَانِيُّ</w:t>
      </w:r>
    </w:p>
    <w:p w14:paraId="0FAC5907" w14:textId="66141B41"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أيها المؤمنون،</w:t>
      </w:r>
      <w:r w:rsidR="00BB6BC8">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بعد أن تبيَّن لنا خطرُ إدمانِ الأطفالِ لوسائلِ التواصلِ الاجتماعيِّ، ووعينا بأسبابِ الانزلاقِ إلى هذا المستنقعِ، لا بدَّ أن ننتقلَ إلى طريقِ العلاجِ، إلى النورِ الذي يُنقِذُ أبناءَنا من الغرقِ في الظلامِ</w:t>
      </w:r>
      <w:r w:rsidRPr="00CD3CA9">
        <w:rPr>
          <w:rFonts w:ascii="Sakkal Majalla" w:hAnsi="Sakkal Majalla" w:cs="Sakkal Majalla"/>
          <w:sz w:val="36"/>
          <w:szCs w:val="36"/>
          <w:lang w:bidi="ar-EG"/>
        </w:rPr>
        <w:t>.</w:t>
      </w:r>
    </w:p>
    <w:p w14:paraId="6B8D9E41" w14:textId="2C666FE5"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فالإسلامُ لا يكتفي بالتحذيرِ، بل يرسمُ طريقَ الإصلاحِ والتربيةِ، ليقيمَ حياةً تقومُ على التوازنِ بينَ الروحِ والجسدِ، والعلمِ والإيمانِ، والمتعةِ المباحةِ والمسؤوليةِ الهادفةِ</w:t>
      </w:r>
      <w:r w:rsidRPr="00CD3CA9">
        <w:rPr>
          <w:rFonts w:ascii="Sakkal Majalla" w:hAnsi="Sakkal Majalla" w:cs="Sakkal Majalla"/>
          <w:sz w:val="36"/>
          <w:szCs w:val="36"/>
          <w:lang w:bidi="ar-EG"/>
        </w:rPr>
        <w:t>.</w:t>
      </w:r>
    </w:p>
    <w:p w14:paraId="32FD1AC0" w14:textId="4712C02D"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أولًا: بناءُ الإيمانِ في القلبِ قبلَ مراقبةِ السلوكِ</w:t>
      </w:r>
      <w:r w:rsidRPr="00CD3CA9">
        <w:rPr>
          <w:rFonts w:ascii="Sakkal Majalla" w:hAnsi="Sakkal Majalla" w:cs="Sakkal Majalla"/>
          <w:b/>
          <w:bCs/>
          <w:sz w:val="36"/>
          <w:szCs w:val="36"/>
          <w:lang w:bidi="ar-EG"/>
        </w:rPr>
        <w:t>.</w:t>
      </w:r>
    </w:p>
    <w:p w14:paraId="32F80A66"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إن القلبَ إذا امتلأ بمحبةِ اللهِ خشيَ معصيتَه، وإذا عرفَ العبدُ أن اللهَ مطَّلعٌ عليه، خافَ أن يراهُ على ما يكرهُ</w:t>
      </w:r>
      <w:r w:rsidRPr="00CD3CA9">
        <w:rPr>
          <w:rFonts w:ascii="Sakkal Majalla" w:hAnsi="Sakkal Majalla" w:cs="Sakkal Majalla"/>
          <w:sz w:val="36"/>
          <w:szCs w:val="36"/>
          <w:lang w:bidi="ar-EG"/>
        </w:rPr>
        <w:t>.</w:t>
      </w:r>
    </w:p>
    <w:p w14:paraId="37D821EE" w14:textId="76D82D3C"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قال تعالى</w:t>
      </w:r>
      <w:r w:rsidR="00BB6BC8">
        <w:rPr>
          <w:rFonts w:ascii="Sakkal Majalla" w:hAnsi="Sakkal Majalla" w:cs="Sakkal Majalla" w:hint="cs"/>
          <w:sz w:val="36"/>
          <w:szCs w:val="36"/>
          <w:rtl/>
          <w:lang w:bidi="ar-EG"/>
        </w:rPr>
        <w:t xml:space="preserve">: </w:t>
      </w:r>
      <w:r w:rsidRPr="00CD3CA9">
        <w:rPr>
          <w:rFonts w:ascii="Sakkal Majalla" w:hAnsi="Sakkal Majalla" w:cs="Sakkal Majalla"/>
          <w:sz w:val="36"/>
          <w:szCs w:val="36"/>
          <w:rtl/>
          <w:lang w:bidi="ar-EG"/>
        </w:rPr>
        <w:t>﴿</w:t>
      </w:r>
      <w:r w:rsidRPr="00CD3CA9">
        <w:rPr>
          <w:rFonts w:ascii="Sakkal Majalla" w:hAnsi="Sakkal Majalla" w:cs="Sakkal Majalla"/>
          <w:b/>
          <w:bCs/>
          <w:color w:val="EE0000"/>
          <w:sz w:val="36"/>
          <w:szCs w:val="36"/>
          <w:rtl/>
          <w:lang w:bidi="ar-EG"/>
        </w:rPr>
        <w:t>يَعْلَمُ خَائِنَةَ الأَعْيُنِ وَمَا تُخْفِي الصُّدُورُ﴾</w:t>
      </w:r>
      <w:r w:rsidRPr="00CD3CA9">
        <w:rPr>
          <w:rFonts w:ascii="Sakkal Majalla" w:hAnsi="Sakkal Majalla" w:cs="Sakkal Majalla"/>
          <w:sz w:val="36"/>
          <w:szCs w:val="36"/>
          <w:rtl/>
          <w:lang w:bidi="ar-EG"/>
        </w:rPr>
        <w:t xml:space="preserve"> [غافر: 19]</w:t>
      </w:r>
      <w:r w:rsidRPr="00CD3CA9">
        <w:rPr>
          <w:rFonts w:ascii="Sakkal Majalla" w:hAnsi="Sakkal Majalla" w:cs="Sakkal Majalla"/>
          <w:sz w:val="36"/>
          <w:szCs w:val="36"/>
          <w:lang w:bidi="ar-EG"/>
        </w:rPr>
        <w:t>.</w:t>
      </w:r>
    </w:p>
    <w:p w14:paraId="3600886C" w14:textId="5C9BDCCA"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فلا يمكنُ أن نُصلحَ أبناءَنا بالمراقبةِ الظاهرةِ فقط، بل لا بدَّ من تربيةِ الضميرِ الحيِّ، وبناءِ المهابةِ من اللهِ في قلوبِهم</w:t>
      </w:r>
      <w:r w:rsidRPr="00CD3CA9">
        <w:rPr>
          <w:rFonts w:ascii="Sakkal Majalla" w:hAnsi="Sakkal Majalla" w:cs="Sakkal Majalla"/>
          <w:sz w:val="36"/>
          <w:szCs w:val="36"/>
          <w:lang w:bidi="ar-EG"/>
        </w:rPr>
        <w:t>.</w:t>
      </w:r>
    </w:p>
    <w:p w14:paraId="4D7E74AB" w14:textId="4C47D9D4"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ثانيًا: صناعةُ البديلِ الإيمانيِّ والتربويِّ</w:t>
      </w:r>
      <w:r w:rsidRPr="00CD3CA9">
        <w:rPr>
          <w:rFonts w:ascii="Sakkal Majalla" w:hAnsi="Sakkal Majalla" w:cs="Sakkal Majalla"/>
          <w:b/>
          <w:bCs/>
          <w:sz w:val="36"/>
          <w:szCs w:val="36"/>
          <w:lang w:bidi="ar-EG"/>
        </w:rPr>
        <w:t>.</w:t>
      </w:r>
    </w:p>
    <w:p w14:paraId="074EB15F"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إن منعَ الأبناءِ من الوسائلِ دون بديلٍ نافعٍ يجعلُ المنعَ مؤقتًا، والفراغَ قاتلًا</w:t>
      </w:r>
      <w:r w:rsidRPr="00CD3CA9">
        <w:rPr>
          <w:rFonts w:ascii="Sakkal Majalla" w:hAnsi="Sakkal Majalla" w:cs="Sakkal Majalla"/>
          <w:sz w:val="36"/>
          <w:szCs w:val="36"/>
          <w:lang w:bidi="ar-EG"/>
        </w:rPr>
        <w:t>.</w:t>
      </w:r>
    </w:p>
    <w:p w14:paraId="70F7368A"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فينبغي أن نملأَ حياتَهم بالأنشطةِ الهادفةِ: حفظِ القرآنِ، والرياضةِ المفيدةِ، والعملِ التطوعيِّ، وتربيةِ الروحِ على المعاني الإيمانيةِ الجميلةِ</w:t>
      </w:r>
      <w:r w:rsidRPr="00CD3CA9">
        <w:rPr>
          <w:rFonts w:ascii="Sakkal Majalla" w:hAnsi="Sakkal Majalla" w:cs="Sakkal Majalla"/>
          <w:sz w:val="36"/>
          <w:szCs w:val="36"/>
          <w:lang w:bidi="ar-EG"/>
        </w:rPr>
        <w:t>.</w:t>
      </w:r>
    </w:p>
    <w:p w14:paraId="7615A5EB" w14:textId="125D3E24" w:rsidR="00CD3CA9" w:rsidRPr="00CD3CA9" w:rsidRDefault="00CD3CA9" w:rsidP="009237C4">
      <w:pPr>
        <w:spacing w:after="0" w:line="216" w:lineRule="auto"/>
        <w:rPr>
          <w:rFonts w:ascii="Sakkal Majalla" w:hAnsi="Sakkal Majalla" w:cs="Sakkal Majalla"/>
          <w:sz w:val="36"/>
          <w:szCs w:val="36"/>
          <w:lang w:bidi="ar-EG"/>
        </w:rPr>
      </w:pPr>
      <w:r w:rsidRPr="00CD3CA9">
        <w:rPr>
          <w:rFonts w:ascii="Sakkal Majalla" w:hAnsi="Sakkal Majalla" w:cs="Sakkal Majalla"/>
          <w:sz w:val="36"/>
          <w:szCs w:val="36"/>
          <w:rtl/>
          <w:lang w:bidi="ar-EG"/>
        </w:rPr>
        <w:t>قال النبي ﷺ</w:t>
      </w:r>
      <w:r w:rsidR="00BB6BC8">
        <w:rPr>
          <w:rFonts w:ascii="Sakkal Majalla" w:hAnsi="Sakkal Majalla" w:cs="Sakkal Majalla" w:hint="cs"/>
          <w:sz w:val="36"/>
          <w:szCs w:val="36"/>
          <w:rtl/>
          <w:lang w:bidi="ar-EG"/>
        </w:rPr>
        <w:t>:</w:t>
      </w:r>
      <w:r w:rsidR="00BB6BC8" w:rsidRPr="00BB6BC8">
        <w:rPr>
          <w:rFonts w:ascii="Sakkal Majalla" w:hAnsi="Sakkal Majalla" w:cs="Sakkal Majalla" w:hint="cs"/>
          <w:b/>
          <w:bCs/>
          <w:color w:val="00B050"/>
          <w:sz w:val="36"/>
          <w:szCs w:val="36"/>
          <w:rtl/>
          <w:lang w:bidi="ar-EG"/>
        </w:rPr>
        <w:t xml:space="preserve"> "</w:t>
      </w:r>
      <w:r w:rsidR="00BB6BC8" w:rsidRPr="00BB6BC8">
        <w:rPr>
          <w:rFonts w:ascii="Sakkal Majalla" w:hAnsi="Sakkal Majalla" w:cs="Sakkal Majalla"/>
          <w:b/>
          <w:bCs/>
          <w:color w:val="00B050"/>
          <w:sz w:val="36"/>
          <w:szCs w:val="36"/>
          <w:rtl/>
        </w:rPr>
        <w:t xml:space="preserve">اغتنِمْ خمسًا قبل </w:t>
      </w:r>
      <w:proofErr w:type="gramStart"/>
      <w:r w:rsidR="00BB6BC8" w:rsidRPr="00BB6BC8">
        <w:rPr>
          <w:rFonts w:ascii="Sakkal Majalla" w:hAnsi="Sakkal Majalla" w:cs="Sakkal Majalla"/>
          <w:b/>
          <w:bCs/>
          <w:color w:val="00B050"/>
          <w:sz w:val="36"/>
          <w:szCs w:val="36"/>
          <w:rtl/>
        </w:rPr>
        <w:t>خمسٍ :</w:t>
      </w:r>
      <w:proofErr w:type="gramEnd"/>
      <w:r w:rsidR="00BB6BC8" w:rsidRPr="00BB6BC8">
        <w:rPr>
          <w:rFonts w:ascii="Sakkal Majalla" w:hAnsi="Sakkal Majalla" w:cs="Sakkal Majalla"/>
          <w:b/>
          <w:bCs/>
          <w:color w:val="00B050"/>
          <w:sz w:val="36"/>
          <w:szCs w:val="36"/>
          <w:rtl/>
        </w:rPr>
        <w:t xml:space="preserve"> شبابَك قبل هَرَمِك، وصِحَّتَك قبل سَقَمِك، وغناك قبل فقرِك، وفراغَك قبل شُغلِك، وحياتَك قبل موتِك</w:t>
      </w:r>
      <w:r w:rsidRPr="00CD3CA9">
        <w:rPr>
          <w:rFonts w:ascii="Sakkal Majalla" w:hAnsi="Sakkal Majalla" w:cs="Sakkal Majalla"/>
          <w:b/>
          <w:bCs/>
          <w:color w:val="00B050"/>
          <w:sz w:val="36"/>
          <w:szCs w:val="36"/>
          <w:rtl/>
          <w:lang w:bidi="ar-EG"/>
        </w:rPr>
        <w:t>»</w:t>
      </w:r>
      <w:r w:rsidRPr="00CD3CA9">
        <w:rPr>
          <w:rFonts w:ascii="Sakkal Majalla" w:hAnsi="Sakkal Majalla" w:cs="Sakkal Majalla"/>
          <w:sz w:val="36"/>
          <w:szCs w:val="36"/>
          <w:rtl/>
          <w:lang w:bidi="ar-EG"/>
        </w:rPr>
        <w:t xml:space="preserve"> (رواه الحاكم</w:t>
      </w:r>
      <w:r w:rsidR="00BB6BC8">
        <w:rPr>
          <w:rFonts w:ascii="Sakkal Majalla" w:hAnsi="Sakkal Majalla" w:cs="Sakkal Majalla" w:hint="cs"/>
          <w:sz w:val="36"/>
          <w:szCs w:val="36"/>
          <w:rtl/>
          <w:lang w:bidi="ar-EG"/>
        </w:rPr>
        <w:t xml:space="preserve"> (7846)، </w:t>
      </w:r>
      <w:r w:rsidR="00BB6BC8" w:rsidRPr="00BB6BC8">
        <w:rPr>
          <w:rFonts w:ascii="Sakkal Majalla" w:hAnsi="Sakkal Majalla" w:cs="Sakkal Majalla"/>
          <w:sz w:val="36"/>
          <w:szCs w:val="36"/>
          <w:rtl/>
        </w:rPr>
        <w:t>والبيهقي في ((شعب الإيمان))</w:t>
      </w:r>
      <w:r w:rsidR="00BB6BC8" w:rsidRPr="00BB6BC8">
        <w:rPr>
          <w:rFonts w:ascii="Sakkal Majalla" w:hAnsi="Sakkal Majalla" w:cs="Sakkal Majalla"/>
          <w:sz w:val="36"/>
          <w:szCs w:val="36"/>
          <w:lang w:bidi="ar-EG"/>
        </w:rPr>
        <w:t xml:space="preserve"> (10248)</w:t>
      </w:r>
      <w:r w:rsidRPr="00CD3CA9">
        <w:rPr>
          <w:rFonts w:ascii="Sakkal Majalla" w:hAnsi="Sakkal Majalla" w:cs="Sakkal Majalla"/>
          <w:sz w:val="36"/>
          <w:szCs w:val="36"/>
          <w:rtl/>
          <w:lang w:bidi="ar-EG"/>
        </w:rPr>
        <w:t>)</w:t>
      </w:r>
      <w:r w:rsidRPr="00CD3CA9">
        <w:rPr>
          <w:rFonts w:ascii="Sakkal Majalla" w:hAnsi="Sakkal Majalla" w:cs="Sakkal Majalla"/>
          <w:sz w:val="36"/>
          <w:szCs w:val="36"/>
          <w:lang w:bidi="ar-EG"/>
        </w:rPr>
        <w:t>.</w:t>
      </w:r>
    </w:p>
    <w:p w14:paraId="6FCE8AAA" w14:textId="5C1D760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فهذه الوصيةُ هي منهجُ استثمارِ العمرِ قبلَ أن تُسرِقَهُ الشاشاتُ</w:t>
      </w:r>
      <w:r w:rsidRPr="00CD3CA9">
        <w:rPr>
          <w:rFonts w:ascii="Sakkal Majalla" w:hAnsi="Sakkal Majalla" w:cs="Sakkal Majalla"/>
          <w:sz w:val="36"/>
          <w:szCs w:val="36"/>
          <w:lang w:bidi="ar-EG"/>
        </w:rPr>
        <w:t>.</w:t>
      </w:r>
    </w:p>
    <w:p w14:paraId="61AA7D03" w14:textId="1C3E18C5"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lastRenderedPageBreak/>
        <w:t>ثالثًا: إشعالُ جذوةِ الحوارِ الأسريِّ والمودَّةِ</w:t>
      </w:r>
      <w:r w:rsidRPr="00CD3CA9">
        <w:rPr>
          <w:rFonts w:ascii="Sakkal Majalla" w:hAnsi="Sakkal Majalla" w:cs="Sakkal Majalla"/>
          <w:b/>
          <w:bCs/>
          <w:sz w:val="36"/>
          <w:szCs w:val="36"/>
          <w:lang w:bidi="ar-EG"/>
        </w:rPr>
        <w:t>.</w:t>
      </w:r>
    </w:p>
    <w:p w14:paraId="648AD399"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إنَّ من أهمِّ مفاتيحِ الوقايةِ أن يتحوَّلَ البيتُ إلى سكنٍ حقيقيٍّ، يضمُّ القلوبَ لا الجدرانَ</w:t>
      </w:r>
      <w:r w:rsidRPr="00CD3CA9">
        <w:rPr>
          <w:rFonts w:ascii="Sakkal Majalla" w:hAnsi="Sakkal Majalla" w:cs="Sakkal Majalla"/>
          <w:sz w:val="36"/>
          <w:szCs w:val="36"/>
          <w:lang w:bidi="ar-EG"/>
        </w:rPr>
        <w:t>.</w:t>
      </w:r>
    </w:p>
    <w:p w14:paraId="3CE489EC"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ولقد كان رسولُ الله ﷺ يمازحُ الأطفالَ، ويُحادِثُهم، ويُشعرُهم بمكانتهم، فكان بذلك يربِّي فيهم الثقةَ والعاطفةَ</w:t>
      </w:r>
      <w:r w:rsidRPr="00CD3CA9">
        <w:rPr>
          <w:rFonts w:ascii="Sakkal Majalla" w:hAnsi="Sakkal Majalla" w:cs="Sakkal Majalla"/>
          <w:sz w:val="36"/>
          <w:szCs w:val="36"/>
          <w:lang w:bidi="ar-EG"/>
        </w:rPr>
        <w:t>.</w:t>
      </w:r>
    </w:p>
    <w:p w14:paraId="603AC98B" w14:textId="48F5B97B" w:rsidR="00CD3CA9" w:rsidRPr="00CD3CA9" w:rsidRDefault="00CD3CA9" w:rsidP="009237C4">
      <w:pPr>
        <w:spacing w:after="0" w:line="216" w:lineRule="auto"/>
        <w:jc w:val="both"/>
        <w:rPr>
          <w:rFonts w:ascii="Sakkal Majalla" w:hAnsi="Sakkal Majalla" w:cs="Sakkal Majalla"/>
          <w:b/>
          <w:bCs/>
          <w:color w:val="00B050"/>
          <w:sz w:val="36"/>
          <w:szCs w:val="36"/>
          <w:rtl/>
          <w:lang w:bidi="ar-EG"/>
        </w:rPr>
      </w:pPr>
      <w:r w:rsidRPr="00CD3CA9">
        <w:rPr>
          <w:rFonts w:ascii="Sakkal Majalla" w:hAnsi="Sakkal Majalla" w:cs="Sakkal Majalla"/>
          <w:sz w:val="36"/>
          <w:szCs w:val="36"/>
          <w:rtl/>
          <w:lang w:bidi="ar-EG"/>
        </w:rPr>
        <w:t>قال أنسٌ رضي الله عنه</w:t>
      </w:r>
      <w:r w:rsidR="00BB6BC8">
        <w:rPr>
          <w:rFonts w:ascii="Sakkal Majalla" w:hAnsi="Sakkal Majalla" w:cs="Sakkal Majalla" w:hint="cs"/>
          <w:sz w:val="36"/>
          <w:szCs w:val="36"/>
          <w:rtl/>
          <w:lang w:bidi="ar-EG"/>
        </w:rPr>
        <w:t xml:space="preserve">: </w:t>
      </w:r>
      <w:r w:rsidR="00BB6BC8" w:rsidRPr="00BB6BC8">
        <w:rPr>
          <w:rFonts w:ascii="Sakkal Majalla" w:hAnsi="Sakkal Majalla" w:cs="Sakkal Majalla" w:hint="cs"/>
          <w:b/>
          <w:bCs/>
          <w:color w:val="00B050"/>
          <w:sz w:val="36"/>
          <w:szCs w:val="36"/>
          <w:rtl/>
          <w:lang w:bidi="ar-EG"/>
        </w:rPr>
        <w:t>"</w:t>
      </w:r>
      <w:r w:rsidR="00BB6BC8" w:rsidRPr="00BB6BC8">
        <w:rPr>
          <w:rFonts w:ascii="Sakkal Majalla" w:hAnsi="Sakkal Majalla" w:cs="Sakkal Majalla"/>
          <w:b/>
          <w:bCs/>
          <w:color w:val="00B050"/>
          <w:sz w:val="36"/>
          <w:szCs w:val="36"/>
          <w:lang w:bidi="ar-EG"/>
        </w:rPr>
        <w:t> </w:t>
      </w:r>
      <w:r w:rsidR="00BB6BC8" w:rsidRPr="00BB6BC8">
        <w:rPr>
          <w:rFonts w:ascii="Sakkal Majalla" w:hAnsi="Sakkal Majalla" w:cs="Sakkal Majalla"/>
          <w:b/>
          <w:bCs/>
          <w:color w:val="00B050"/>
          <w:sz w:val="36"/>
          <w:szCs w:val="36"/>
          <w:rtl/>
        </w:rPr>
        <w:t xml:space="preserve">إن كان النبيُّ </w:t>
      </w:r>
      <w:r w:rsidR="00BB6BC8" w:rsidRPr="00BB6BC8">
        <w:rPr>
          <w:rFonts w:ascii="Sakkal Majalla" w:hAnsi="Sakkal Majalla" w:cs="Sakkal Majalla" w:hint="cs"/>
          <w:b/>
          <w:bCs/>
          <w:color w:val="00B050"/>
          <w:sz w:val="36"/>
          <w:szCs w:val="36"/>
          <w:rtl/>
        </w:rPr>
        <w:t>لَيُخالطُنا،</w:t>
      </w:r>
      <w:r w:rsidR="00BB6BC8" w:rsidRPr="00BB6BC8">
        <w:rPr>
          <w:rFonts w:ascii="Sakkal Majalla" w:hAnsi="Sakkal Majalla" w:cs="Sakkal Majalla"/>
          <w:b/>
          <w:bCs/>
          <w:color w:val="00B050"/>
          <w:sz w:val="36"/>
          <w:szCs w:val="36"/>
          <w:rtl/>
        </w:rPr>
        <w:t xml:space="preserve"> حتى يقولَ لأخٍ لي </w:t>
      </w:r>
      <w:r w:rsidR="00BB6BC8" w:rsidRPr="00BB6BC8">
        <w:rPr>
          <w:rFonts w:ascii="Sakkal Majalla" w:hAnsi="Sakkal Majalla" w:cs="Sakkal Majalla" w:hint="cs"/>
          <w:b/>
          <w:bCs/>
          <w:color w:val="00B050"/>
          <w:sz w:val="36"/>
          <w:szCs w:val="36"/>
          <w:rtl/>
        </w:rPr>
        <w:t>صغيرٍ:</w:t>
      </w:r>
      <w:r w:rsidR="00BB6BC8" w:rsidRPr="00BB6BC8">
        <w:rPr>
          <w:rFonts w:ascii="Sakkal Majalla" w:hAnsi="Sakkal Majalla" w:cs="Sakkal Majalla"/>
          <w:b/>
          <w:bCs/>
          <w:color w:val="00B050"/>
          <w:sz w:val="36"/>
          <w:szCs w:val="36"/>
          <w:rtl/>
        </w:rPr>
        <w:t xml:space="preserve"> يا أبا </w:t>
      </w:r>
      <w:r w:rsidR="00BB6BC8" w:rsidRPr="00BB6BC8">
        <w:rPr>
          <w:rFonts w:ascii="Sakkal Majalla" w:hAnsi="Sakkal Majalla" w:cs="Sakkal Majalla" w:hint="cs"/>
          <w:b/>
          <w:bCs/>
          <w:color w:val="00B050"/>
          <w:sz w:val="36"/>
          <w:szCs w:val="36"/>
          <w:rtl/>
        </w:rPr>
        <w:t>عُمَيرُ!</w:t>
      </w:r>
      <w:r w:rsidR="00BB6BC8" w:rsidRPr="00BB6BC8">
        <w:rPr>
          <w:rFonts w:ascii="Sakkal Majalla" w:hAnsi="Sakkal Majalla" w:cs="Sakkal Majalla"/>
          <w:b/>
          <w:bCs/>
          <w:color w:val="00B050"/>
          <w:sz w:val="36"/>
          <w:szCs w:val="36"/>
          <w:rtl/>
        </w:rPr>
        <w:t xml:space="preserve"> ما فعل النُّغَيرُ</w:t>
      </w:r>
      <w:r w:rsidRPr="00CD3CA9">
        <w:rPr>
          <w:rFonts w:ascii="Sakkal Majalla" w:hAnsi="Sakkal Majalla" w:cs="Sakkal Majalla"/>
          <w:b/>
          <w:bCs/>
          <w:color w:val="00B050"/>
          <w:sz w:val="36"/>
          <w:szCs w:val="36"/>
          <w:rtl/>
          <w:lang w:bidi="ar-EG"/>
        </w:rPr>
        <w:t>"</w:t>
      </w:r>
      <w:r w:rsidRPr="00CD3CA9">
        <w:rPr>
          <w:rFonts w:ascii="Sakkal Majalla" w:hAnsi="Sakkal Majalla" w:cs="Sakkal Majalla"/>
          <w:sz w:val="36"/>
          <w:szCs w:val="36"/>
          <w:rtl/>
          <w:lang w:bidi="ar-EG"/>
        </w:rPr>
        <w:t xml:space="preserve"> (</w:t>
      </w:r>
      <w:r w:rsidR="00BB6BC8" w:rsidRPr="00BB6BC8">
        <w:rPr>
          <w:rFonts w:ascii="Sakkal Majalla" w:hAnsi="Sakkal Majalla" w:cs="Sakkal Majalla"/>
          <w:sz w:val="36"/>
          <w:szCs w:val="36"/>
          <w:rtl/>
        </w:rPr>
        <w:t>البخاري (6129)،</w:t>
      </w:r>
      <w:r w:rsidR="00BB6BC8">
        <w:rPr>
          <w:rFonts w:ascii="Sakkal Majalla" w:hAnsi="Sakkal Majalla" w:cs="Sakkal Majalla" w:hint="cs"/>
          <w:sz w:val="36"/>
          <w:szCs w:val="36"/>
          <w:rtl/>
        </w:rPr>
        <w:t xml:space="preserve"> </w:t>
      </w:r>
      <w:r w:rsidR="00BB6BC8" w:rsidRPr="00BB6BC8">
        <w:rPr>
          <w:rFonts w:ascii="Sakkal Majalla" w:hAnsi="Sakkal Majalla" w:cs="Sakkal Majalla"/>
          <w:sz w:val="36"/>
          <w:szCs w:val="36"/>
          <w:rtl/>
        </w:rPr>
        <w:t>ومسلم</w:t>
      </w:r>
      <w:r w:rsidR="00BB6BC8" w:rsidRPr="00BB6BC8">
        <w:rPr>
          <w:rFonts w:ascii="Sakkal Majalla" w:hAnsi="Sakkal Majalla" w:cs="Sakkal Majalla"/>
          <w:sz w:val="36"/>
          <w:szCs w:val="36"/>
        </w:rPr>
        <w:t xml:space="preserve"> (2150)</w:t>
      </w:r>
      <w:r w:rsidR="00BB6BC8" w:rsidRPr="00BB6BC8">
        <w:rPr>
          <w:rFonts w:ascii="Sakkal Majalla" w:hAnsi="Sakkal Majalla" w:cs="Sakkal Majalla"/>
          <w:sz w:val="36"/>
          <w:szCs w:val="36"/>
          <w:rtl/>
        </w:rPr>
        <w:t xml:space="preserve"> والترمذي (1989)، وابن ماجة (3720)، والنسائي في ((الكبرى))</w:t>
      </w:r>
      <w:r w:rsidR="00BB6BC8" w:rsidRPr="00BB6BC8">
        <w:rPr>
          <w:rFonts w:ascii="Sakkal Majalla" w:hAnsi="Sakkal Majalla" w:cs="Sakkal Majalla"/>
          <w:sz w:val="36"/>
          <w:szCs w:val="36"/>
          <w:lang w:bidi="ar-EG"/>
        </w:rPr>
        <w:t xml:space="preserve"> (10093</w:t>
      </w:r>
      <w:proofErr w:type="gramStart"/>
      <w:r w:rsidR="00BB6BC8" w:rsidRPr="00BB6BC8">
        <w:rPr>
          <w:rFonts w:ascii="Sakkal Majalla" w:hAnsi="Sakkal Majalla" w:cs="Sakkal Majalla"/>
          <w:sz w:val="36"/>
          <w:szCs w:val="36"/>
          <w:lang w:bidi="ar-EG"/>
        </w:rPr>
        <w:t>) </w:t>
      </w:r>
      <w:r w:rsidRPr="00CD3CA9">
        <w:rPr>
          <w:rFonts w:ascii="Sakkal Majalla" w:hAnsi="Sakkal Majalla" w:cs="Sakkal Majalla"/>
          <w:sz w:val="36"/>
          <w:szCs w:val="36"/>
          <w:rtl/>
          <w:lang w:bidi="ar-EG"/>
        </w:rPr>
        <w:t>)</w:t>
      </w:r>
      <w:proofErr w:type="gramEnd"/>
      <w:r w:rsidRPr="00CD3CA9">
        <w:rPr>
          <w:rFonts w:ascii="Sakkal Majalla" w:hAnsi="Sakkal Majalla" w:cs="Sakkal Majalla"/>
          <w:sz w:val="36"/>
          <w:szCs w:val="36"/>
          <w:lang w:bidi="ar-EG"/>
        </w:rPr>
        <w:t>.</w:t>
      </w:r>
    </w:p>
    <w:p w14:paraId="4A52BE20"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تلكَ اللطافةُ النبويةُ صنعت أبناءً قادةً، وأجيالًا مؤمنةً راشدةً</w:t>
      </w:r>
      <w:r w:rsidRPr="00CD3CA9">
        <w:rPr>
          <w:rFonts w:ascii="Sakkal Majalla" w:hAnsi="Sakkal Majalla" w:cs="Sakkal Majalla"/>
          <w:sz w:val="36"/>
          <w:szCs w:val="36"/>
          <w:lang w:bidi="ar-EG"/>
        </w:rPr>
        <w:t>.</w:t>
      </w:r>
    </w:p>
    <w:p w14:paraId="41EF69A7" w14:textId="5474C68E"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رابعًا: ضبطُ استخدامِ الوسائلِ وتنظيمُ الوقتِ</w:t>
      </w:r>
      <w:r w:rsidRPr="00CD3CA9">
        <w:rPr>
          <w:rFonts w:ascii="Sakkal Majalla" w:hAnsi="Sakkal Majalla" w:cs="Sakkal Majalla"/>
          <w:b/>
          <w:bCs/>
          <w:sz w:val="36"/>
          <w:szCs w:val="36"/>
          <w:lang w:bidi="ar-EG"/>
        </w:rPr>
        <w:t>.</w:t>
      </w:r>
    </w:p>
    <w:p w14:paraId="18B5097B"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لا يُطلبُ المنعُ الكليُّ، بل التنظيمُ والحكمةُ</w:t>
      </w:r>
      <w:r w:rsidRPr="00CD3CA9">
        <w:rPr>
          <w:rFonts w:ascii="Sakkal Majalla" w:hAnsi="Sakkal Majalla" w:cs="Sakkal Majalla"/>
          <w:sz w:val="36"/>
          <w:szCs w:val="36"/>
          <w:lang w:bidi="ar-EG"/>
        </w:rPr>
        <w:t>.</w:t>
      </w:r>
    </w:p>
    <w:p w14:paraId="7439770B"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يُحدَّدُ وقتٌ محدَّدٌ لاستخدامِ الهاتفِ، مع مراقبةٍ واعيةٍ من الوالدينِ، دون قسوةٍ تُولِّدُ التمرُّدَ، ولا تهاونٍ يُنتجُ الضياعَ</w:t>
      </w:r>
      <w:r w:rsidRPr="00CD3CA9">
        <w:rPr>
          <w:rFonts w:ascii="Sakkal Majalla" w:hAnsi="Sakkal Majalla" w:cs="Sakkal Majalla"/>
          <w:sz w:val="36"/>
          <w:szCs w:val="36"/>
          <w:lang w:bidi="ar-EG"/>
        </w:rPr>
        <w:t>.</w:t>
      </w:r>
    </w:p>
    <w:p w14:paraId="1DAFA3FF" w14:textId="0AD573BD" w:rsidR="00E91F65" w:rsidRPr="00E91F65" w:rsidRDefault="00CD3CA9" w:rsidP="00E91F65">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قال عمرُ بن الخطابِ رضي الله عنه</w:t>
      </w:r>
      <w:r w:rsidR="00BB6BC8">
        <w:rPr>
          <w:rFonts w:ascii="Sakkal Majalla" w:hAnsi="Sakkal Majalla" w:cs="Sakkal Majalla" w:hint="cs"/>
          <w:sz w:val="36"/>
          <w:szCs w:val="36"/>
          <w:rtl/>
          <w:lang w:bidi="ar-EG"/>
        </w:rPr>
        <w:t>: "</w:t>
      </w:r>
      <w:r w:rsidR="00E91F65" w:rsidRPr="00E91F65">
        <w:rPr>
          <w:rFonts w:ascii="Sakkal Majalla" w:hAnsi="Sakkal Majalla" w:cs="Sakkal Majalla"/>
          <w:sz w:val="36"/>
          <w:szCs w:val="36"/>
          <w:rtl/>
          <w:lang w:bidi="ar-EG"/>
        </w:rPr>
        <w:t>علِّموا أولادَكم السباحةَ والرميَ وركوبَ الخيلِ</w:t>
      </w:r>
      <w:r w:rsidR="00E91F65">
        <w:rPr>
          <w:rFonts w:ascii="Sakkal Majalla" w:hAnsi="Sakkal Majalla" w:cs="Sakkal Majalla" w:hint="cs"/>
          <w:sz w:val="36"/>
          <w:szCs w:val="36"/>
          <w:rtl/>
          <w:lang w:bidi="ar-EG"/>
        </w:rPr>
        <w:t xml:space="preserve">". </w:t>
      </w:r>
      <w:r w:rsidR="00E91F65" w:rsidRPr="00E91F65">
        <w:rPr>
          <w:rFonts w:ascii="Sakkal Majalla" w:hAnsi="Sakkal Majalla" w:cs="Sakkal Majalla"/>
          <w:sz w:val="36"/>
          <w:szCs w:val="36"/>
          <w:rtl/>
          <w:lang w:bidi="ar-EG"/>
        </w:rPr>
        <w:t>كنز العمال في سنن الأقوال والأفعال (ج 16، صـ 456، رقم 45409)، للمتقي الهندي</w:t>
      </w:r>
      <w:r w:rsidR="00E91F65">
        <w:rPr>
          <w:rFonts w:ascii="Sakkal Majalla" w:hAnsi="Sakkal Majalla" w:cs="Sakkal Majalla" w:hint="cs"/>
          <w:sz w:val="36"/>
          <w:szCs w:val="36"/>
          <w:rtl/>
          <w:lang w:bidi="ar-EG"/>
        </w:rPr>
        <w:t xml:space="preserve">، </w:t>
      </w:r>
      <w:r w:rsidR="00E91F65" w:rsidRPr="00E91F65">
        <w:rPr>
          <w:rFonts w:ascii="Sakkal Majalla" w:hAnsi="Sakkal Majalla" w:cs="Sakkal Majalla"/>
          <w:sz w:val="36"/>
          <w:szCs w:val="36"/>
          <w:rtl/>
          <w:lang w:bidi="ar-EG"/>
        </w:rPr>
        <w:t>إحياء علوم الدين (ج 3، صـ 87)</w:t>
      </w:r>
      <w:r w:rsidR="00E91F65" w:rsidRPr="00E91F65">
        <w:rPr>
          <w:rFonts w:ascii="Sakkal Majalla" w:hAnsi="Sakkal Majalla" w:cs="Sakkal Majalla"/>
          <w:sz w:val="36"/>
          <w:szCs w:val="36"/>
          <w:lang w:bidi="ar-EG"/>
        </w:rPr>
        <w:t>.</w:t>
      </w:r>
    </w:p>
    <w:p w14:paraId="21E77222" w14:textId="77777777" w:rsidR="00CD3CA9" w:rsidRPr="00CD3CA9" w:rsidRDefault="00CD3CA9" w:rsidP="009237C4">
      <w:pPr>
        <w:spacing w:after="0" w:line="216" w:lineRule="auto"/>
        <w:jc w:val="both"/>
        <w:rPr>
          <w:rFonts w:ascii="Sakkal Majalla" w:hAnsi="Sakkal Majalla" w:cs="Sakkal Majalla"/>
          <w:sz w:val="36"/>
          <w:szCs w:val="36"/>
          <w:rtl/>
          <w:lang w:bidi="ar-EG"/>
        </w:rPr>
      </w:pPr>
      <w:r w:rsidRPr="00CD3CA9">
        <w:rPr>
          <w:rFonts w:ascii="Sakkal Majalla" w:hAnsi="Sakkal Majalla" w:cs="Sakkal Majalla"/>
          <w:sz w:val="36"/>
          <w:szCs w:val="36"/>
          <w:rtl/>
          <w:lang w:bidi="ar-EG"/>
        </w:rPr>
        <w:t>فالتربيةُ الحقيقيةُ ليست منعًا من الحياةِ، بل توجيهٌ لها لتكونَ حياةً راشدةً مثمرةً</w:t>
      </w:r>
      <w:r w:rsidRPr="00CD3CA9">
        <w:rPr>
          <w:rFonts w:ascii="Sakkal Majalla" w:hAnsi="Sakkal Majalla" w:cs="Sakkal Majalla"/>
          <w:sz w:val="36"/>
          <w:szCs w:val="36"/>
          <w:lang w:bidi="ar-EG"/>
        </w:rPr>
        <w:t>.</w:t>
      </w:r>
    </w:p>
    <w:p w14:paraId="20689A89" w14:textId="7E26199D" w:rsidR="00CD3CA9" w:rsidRPr="00CD3CA9" w:rsidRDefault="00CD3CA9" w:rsidP="009237C4">
      <w:pPr>
        <w:spacing w:after="0" w:line="216" w:lineRule="auto"/>
        <w:jc w:val="both"/>
        <w:rPr>
          <w:rFonts w:ascii="Sakkal Majalla" w:hAnsi="Sakkal Majalla" w:cs="Sakkal Majalla"/>
          <w:b/>
          <w:bCs/>
          <w:sz w:val="36"/>
          <w:szCs w:val="36"/>
          <w:lang w:bidi="ar-EG"/>
        </w:rPr>
      </w:pPr>
      <w:r w:rsidRPr="00CD3CA9">
        <w:rPr>
          <w:rFonts w:ascii="Sakkal Majalla" w:hAnsi="Sakkal Majalla" w:cs="Sakkal Majalla"/>
          <w:b/>
          <w:bCs/>
          <w:sz w:val="36"/>
          <w:szCs w:val="36"/>
          <w:rtl/>
          <w:lang w:bidi="ar-EG"/>
        </w:rPr>
        <w:t>خامسًا: الدعاءُ والتضرُّعُ</w:t>
      </w:r>
      <w:r w:rsidRPr="00CD3CA9">
        <w:rPr>
          <w:rFonts w:ascii="Sakkal Majalla" w:hAnsi="Sakkal Majalla" w:cs="Sakkal Majalla"/>
          <w:b/>
          <w:bCs/>
          <w:sz w:val="36"/>
          <w:szCs w:val="36"/>
          <w:lang w:bidi="ar-EG"/>
        </w:rPr>
        <w:t>.</w:t>
      </w:r>
    </w:p>
    <w:p w14:paraId="67FD3ABB"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لأن قلوبَ الأبناءِ بين أصبعينِ من أصابعِ الرحمنِ، يُقلِّبُها كيف يشاءُ</w:t>
      </w:r>
      <w:r w:rsidRPr="00CD3CA9">
        <w:rPr>
          <w:rFonts w:ascii="Sakkal Majalla" w:hAnsi="Sakkal Majalla" w:cs="Sakkal Majalla"/>
          <w:sz w:val="36"/>
          <w:szCs w:val="36"/>
          <w:lang w:bidi="ar-EG"/>
        </w:rPr>
        <w:t>.</w:t>
      </w:r>
    </w:p>
    <w:p w14:paraId="6C880AA8" w14:textId="29F47B20"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قال تعالى</w:t>
      </w:r>
      <w:r w:rsidR="00BB6BC8" w:rsidRPr="00BB6BC8">
        <w:rPr>
          <w:rFonts w:ascii="Sakkal Majalla" w:hAnsi="Sakkal Majalla" w:cs="Sakkal Majalla" w:hint="cs"/>
          <w:b/>
          <w:bCs/>
          <w:color w:val="EE0000"/>
          <w:sz w:val="36"/>
          <w:szCs w:val="36"/>
          <w:rtl/>
          <w:lang w:bidi="ar-EG"/>
        </w:rPr>
        <w:t xml:space="preserve">: </w:t>
      </w:r>
      <w:r w:rsidRPr="00CD3CA9">
        <w:rPr>
          <w:rFonts w:ascii="Sakkal Majalla" w:hAnsi="Sakkal Majalla" w:cs="Sakkal Majalla"/>
          <w:b/>
          <w:bCs/>
          <w:color w:val="EE0000"/>
          <w:sz w:val="36"/>
          <w:szCs w:val="36"/>
          <w:rtl/>
          <w:lang w:bidi="ar-EG"/>
        </w:rPr>
        <w:t>﴿وَالَّذِينَ يَقُولُونَ رَبَّنَا هَبْ لَنَا مِنْ أَزْوَاجِنَا وَذُرِّيَّاتِنَا قُرَّةَ أَعْيُنٍ وَاجْعَلْنَا لِلْمُتَّقِينَ إِمَامًا﴾</w:t>
      </w:r>
      <w:r w:rsidRPr="00CD3CA9">
        <w:rPr>
          <w:rFonts w:ascii="Sakkal Majalla" w:hAnsi="Sakkal Majalla" w:cs="Sakkal Majalla"/>
          <w:sz w:val="36"/>
          <w:szCs w:val="36"/>
          <w:rtl/>
          <w:lang w:bidi="ar-EG"/>
        </w:rPr>
        <w:t xml:space="preserve"> [الفرقان: 74]</w:t>
      </w:r>
      <w:r w:rsidRPr="00CD3CA9">
        <w:rPr>
          <w:rFonts w:ascii="Sakkal Majalla" w:hAnsi="Sakkal Majalla" w:cs="Sakkal Majalla"/>
          <w:sz w:val="36"/>
          <w:szCs w:val="36"/>
          <w:lang w:bidi="ar-EG"/>
        </w:rPr>
        <w:t>.</w:t>
      </w:r>
    </w:p>
    <w:p w14:paraId="49BC6337" w14:textId="35DD18AD"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فادعُ لولدِك كما تدعو لرزقِك، بل أشدَّ، فصلاحُه رزقٌ من أعظمِ الأرزاقِ</w:t>
      </w:r>
      <w:r w:rsidRPr="00CD3CA9">
        <w:rPr>
          <w:rFonts w:ascii="Sakkal Majalla" w:hAnsi="Sakkal Majalla" w:cs="Sakkal Majalla"/>
          <w:sz w:val="36"/>
          <w:szCs w:val="36"/>
          <w:lang w:bidi="ar-EG"/>
        </w:rPr>
        <w:t>.</w:t>
      </w:r>
    </w:p>
    <w:p w14:paraId="330388A6" w14:textId="2A96FA1B"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إنَّ الإدمانَ على الوسائلِ ليس مرضًا في الآلاتِ، بل في القلوبِ التي غفلت عن ذِكرِ اللهِ، وفي البيوتِ التي غابت عنها الروحُ، وفي الوالدينِ حينَ تركوا أبناءَهم لِتربيتِها</w:t>
      </w:r>
      <w:r w:rsidRPr="00CD3CA9">
        <w:rPr>
          <w:rFonts w:ascii="Sakkal Majalla" w:hAnsi="Sakkal Majalla" w:cs="Sakkal Majalla"/>
          <w:sz w:val="36"/>
          <w:szCs w:val="36"/>
          <w:lang w:bidi="ar-EG"/>
        </w:rPr>
        <w:t>.</w:t>
      </w:r>
    </w:p>
    <w:p w14:paraId="45C44FA1" w14:textId="679D10BE"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فاجعلوا بيوتَكم مناراتٍ للقرآنِ، ومجالسَ ذِكرٍ، وأوقاتِ أنسٍ بأهليكم، فإنَّ هذه التربيةَ هي التي تُخرِجُ جيلًا راشدًا يحمي الدينَ والوطنَ والمجتمعَ من الانحرافِ والتطرُّفِ</w:t>
      </w:r>
      <w:r w:rsidR="009237C4">
        <w:rPr>
          <w:rFonts w:ascii="Sakkal Majalla" w:hAnsi="Sakkal Majalla" w:cs="Sakkal Majalla" w:hint="cs"/>
          <w:sz w:val="36"/>
          <w:szCs w:val="36"/>
          <w:rtl/>
          <w:lang w:bidi="ar-EG"/>
        </w:rPr>
        <w:t>.</w:t>
      </w:r>
    </w:p>
    <w:p w14:paraId="172FB86B" w14:textId="77777777"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اللهمَّ أصلِح أبناءَنا وبناتِنا، واحفظهم من مضلاتِ الفتنِ ما ظهرَ منها وما بطنَ،</w:t>
      </w:r>
    </w:p>
    <w:p w14:paraId="467A1EE3" w14:textId="0F982616" w:rsidR="00CD3CA9" w:rsidRPr="00CD3CA9" w:rsidRDefault="00CD3CA9" w:rsidP="009237C4">
      <w:pPr>
        <w:spacing w:after="0" w:line="216" w:lineRule="auto"/>
        <w:jc w:val="both"/>
        <w:rPr>
          <w:rFonts w:ascii="Sakkal Majalla" w:hAnsi="Sakkal Majalla" w:cs="Sakkal Majalla"/>
          <w:sz w:val="36"/>
          <w:szCs w:val="36"/>
          <w:lang w:bidi="ar-EG"/>
        </w:rPr>
      </w:pPr>
      <w:r w:rsidRPr="00CD3CA9">
        <w:rPr>
          <w:rFonts w:ascii="Sakkal Majalla" w:hAnsi="Sakkal Majalla" w:cs="Sakkal Majalla"/>
          <w:sz w:val="36"/>
          <w:szCs w:val="36"/>
          <w:rtl/>
          <w:lang w:bidi="ar-EG"/>
        </w:rPr>
        <w:t>اللهمَّ أنبِتهم نباتًا حسنًا، واجعلهم قُرَّةَ أعينٍ لآبائهم وأمهاتهم،</w:t>
      </w:r>
    </w:p>
    <w:p w14:paraId="412E8055" w14:textId="5B5A30E6" w:rsidR="00CD3CA9" w:rsidRPr="00CD3CA9" w:rsidRDefault="009237C4" w:rsidP="009237C4">
      <w:pPr>
        <w:spacing w:after="0" w:line="216" w:lineRule="auto"/>
        <w:jc w:val="both"/>
        <w:rPr>
          <w:rFonts w:ascii="Sakkal Majalla" w:hAnsi="Sakkal Majalla" w:cs="Sakkal Majalla"/>
          <w:sz w:val="36"/>
          <w:szCs w:val="36"/>
          <w:lang w:bidi="ar-EG"/>
        </w:rPr>
      </w:pPr>
      <w:r>
        <w:rPr>
          <w:rFonts w:ascii="Sakkal Majalla" w:hAnsi="Sakkal Majalla" w:cs="Sakkal Majalla" w:hint="cs"/>
          <w:sz w:val="36"/>
          <w:szCs w:val="36"/>
          <w:rtl/>
          <w:lang w:bidi="ar-EG"/>
        </w:rPr>
        <w:t>واحفظ مصر من كل سوء يا رب العالمين</w:t>
      </w:r>
    </w:p>
    <w:p w14:paraId="3991E189" w14:textId="77777777" w:rsidR="00D6360E" w:rsidRPr="001A5155" w:rsidRDefault="00D6360E" w:rsidP="00D6360E">
      <w:pPr>
        <w:spacing w:after="0" w:line="192" w:lineRule="auto"/>
        <w:jc w:val="both"/>
        <w:rPr>
          <w:rFonts w:ascii="Sakkal Majalla" w:hAnsi="Sakkal Majalla" w:cs="Sakkal Majalla"/>
          <w:b/>
          <w:bCs/>
          <w:sz w:val="32"/>
          <w:szCs w:val="32"/>
          <w:rtl/>
          <w:lang w:bidi="ar-EG"/>
        </w:rPr>
      </w:pPr>
      <w:r w:rsidRPr="001A5155">
        <w:rPr>
          <w:rFonts w:ascii="Sakkal Majalla" w:hAnsi="Sakkal Majalla" w:cs="Sakkal Majalla"/>
          <w:b/>
          <w:bCs/>
          <w:sz w:val="32"/>
          <w:szCs w:val="32"/>
          <w:rtl/>
          <w:lang w:bidi="ar-EG"/>
        </w:rPr>
        <w:t>المراجع: القرآن الكريم</w:t>
      </w:r>
    </w:p>
    <w:p w14:paraId="2C8626DA" w14:textId="693F3C05" w:rsidR="00D6360E" w:rsidRPr="00E91F65" w:rsidRDefault="00D6360E" w:rsidP="00D6360E">
      <w:pPr>
        <w:spacing w:after="0" w:line="192" w:lineRule="auto"/>
        <w:jc w:val="both"/>
        <w:rPr>
          <w:rFonts w:ascii="Sakkal Majalla" w:hAnsi="Sakkal Majalla" w:cs="Sakkal Majalla"/>
          <w:color w:val="000000" w:themeColor="text1"/>
          <w:sz w:val="30"/>
          <w:szCs w:val="30"/>
          <w:rtl/>
          <w:lang w:bidi="ar-EG"/>
        </w:rPr>
      </w:pPr>
      <w:r w:rsidRPr="00E91F65">
        <w:rPr>
          <w:rFonts w:ascii="Sakkal Majalla" w:hAnsi="Sakkal Majalla" w:cs="Sakkal Majalla"/>
          <w:color w:val="000000" w:themeColor="text1"/>
          <w:sz w:val="30"/>
          <w:szCs w:val="30"/>
          <w:rtl/>
          <w:lang w:bidi="ar-EG"/>
        </w:rPr>
        <w:t xml:space="preserve">كتب الحديث: صحيح البخاري، صحيح مسلم، </w:t>
      </w:r>
      <w:r w:rsidRPr="00E91F65">
        <w:rPr>
          <w:rFonts w:ascii="Sakkal Majalla" w:hAnsi="Sakkal Majalla" w:cs="Sakkal Majalla" w:hint="cs"/>
          <w:color w:val="000000" w:themeColor="text1"/>
          <w:sz w:val="30"/>
          <w:szCs w:val="30"/>
          <w:rtl/>
          <w:lang w:bidi="ar-EG"/>
        </w:rPr>
        <w:t xml:space="preserve">المستدرك للحاكم، </w:t>
      </w:r>
      <w:r w:rsidRPr="00E91F65">
        <w:rPr>
          <w:rFonts w:ascii="Sakkal Majalla" w:hAnsi="Sakkal Majalla" w:cs="Sakkal Majalla"/>
          <w:color w:val="000000" w:themeColor="text1"/>
          <w:sz w:val="30"/>
          <w:szCs w:val="30"/>
          <w:rtl/>
          <w:lang w:bidi="ar-EG"/>
        </w:rPr>
        <w:t xml:space="preserve">سنن أبي داود، </w:t>
      </w:r>
      <w:r w:rsidRPr="00E91F65">
        <w:rPr>
          <w:rFonts w:ascii="Sakkal Majalla" w:hAnsi="Sakkal Majalla" w:cs="Sakkal Majalla" w:hint="cs"/>
          <w:color w:val="000000" w:themeColor="text1"/>
          <w:sz w:val="30"/>
          <w:szCs w:val="30"/>
          <w:rtl/>
          <w:lang w:bidi="ar-EG"/>
        </w:rPr>
        <w:t>وابن ماجه، سنن الترمذي، مسند أحمد.</w:t>
      </w:r>
      <w:r w:rsidR="009237C4" w:rsidRPr="00E91F65">
        <w:rPr>
          <w:rFonts w:ascii="Sakkal Majalla" w:hAnsi="Sakkal Majalla" w:cs="Sakkal Majalla" w:hint="cs"/>
          <w:color w:val="000000" w:themeColor="text1"/>
          <w:sz w:val="30"/>
          <w:szCs w:val="30"/>
          <w:rtl/>
          <w:lang w:bidi="ar-EG"/>
        </w:rPr>
        <w:t xml:space="preserve"> سنن النسائي، شعب الإيمان للبيهقي</w:t>
      </w:r>
      <w:r w:rsidRPr="00E91F65">
        <w:rPr>
          <w:rFonts w:ascii="Sakkal Majalla" w:hAnsi="Sakkal Majalla" w:cs="Sakkal Majalla" w:hint="cs"/>
          <w:color w:val="000000" w:themeColor="text1"/>
          <w:sz w:val="30"/>
          <w:szCs w:val="30"/>
          <w:rtl/>
          <w:lang w:bidi="ar-EG"/>
        </w:rPr>
        <w:t xml:space="preserve"> </w:t>
      </w:r>
    </w:p>
    <w:p w14:paraId="0DAFA250" w14:textId="34F508F6" w:rsidR="009237C4" w:rsidRPr="00CD3CA9" w:rsidRDefault="00E91F65" w:rsidP="00E91F65">
      <w:pPr>
        <w:spacing w:after="0" w:line="216" w:lineRule="auto"/>
        <w:jc w:val="both"/>
        <w:rPr>
          <w:rFonts w:ascii="Sakkal Majalla" w:hAnsi="Sakkal Majalla" w:cs="Sakkal Majalla"/>
          <w:sz w:val="30"/>
          <w:szCs w:val="30"/>
          <w:rtl/>
          <w:lang w:bidi="ar-EG"/>
        </w:rPr>
      </w:pPr>
      <w:r w:rsidRPr="00E91F65">
        <w:rPr>
          <w:rFonts w:ascii="Sakkal Majalla" w:hAnsi="Sakkal Majalla" w:cs="Sakkal Majalla"/>
          <w:sz w:val="30"/>
          <w:szCs w:val="30"/>
          <w:rtl/>
          <w:lang w:bidi="ar-EG"/>
        </w:rPr>
        <w:t xml:space="preserve">إحياء علوم </w:t>
      </w:r>
      <w:r w:rsidRPr="00E91F65">
        <w:rPr>
          <w:rFonts w:ascii="Sakkal Majalla" w:hAnsi="Sakkal Majalla" w:cs="Sakkal Majalla" w:hint="cs"/>
          <w:sz w:val="30"/>
          <w:szCs w:val="30"/>
          <w:rtl/>
          <w:lang w:bidi="ar-EG"/>
        </w:rPr>
        <w:t xml:space="preserve">الدين للغزالي، </w:t>
      </w:r>
      <w:r w:rsidRPr="00E91F65">
        <w:rPr>
          <w:rFonts w:ascii="Sakkal Majalla" w:hAnsi="Sakkal Majalla" w:cs="Sakkal Majalla"/>
          <w:sz w:val="30"/>
          <w:szCs w:val="30"/>
          <w:rtl/>
          <w:lang w:bidi="ar-EG"/>
        </w:rPr>
        <w:t>كنز العمال في سنن الأقوال والأفعال للمتقي الهندي</w:t>
      </w:r>
      <w:r w:rsidRPr="00E91F65">
        <w:rPr>
          <w:rFonts w:ascii="Sakkal Majalla" w:hAnsi="Sakkal Majalla" w:cs="Sakkal Majalla" w:hint="cs"/>
          <w:sz w:val="30"/>
          <w:szCs w:val="30"/>
          <w:rtl/>
          <w:lang w:bidi="ar-EG"/>
        </w:rPr>
        <w:t xml:space="preserve">، </w:t>
      </w:r>
      <w:r w:rsidR="009237C4" w:rsidRPr="00E91F65">
        <w:rPr>
          <w:rFonts w:ascii="Sakkal Majalla" w:hAnsi="Sakkal Majalla" w:cs="Sakkal Majalla"/>
          <w:sz w:val="30"/>
          <w:szCs w:val="30"/>
          <w:rtl/>
          <w:lang w:bidi="ar-EG"/>
        </w:rPr>
        <w:t xml:space="preserve">تحفة </w:t>
      </w:r>
      <w:proofErr w:type="spellStart"/>
      <w:r w:rsidR="009237C4" w:rsidRPr="00E91F65">
        <w:rPr>
          <w:rFonts w:ascii="Sakkal Majalla" w:hAnsi="Sakkal Majalla" w:cs="Sakkal Majalla"/>
          <w:sz w:val="30"/>
          <w:szCs w:val="30"/>
          <w:rtl/>
          <w:lang w:bidi="ar-EG"/>
        </w:rPr>
        <w:t>المودود</w:t>
      </w:r>
      <w:proofErr w:type="spellEnd"/>
      <w:r w:rsidR="009237C4" w:rsidRPr="00E91F65">
        <w:rPr>
          <w:rFonts w:ascii="Sakkal Majalla" w:hAnsi="Sakkal Majalla" w:cs="Sakkal Majalla"/>
          <w:sz w:val="30"/>
          <w:szCs w:val="30"/>
          <w:rtl/>
          <w:lang w:bidi="ar-EG"/>
        </w:rPr>
        <w:t xml:space="preserve"> بأحكام المولود</w:t>
      </w:r>
      <w:r w:rsidR="009237C4" w:rsidRPr="00E91F65">
        <w:rPr>
          <w:rFonts w:ascii="Sakkal Majalla" w:hAnsi="Sakkal Majalla" w:cs="Sakkal Majalla" w:hint="cs"/>
          <w:sz w:val="30"/>
          <w:szCs w:val="30"/>
          <w:rtl/>
          <w:lang w:bidi="ar-EG"/>
        </w:rPr>
        <w:t xml:space="preserve"> لابن القيم.، الشكر لابن أبي </w:t>
      </w:r>
      <w:r w:rsidRPr="00E91F65">
        <w:rPr>
          <w:rFonts w:ascii="Sakkal Majalla" w:hAnsi="Sakkal Majalla" w:cs="Sakkal Majalla" w:hint="cs"/>
          <w:sz w:val="30"/>
          <w:szCs w:val="30"/>
          <w:rtl/>
          <w:lang w:bidi="ar-EG"/>
        </w:rPr>
        <w:t>الدنيا،</w:t>
      </w:r>
      <w:r w:rsidR="009237C4" w:rsidRPr="00E91F65">
        <w:rPr>
          <w:rFonts w:ascii="Sakkal Majalla" w:hAnsi="Sakkal Majalla" w:cs="Sakkal Majalla" w:hint="cs"/>
          <w:sz w:val="30"/>
          <w:szCs w:val="30"/>
          <w:rtl/>
          <w:lang w:bidi="ar-EG"/>
        </w:rPr>
        <w:t xml:space="preserve"> </w:t>
      </w:r>
      <w:r w:rsidR="009237C4" w:rsidRPr="00BB6BC8">
        <w:rPr>
          <w:rFonts w:ascii="Sakkal Majalla" w:hAnsi="Sakkal Majalla" w:cs="Sakkal Majalla"/>
          <w:sz w:val="30"/>
          <w:szCs w:val="30"/>
          <w:rtl/>
          <w:lang w:bidi="ar-EG"/>
        </w:rPr>
        <w:t>البر والصلة</w:t>
      </w:r>
      <w:r w:rsidR="009237C4" w:rsidRPr="00E91F65">
        <w:rPr>
          <w:rFonts w:ascii="Sakkal Majalla" w:hAnsi="Sakkal Majalla" w:cs="Sakkal Majalla" w:hint="cs"/>
          <w:sz w:val="30"/>
          <w:szCs w:val="30"/>
          <w:rtl/>
          <w:lang w:bidi="ar-EG"/>
        </w:rPr>
        <w:t xml:space="preserve"> لابن الجوزي.</w:t>
      </w:r>
    </w:p>
    <w:p w14:paraId="70ECA48D" w14:textId="0ECA6736" w:rsidR="00E43DB6" w:rsidRPr="00454861" w:rsidRDefault="00512844" w:rsidP="00D6360E">
      <w:pPr>
        <w:spacing w:after="0" w:line="192" w:lineRule="auto"/>
        <w:jc w:val="both"/>
        <w:rPr>
          <w:rFonts w:ascii="Sakkal Majalla" w:hAnsi="Sakkal Majalla" w:cs="Sakkal Majalla"/>
          <w:sz w:val="34"/>
          <w:szCs w:val="34"/>
          <w:rtl/>
        </w:rPr>
      </w:pPr>
      <w:r w:rsidRPr="001E7762">
        <w:rPr>
          <w:rFonts w:ascii="Sakkal Majalla" w:hAnsi="Sakkal Majalla" w:cs="Sakkal Majalla" w:hint="cs"/>
          <w:b/>
          <w:bCs/>
          <w:sz w:val="36"/>
          <w:szCs w:val="36"/>
          <w:rtl/>
          <w:lang w:bidi="ar-EG"/>
        </w:rPr>
        <w:t>د. أحمد رمضان</w:t>
      </w:r>
    </w:p>
    <w:sectPr w:rsidR="00E43DB6" w:rsidRPr="00454861"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19D2E" w14:textId="77777777" w:rsidR="007E1C04" w:rsidRDefault="007E1C04" w:rsidP="0046340F">
      <w:pPr>
        <w:spacing w:after="0" w:line="240" w:lineRule="auto"/>
      </w:pPr>
      <w:r>
        <w:separator/>
      </w:r>
    </w:p>
  </w:endnote>
  <w:endnote w:type="continuationSeparator" w:id="0">
    <w:p w14:paraId="06B2CBCF" w14:textId="77777777" w:rsidR="007E1C04" w:rsidRDefault="007E1C0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1F709EFA-826A-43C9-BB4E-4E59533714DF}"/>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269458D5-17FD-42A8-A088-6F320A9101C7}"/>
    <w:embedBold r:id="rId3" w:fontKey="{27601038-5ADD-4536-A150-7131DD77BEC7}"/>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D6B254D4-751E-471A-B35A-60E1D80782E8}"/>
    <w:embedBold r:id="rId5" w:fontKey="{5D4B6DB2-B7C0-41E8-9C05-E470D93A693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7F4B7" w14:textId="77777777" w:rsidR="007E1C04" w:rsidRDefault="007E1C04" w:rsidP="0046340F">
      <w:pPr>
        <w:spacing w:after="0" w:line="240" w:lineRule="auto"/>
      </w:pPr>
      <w:r>
        <w:separator/>
      </w:r>
    </w:p>
  </w:footnote>
  <w:footnote w:type="continuationSeparator" w:id="0">
    <w:p w14:paraId="2C7A187F" w14:textId="77777777" w:rsidR="007E1C04" w:rsidRDefault="007E1C0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077A8"/>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2D68"/>
    <w:rsid w:val="00047278"/>
    <w:rsid w:val="00050B44"/>
    <w:rsid w:val="0005208A"/>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45A03"/>
    <w:rsid w:val="001513A8"/>
    <w:rsid w:val="001516B4"/>
    <w:rsid w:val="00153F2D"/>
    <w:rsid w:val="0015497A"/>
    <w:rsid w:val="001556B0"/>
    <w:rsid w:val="001605CB"/>
    <w:rsid w:val="001605DF"/>
    <w:rsid w:val="0016108F"/>
    <w:rsid w:val="001624A6"/>
    <w:rsid w:val="00165397"/>
    <w:rsid w:val="00167215"/>
    <w:rsid w:val="00170469"/>
    <w:rsid w:val="001739CD"/>
    <w:rsid w:val="001811AD"/>
    <w:rsid w:val="00181E4B"/>
    <w:rsid w:val="00182D64"/>
    <w:rsid w:val="00184A61"/>
    <w:rsid w:val="00186EDC"/>
    <w:rsid w:val="00187691"/>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7C2"/>
    <w:rsid w:val="001F186C"/>
    <w:rsid w:val="001F338D"/>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1242"/>
    <w:rsid w:val="002134D8"/>
    <w:rsid w:val="00213821"/>
    <w:rsid w:val="00214506"/>
    <w:rsid w:val="002147F0"/>
    <w:rsid w:val="00214978"/>
    <w:rsid w:val="00216106"/>
    <w:rsid w:val="00216887"/>
    <w:rsid w:val="00216B1D"/>
    <w:rsid w:val="00217269"/>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47030"/>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9791B"/>
    <w:rsid w:val="002A03FB"/>
    <w:rsid w:val="002A2522"/>
    <w:rsid w:val="002A3C92"/>
    <w:rsid w:val="002A77F9"/>
    <w:rsid w:val="002B0776"/>
    <w:rsid w:val="002B2E1F"/>
    <w:rsid w:val="002B378E"/>
    <w:rsid w:val="002B47A4"/>
    <w:rsid w:val="002B4E09"/>
    <w:rsid w:val="002B58A1"/>
    <w:rsid w:val="002C4187"/>
    <w:rsid w:val="002D1100"/>
    <w:rsid w:val="002D1760"/>
    <w:rsid w:val="002D242B"/>
    <w:rsid w:val="002D2C43"/>
    <w:rsid w:val="002D3382"/>
    <w:rsid w:val="002D4F8D"/>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6580"/>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2319"/>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3EA"/>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7055"/>
    <w:rsid w:val="00617507"/>
    <w:rsid w:val="0061768F"/>
    <w:rsid w:val="00623BB7"/>
    <w:rsid w:val="006245F8"/>
    <w:rsid w:val="00625529"/>
    <w:rsid w:val="0062597D"/>
    <w:rsid w:val="00627A5B"/>
    <w:rsid w:val="006319FB"/>
    <w:rsid w:val="00632ADA"/>
    <w:rsid w:val="00633B00"/>
    <w:rsid w:val="006348CC"/>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1654"/>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3621"/>
    <w:rsid w:val="00744E6F"/>
    <w:rsid w:val="00744F2C"/>
    <w:rsid w:val="007451B9"/>
    <w:rsid w:val="00745C25"/>
    <w:rsid w:val="00746E72"/>
    <w:rsid w:val="00750E1E"/>
    <w:rsid w:val="0075239B"/>
    <w:rsid w:val="00754328"/>
    <w:rsid w:val="00755410"/>
    <w:rsid w:val="00755C53"/>
    <w:rsid w:val="00760414"/>
    <w:rsid w:val="00761454"/>
    <w:rsid w:val="00761C43"/>
    <w:rsid w:val="00762DE5"/>
    <w:rsid w:val="007633D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17BA"/>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1E69"/>
    <w:rsid w:val="007D31F8"/>
    <w:rsid w:val="007D35EB"/>
    <w:rsid w:val="007D391A"/>
    <w:rsid w:val="007D5378"/>
    <w:rsid w:val="007D5AEC"/>
    <w:rsid w:val="007D6F8B"/>
    <w:rsid w:val="007E1C04"/>
    <w:rsid w:val="007E4059"/>
    <w:rsid w:val="007E5C19"/>
    <w:rsid w:val="007E5EA6"/>
    <w:rsid w:val="007E7172"/>
    <w:rsid w:val="007F0965"/>
    <w:rsid w:val="007F196A"/>
    <w:rsid w:val="007F314F"/>
    <w:rsid w:val="007F37D9"/>
    <w:rsid w:val="007F3E9C"/>
    <w:rsid w:val="007F5CA4"/>
    <w:rsid w:val="007F63EB"/>
    <w:rsid w:val="007F667E"/>
    <w:rsid w:val="007F78FD"/>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0D4"/>
    <w:rsid w:val="009042D3"/>
    <w:rsid w:val="00905772"/>
    <w:rsid w:val="00905ADE"/>
    <w:rsid w:val="00907015"/>
    <w:rsid w:val="00910E0B"/>
    <w:rsid w:val="00912266"/>
    <w:rsid w:val="0091445D"/>
    <w:rsid w:val="0091615E"/>
    <w:rsid w:val="0091658C"/>
    <w:rsid w:val="00917DDC"/>
    <w:rsid w:val="00921D1E"/>
    <w:rsid w:val="00921DD1"/>
    <w:rsid w:val="009237C4"/>
    <w:rsid w:val="00925A16"/>
    <w:rsid w:val="0092748E"/>
    <w:rsid w:val="00930452"/>
    <w:rsid w:val="00930E97"/>
    <w:rsid w:val="00932A44"/>
    <w:rsid w:val="00936AD8"/>
    <w:rsid w:val="009372FB"/>
    <w:rsid w:val="00937FC3"/>
    <w:rsid w:val="009443F6"/>
    <w:rsid w:val="009458B0"/>
    <w:rsid w:val="00947717"/>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4A2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6ADF"/>
    <w:rsid w:val="009D7893"/>
    <w:rsid w:val="009D7950"/>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54F8"/>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5858"/>
    <w:rsid w:val="00A468DF"/>
    <w:rsid w:val="00A47A42"/>
    <w:rsid w:val="00A51141"/>
    <w:rsid w:val="00A5195D"/>
    <w:rsid w:val="00A530E3"/>
    <w:rsid w:val="00A53940"/>
    <w:rsid w:val="00A541D2"/>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6BC8"/>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4AC9"/>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3CA9"/>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5B15"/>
    <w:rsid w:val="00D36924"/>
    <w:rsid w:val="00D43536"/>
    <w:rsid w:val="00D450A5"/>
    <w:rsid w:val="00D46255"/>
    <w:rsid w:val="00D51CFE"/>
    <w:rsid w:val="00D55804"/>
    <w:rsid w:val="00D5726D"/>
    <w:rsid w:val="00D615F7"/>
    <w:rsid w:val="00D61F6D"/>
    <w:rsid w:val="00D633DB"/>
    <w:rsid w:val="00D6360E"/>
    <w:rsid w:val="00D63CA0"/>
    <w:rsid w:val="00D65B5E"/>
    <w:rsid w:val="00D66BEC"/>
    <w:rsid w:val="00D70AE2"/>
    <w:rsid w:val="00D70DE2"/>
    <w:rsid w:val="00D725E9"/>
    <w:rsid w:val="00D72F07"/>
    <w:rsid w:val="00D757CF"/>
    <w:rsid w:val="00D75E77"/>
    <w:rsid w:val="00D803BE"/>
    <w:rsid w:val="00D834B7"/>
    <w:rsid w:val="00D83791"/>
    <w:rsid w:val="00D8390C"/>
    <w:rsid w:val="00D84836"/>
    <w:rsid w:val="00D85975"/>
    <w:rsid w:val="00D86B96"/>
    <w:rsid w:val="00D90BB8"/>
    <w:rsid w:val="00D92286"/>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1110"/>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0D09"/>
    <w:rsid w:val="00E84285"/>
    <w:rsid w:val="00E84BCF"/>
    <w:rsid w:val="00E8538F"/>
    <w:rsid w:val="00E85708"/>
    <w:rsid w:val="00E87115"/>
    <w:rsid w:val="00E87385"/>
    <w:rsid w:val="00E87C5A"/>
    <w:rsid w:val="00E908E4"/>
    <w:rsid w:val="00E91F65"/>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3365"/>
    <w:rsid w:val="00FD436F"/>
    <w:rsid w:val="00FD4C93"/>
    <w:rsid w:val="00FD4D9A"/>
    <w:rsid w:val="00FD607F"/>
    <w:rsid w:val="00FD6AC8"/>
    <w:rsid w:val="00FD799F"/>
    <w:rsid w:val="00FE1FB2"/>
    <w:rsid w:val="00FE3173"/>
    <w:rsid w:val="00FE420E"/>
    <w:rsid w:val="00FE4865"/>
    <w:rsid w:val="00FE4F40"/>
    <w:rsid w:val="00FE5AA6"/>
    <w:rsid w:val="00FE766B"/>
    <w:rsid w:val="00FE77EC"/>
    <w:rsid w:val="00FF147E"/>
    <w:rsid w:val="00FF2A50"/>
    <w:rsid w:val="00FF32C5"/>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4106"/>
    <w:rsid w:val="00025315"/>
    <w:rsid w:val="000368D9"/>
    <w:rsid w:val="00040EAA"/>
    <w:rsid w:val="000659BC"/>
    <w:rsid w:val="00096080"/>
    <w:rsid w:val="000B5AE0"/>
    <w:rsid w:val="000E5FB8"/>
    <w:rsid w:val="000F4D78"/>
    <w:rsid w:val="000F6EB7"/>
    <w:rsid w:val="00101DDA"/>
    <w:rsid w:val="00111CB8"/>
    <w:rsid w:val="00155DC9"/>
    <w:rsid w:val="001D51AD"/>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B29E7"/>
    <w:rsid w:val="002C158D"/>
    <w:rsid w:val="002E17A1"/>
    <w:rsid w:val="0031229D"/>
    <w:rsid w:val="00312A7D"/>
    <w:rsid w:val="00314735"/>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26A2"/>
    <w:rsid w:val="005164A6"/>
    <w:rsid w:val="00527DD6"/>
    <w:rsid w:val="005323D6"/>
    <w:rsid w:val="00532E99"/>
    <w:rsid w:val="005452E8"/>
    <w:rsid w:val="00546835"/>
    <w:rsid w:val="00552217"/>
    <w:rsid w:val="00562D58"/>
    <w:rsid w:val="005C0FD3"/>
    <w:rsid w:val="005C553C"/>
    <w:rsid w:val="005C66B6"/>
    <w:rsid w:val="005F5F64"/>
    <w:rsid w:val="00627A5B"/>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279F6"/>
    <w:rsid w:val="008408B0"/>
    <w:rsid w:val="008442FA"/>
    <w:rsid w:val="00847254"/>
    <w:rsid w:val="0086043F"/>
    <w:rsid w:val="00862CDD"/>
    <w:rsid w:val="00873D61"/>
    <w:rsid w:val="008918A1"/>
    <w:rsid w:val="00895CFC"/>
    <w:rsid w:val="008A45BA"/>
    <w:rsid w:val="008A4EAB"/>
    <w:rsid w:val="008B77C4"/>
    <w:rsid w:val="008C11D5"/>
    <w:rsid w:val="008C7A26"/>
    <w:rsid w:val="008D0239"/>
    <w:rsid w:val="00921D0E"/>
    <w:rsid w:val="0092360B"/>
    <w:rsid w:val="0094670F"/>
    <w:rsid w:val="00976CFB"/>
    <w:rsid w:val="00981CB5"/>
    <w:rsid w:val="009E12E0"/>
    <w:rsid w:val="00A16EC7"/>
    <w:rsid w:val="00A57011"/>
    <w:rsid w:val="00A61F07"/>
    <w:rsid w:val="00A806E9"/>
    <w:rsid w:val="00AA5F3C"/>
    <w:rsid w:val="00AB1E2C"/>
    <w:rsid w:val="00AC5A7F"/>
    <w:rsid w:val="00AC5C38"/>
    <w:rsid w:val="00AE4102"/>
    <w:rsid w:val="00B23B74"/>
    <w:rsid w:val="00B30B57"/>
    <w:rsid w:val="00B35841"/>
    <w:rsid w:val="00B362EF"/>
    <w:rsid w:val="00B45009"/>
    <w:rsid w:val="00B53EE2"/>
    <w:rsid w:val="00B92D10"/>
    <w:rsid w:val="00BB25C7"/>
    <w:rsid w:val="00BF5F24"/>
    <w:rsid w:val="00C164AD"/>
    <w:rsid w:val="00C4106E"/>
    <w:rsid w:val="00C7515F"/>
    <w:rsid w:val="00C84F23"/>
    <w:rsid w:val="00CA3901"/>
    <w:rsid w:val="00CB23A3"/>
    <w:rsid w:val="00CB29F0"/>
    <w:rsid w:val="00CC0929"/>
    <w:rsid w:val="00CC1931"/>
    <w:rsid w:val="00CC721D"/>
    <w:rsid w:val="00CC79EE"/>
    <w:rsid w:val="00CD521A"/>
    <w:rsid w:val="00CE467C"/>
    <w:rsid w:val="00D1404A"/>
    <w:rsid w:val="00D14DED"/>
    <w:rsid w:val="00D277E0"/>
    <w:rsid w:val="00D57DE8"/>
    <w:rsid w:val="00D723C4"/>
    <w:rsid w:val="00D741C9"/>
    <w:rsid w:val="00D94B5D"/>
    <w:rsid w:val="00E165E3"/>
    <w:rsid w:val="00E36C16"/>
    <w:rsid w:val="00E70967"/>
    <w:rsid w:val="00E769FC"/>
    <w:rsid w:val="00EA064B"/>
    <w:rsid w:val="00ED59A2"/>
    <w:rsid w:val="00EE08CA"/>
    <w:rsid w:val="00EF10F1"/>
    <w:rsid w:val="00EF3FBF"/>
    <w:rsid w:val="00F41368"/>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1373</Words>
  <Characters>8362</Characters>
  <Application>Microsoft Office Word</Application>
  <DocSecurity>0</DocSecurity>
  <Lines>157</Lines>
  <Paragraphs>46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3</cp:revision>
  <cp:lastPrinted>2025-03-22T20:34:00Z</cp:lastPrinted>
  <dcterms:created xsi:type="dcterms:W3CDTF">2025-11-05T11:51:00Z</dcterms:created>
  <dcterms:modified xsi:type="dcterms:W3CDTF">2025-11-06T13:09:00Z</dcterms:modified>
</cp:coreProperties>
</file>