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21EFD541" w:rsidR="0046340F" w:rsidRPr="00A753FD" w:rsidRDefault="004A5769" w:rsidP="00A753FD">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imes New Roman" w:hAnsi="Times New Roman" w:cs="Times New Roman"/>
          <w:b/>
          <w:bCs/>
          <w:sz w:val="46"/>
          <w:szCs w:val="46"/>
          <w:rtl/>
        </w:rPr>
      </w:pPr>
      <w:r w:rsidRPr="00A753FD">
        <w:rPr>
          <w:rFonts w:asciiTheme="majorBidi" w:hAnsiTheme="majorBidi" w:cstheme="majorBidi" w:hint="cs"/>
          <w:noProof/>
          <w:sz w:val="46"/>
          <w:szCs w:val="46"/>
        </w:rPr>
        <mc:AlternateContent>
          <mc:Choice Requires="wps">
            <w:drawing>
              <wp:anchor distT="45720" distB="45720" distL="114300" distR="114300" simplePos="0" relativeHeight="251661312" behindDoc="0" locked="0" layoutInCell="1" allowOverlap="1" wp14:anchorId="43759189" wp14:editId="6E2BB7F5">
                <wp:simplePos x="0" y="0"/>
                <wp:positionH relativeFrom="page">
                  <wp:posOffset>171450</wp:posOffset>
                </wp:positionH>
                <wp:positionV relativeFrom="paragraph">
                  <wp:posOffset>635</wp:posOffset>
                </wp:positionV>
                <wp:extent cx="1238250" cy="1724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7240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3.5pt;margin-top:.05pt;width:97.5pt;height:13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v:textbox>
                <w10:wrap type="square" anchorx="page"/>
              </v:shape>
            </w:pict>
          </mc:Fallback>
        </mc:AlternateContent>
      </w:r>
      <w:r w:rsidR="0061768F" w:rsidRPr="00A753FD">
        <w:rPr>
          <w:rFonts w:asciiTheme="majorBidi" w:hAnsiTheme="majorBidi" w:cstheme="majorBidi"/>
          <w:noProof/>
          <w:sz w:val="46"/>
          <w:szCs w:val="46"/>
          <w:rtl/>
        </w:rPr>
        <w:drawing>
          <wp:inline distT="0" distB="0" distL="0" distR="0" wp14:anchorId="38417312" wp14:editId="5D75DCC8">
            <wp:extent cx="5734050" cy="124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34594" cy="1247893"/>
                    </a:xfrm>
                    <a:prstGeom prst="rect">
                      <a:avLst/>
                    </a:prstGeom>
                  </pic:spPr>
                </pic:pic>
              </a:graphicData>
            </a:graphic>
          </wp:inline>
        </w:drawing>
      </w:r>
      <w:r w:rsidR="000B7BC4" w:rsidRPr="00A753FD">
        <w:rPr>
          <w:rFonts w:asciiTheme="majorBidi" w:hAnsiTheme="majorBidi" w:cstheme="majorBidi" w:hint="cs"/>
          <w:noProof/>
          <w:sz w:val="46"/>
          <w:szCs w:val="46"/>
          <w:rtl/>
        </w:rPr>
        <w:t xml:space="preserve">7 </w:t>
      </w:r>
      <w:r w:rsidR="00A753FD" w:rsidRPr="00A753FD">
        <w:rPr>
          <w:rFonts w:asciiTheme="majorBidi" w:hAnsiTheme="majorBidi" w:cstheme="majorBidi" w:hint="cs"/>
          <w:noProof/>
          <w:sz w:val="46"/>
          <w:szCs w:val="46"/>
          <w:rtl/>
        </w:rPr>
        <w:t>رمضان</w:t>
      </w:r>
      <w:r w:rsidR="00A753FD" w:rsidRPr="00A753FD">
        <w:rPr>
          <w:rFonts w:ascii="Times New Roman" w:hAnsi="Times New Roman" w:cs="Times New Roman" w:hint="cs"/>
          <w:b/>
          <w:bCs/>
          <w:sz w:val="46"/>
          <w:szCs w:val="46"/>
          <w:rtl/>
        </w:rPr>
        <w:t xml:space="preserve"> 1443</w:t>
      </w:r>
      <w:r w:rsidR="0046340F" w:rsidRPr="00A753FD">
        <w:rPr>
          <w:rFonts w:ascii="Times New Roman" w:hAnsi="Times New Roman" w:cs="Times New Roman"/>
          <w:b/>
          <w:bCs/>
          <w:sz w:val="46"/>
          <w:szCs w:val="46"/>
          <w:rtl/>
        </w:rPr>
        <w:t>هـ</w:t>
      </w:r>
      <w:r w:rsidR="00F61B78" w:rsidRPr="00A753FD">
        <w:rPr>
          <w:rFonts w:ascii="Times New Roman" w:hAnsi="Times New Roman" w:cs="Times New Roman" w:hint="cs"/>
          <w:b/>
          <w:bCs/>
          <w:sz w:val="46"/>
          <w:szCs w:val="46"/>
          <w:rtl/>
        </w:rPr>
        <w:t xml:space="preserve">             </w:t>
      </w:r>
      <w:r w:rsidR="0061768F" w:rsidRPr="00A753FD">
        <w:rPr>
          <w:rFonts w:ascii="Times New Roman" w:hAnsi="Times New Roman" w:cs="Times New Roman" w:hint="cs"/>
          <w:b/>
          <w:bCs/>
          <w:sz w:val="46"/>
          <w:szCs w:val="46"/>
          <w:rtl/>
        </w:rPr>
        <w:t xml:space="preserve">             </w:t>
      </w:r>
      <w:r w:rsidR="00F61B78" w:rsidRPr="00A753FD">
        <w:rPr>
          <w:rFonts w:ascii="Times New Roman" w:hAnsi="Times New Roman" w:cs="Times New Roman" w:hint="cs"/>
          <w:b/>
          <w:bCs/>
          <w:sz w:val="46"/>
          <w:szCs w:val="46"/>
          <w:rtl/>
        </w:rPr>
        <w:t xml:space="preserve">       </w:t>
      </w:r>
      <w:r w:rsidR="000B7BC4" w:rsidRPr="00A753FD">
        <w:rPr>
          <w:rFonts w:ascii="Times New Roman" w:hAnsi="Times New Roman" w:cs="Times New Roman" w:hint="cs"/>
          <w:b/>
          <w:bCs/>
          <w:sz w:val="46"/>
          <w:szCs w:val="46"/>
          <w:rtl/>
        </w:rPr>
        <w:t>8</w:t>
      </w:r>
      <w:r w:rsidR="00DC6A7C" w:rsidRPr="00A753FD">
        <w:rPr>
          <w:rFonts w:ascii="Times New Roman" w:hAnsi="Times New Roman" w:cs="Times New Roman" w:hint="cs"/>
          <w:b/>
          <w:bCs/>
          <w:sz w:val="46"/>
          <w:szCs w:val="46"/>
          <w:rtl/>
        </w:rPr>
        <w:t xml:space="preserve"> </w:t>
      </w:r>
      <w:r w:rsidR="00A753FD" w:rsidRPr="00A753FD">
        <w:rPr>
          <w:rFonts w:ascii="Times New Roman" w:hAnsi="Times New Roman" w:cs="Times New Roman" w:hint="cs"/>
          <w:b/>
          <w:bCs/>
          <w:sz w:val="46"/>
          <w:szCs w:val="46"/>
          <w:rtl/>
        </w:rPr>
        <w:t>إبريل 2022</w:t>
      </w:r>
      <w:r w:rsidR="0046340F" w:rsidRPr="00A753FD">
        <w:rPr>
          <w:rFonts w:ascii="Times New Roman" w:hAnsi="Times New Roman" w:cs="Times New Roman"/>
          <w:b/>
          <w:bCs/>
          <w:sz w:val="46"/>
          <w:szCs w:val="46"/>
          <w:rtl/>
        </w:rPr>
        <w:t>م</w:t>
      </w:r>
    </w:p>
    <w:tbl>
      <w:tblPr>
        <w:tblStyle w:val="ac"/>
        <w:tblpPr w:leftFromText="180" w:rightFromText="180" w:vertAnchor="text" w:horzAnchor="margin" w:tblpXSpec="center" w:tblpY="216"/>
        <w:bidiVisual/>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DC780B" w:rsidRPr="00A753FD" w14:paraId="52E5C9E6" w14:textId="77777777" w:rsidTr="00F3333A">
        <w:tc>
          <w:tcPr>
            <w:tcW w:w="11340" w:type="dxa"/>
            <w:vAlign w:val="center"/>
          </w:tcPr>
          <w:p w14:paraId="1AB32D28" w14:textId="797AD214" w:rsidR="00CE24BF" w:rsidRPr="00A753FD" w:rsidRDefault="00CE24BF" w:rsidP="00A753FD">
            <w:pPr>
              <w:autoSpaceDE w:val="0"/>
              <w:autoSpaceDN w:val="0"/>
              <w:bidi/>
              <w:adjustRightInd w:val="0"/>
              <w:spacing w:after="200"/>
              <w:jc w:val="center"/>
              <w:rPr>
                <w:rFonts w:ascii="Arial" w:hAnsi="Arial" w:cs="PT Bold Heading"/>
                <w:sz w:val="52"/>
                <w:szCs w:val="52"/>
                <w:lang w:bidi="ar-EG"/>
              </w:rPr>
            </w:pPr>
            <w:r w:rsidRPr="00A753FD">
              <w:rPr>
                <w:rFonts w:ascii="Arial" w:hAnsi="Arial" w:cs="PT Bold Heading"/>
                <w:sz w:val="52"/>
                <w:szCs w:val="52"/>
                <w:rtl/>
                <w:lang w:bidi="ar-EG"/>
              </w:rPr>
              <w:t>الجوانبُ الإيمانيةُ والأخلاقيةُ في الصومِ</w:t>
            </w:r>
          </w:p>
          <w:p w14:paraId="66D8071C" w14:textId="613A624D"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الحمدُ للهِ ربِّ العا</w:t>
            </w:r>
            <w:r w:rsidRPr="00A753FD">
              <w:rPr>
                <w:rFonts w:ascii="Traditional Arabic" w:hAnsi="Traditional Arabic" w:cs="Traditional Arabic"/>
                <w:sz w:val="46"/>
                <w:szCs w:val="46"/>
                <w:rtl/>
                <w:lang w:bidi="ar-EG"/>
              </w:rPr>
              <w:t>ل</w:t>
            </w:r>
            <w:r w:rsidRPr="00A753FD">
              <w:rPr>
                <w:rFonts w:ascii="Traditional Arabic" w:hAnsi="Traditional Arabic" w:cs="Traditional Arabic"/>
                <w:sz w:val="46"/>
                <w:szCs w:val="46"/>
                <w:rtl/>
                <w:lang w:bidi="ar-EG"/>
              </w:rPr>
              <w:t xml:space="preserve">مين، القائلِ في كتابهِ الكريمِ: </w:t>
            </w:r>
            <w:r w:rsidRPr="00A753FD">
              <w:rPr>
                <w:rFonts w:ascii="Traditional Arabic" w:hAnsi="Traditional Arabic" w:cs="Traditional Arabic"/>
                <w:b/>
                <w:bCs/>
                <w:sz w:val="46"/>
                <w:szCs w:val="46"/>
                <w:rtl/>
                <w:lang w:bidi="ar-EG"/>
              </w:rPr>
              <w:t>(وسارعُوا إلى مغفرةٍ من ربِّكم وجنَّةٍ عرضُهَا السَّماواتُ والأرضُ أعدَّتْ للمتَّقين * الذين ينفِقُونَ في السَّرَّاءِ والضَّرَّاءِ والكاظمينَ الغيظَ والعافينَ عن النَّاسِ واللّهُ يُحبُّ المحسنين)</w:t>
            </w:r>
            <w:r w:rsidRPr="00A753FD">
              <w:rPr>
                <w:rFonts w:ascii="Traditional Arabic" w:hAnsi="Traditional Arabic" w:cs="Traditional Arabic"/>
                <w:sz w:val="46"/>
                <w:szCs w:val="46"/>
                <w:rtl/>
                <w:lang w:bidi="ar-EG"/>
              </w:rPr>
              <w:t xml:space="preserve">، وأشهدُ أنْ لا إلهَ إِلا اللهُ وحدهُ لا شريكَ لهُ، وأشهدُ أنَّ سيدنَا محمدًا عبدُهُ ورسولُهُ، اللهم صلِّ وسلمْ وباركْ عليهِ، وعلى </w:t>
            </w:r>
            <w:proofErr w:type="spellStart"/>
            <w:r w:rsidRPr="00A753FD">
              <w:rPr>
                <w:rFonts w:ascii="Traditional Arabic" w:hAnsi="Traditional Arabic" w:cs="Traditional Arabic"/>
                <w:sz w:val="46"/>
                <w:szCs w:val="46"/>
                <w:rtl/>
                <w:lang w:bidi="ar-EG"/>
              </w:rPr>
              <w:t>آلهِ</w:t>
            </w:r>
            <w:proofErr w:type="spellEnd"/>
            <w:r w:rsidRPr="00A753FD">
              <w:rPr>
                <w:rFonts w:ascii="Traditional Arabic" w:hAnsi="Traditional Arabic" w:cs="Traditional Arabic"/>
                <w:sz w:val="46"/>
                <w:szCs w:val="46"/>
                <w:rtl/>
                <w:lang w:bidi="ar-EG"/>
              </w:rPr>
              <w:t xml:space="preserve"> وصحبهِ، ومَن تبعَهُم بإحسانٍ إلى يومِ الدين</w:t>
            </w:r>
            <w:r w:rsidRPr="00A753FD">
              <w:rPr>
                <w:rFonts w:ascii="Traditional Arabic" w:hAnsi="Traditional Arabic" w:cs="Traditional Arabic"/>
                <w:sz w:val="46"/>
                <w:szCs w:val="46"/>
                <w:lang w:bidi="ar-EG"/>
              </w:rPr>
              <w:t>.</w:t>
            </w:r>
          </w:p>
          <w:p w14:paraId="0895A421" w14:textId="77777777" w:rsidR="00CE24BF" w:rsidRPr="00A753FD" w:rsidRDefault="00CE24BF" w:rsidP="00A753FD">
            <w:pPr>
              <w:autoSpaceDE w:val="0"/>
              <w:autoSpaceDN w:val="0"/>
              <w:bidi/>
              <w:adjustRightInd w:val="0"/>
              <w:spacing w:after="200"/>
              <w:jc w:val="both"/>
              <w:rPr>
                <w:rFonts w:ascii="Traditional Arabic" w:hAnsi="Traditional Arabic" w:cs="Traditional Arabic"/>
                <w:b/>
                <w:bCs/>
                <w:sz w:val="46"/>
                <w:szCs w:val="46"/>
                <w:lang w:bidi="ar-EG"/>
              </w:rPr>
            </w:pPr>
            <w:r w:rsidRPr="00A753FD">
              <w:rPr>
                <w:rFonts w:ascii="Traditional Arabic" w:hAnsi="Traditional Arabic" w:cs="Traditional Arabic"/>
                <w:b/>
                <w:bCs/>
                <w:sz w:val="46"/>
                <w:szCs w:val="46"/>
                <w:rtl/>
                <w:lang w:bidi="ar-EG"/>
              </w:rPr>
              <w:t>وبعد</w:t>
            </w:r>
            <w:r w:rsidRPr="00A753FD">
              <w:rPr>
                <w:rFonts w:ascii="Traditional Arabic" w:hAnsi="Traditional Arabic" w:cs="Traditional Arabic"/>
                <w:b/>
                <w:bCs/>
                <w:sz w:val="46"/>
                <w:szCs w:val="46"/>
                <w:lang w:bidi="ar-EG"/>
              </w:rPr>
              <w:t>:</w:t>
            </w:r>
            <w:r w:rsidRPr="00A753FD">
              <w:rPr>
                <w:rFonts w:ascii="Traditional Arabic" w:hAnsi="Traditional Arabic" w:cs="Traditional Arabic"/>
                <w:b/>
                <w:bCs/>
                <w:sz w:val="46"/>
                <w:szCs w:val="46"/>
              </w:rPr>
              <w:t>ُ</w:t>
            </w:r>
          </w:p>
          <w:p w14:paraId="6FC62921" w14:textId="77777777"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 xml:space="preserve">فقد شرعَ اللهُ عزَّ وجلَّ الصيامَ لمقاصدَ ساميةٍ، وحكمٍ جليلةٍ، فهو مدرسةٌ للإيمانِ والأخلاقِ، والمتأملُ في القرآنِ الكريمِ يجدُ أنَّ (الحقَّ سبحانَهُ) قد ذكرَ الغايةَ مِن الصيامِ في كتابهِ العزيزِ، حيثُ يقولُ سبحانَهُ: </w:t>
            </w:r>
            <w:r w:rsidRPr="00A753FD">
              <w:rPr>
                <w:rFonts w:ascii="Traditional Arabic" w:hAnsi="Traditional Arabic" w:cs="Traditional Arabic"/>
                <w:b/>
                <w:bCs/>
                <w:sz w:val="46"/>
                <w:szCs w:val="46"/>
                <w:rtl/>
                <w:lang w:bidi="ar-EG"/>
              </w:rPr>
              <w:t>(يا أيُّها الذين آمنُوا كُتِبَ عليكمُ الصيامُ كما كُتِبَ على الذينَ مِن قبلكُم لعلكُم تتقون)،</w:t>
            </w:r>
            <w:r w:rsidRPr="00A753FD">
              <w:rPr>
                <w:rFonts w:ascii="Traditional Arabic" w:hAnsi="Traditional Arabic" w:cs="Traditional Arabic"/>
                <w:sz w:val="46"/>
                <w:szCs w:val="46"/>
                <w:rtl/>
                <w:lang w:bidi="ar-EG"/>
              </w:rPr>
              <w:t xml:space="preserve"> والتقوي قيمةٌ جامعةٌ لخصالِ الخيرِ؛ لذلك جاءتْ في القرآنِ الكريمِ مقترنةً بقيمٍ إيمانيةٍ وأخلاقيةٍ متنوعةٍ، حيثُ يقولُ الحقُّ سبحانَهُ: </w:t>
            </w:r>
            <w:r w:rsidRPr="00A753FD">
              <w:rPr>
                <w:rFonts w:ascii="Traditional Arabic" w:hAnsi="Traditional Arabic" w:cs="Traditional Arabic"/>
                <w:b/>
                <w:bCs/>
                <w:sz w:val="46"/>
                <w:szCs w:val="46"/>
                <w:rtl/>
                <w:lang w:bidi="ar-EG"/>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w:t>
            </w:r>
            <w:r w:rsidRPr="00A753FD">
              <w:rPr>
                <w:rFonts w:ascii="Traditional Arabic" w:hAnsi="Traditional Arabic" w:cs="Traditional Arabic"/>
                <w:b/>
                <w:bCs/>
                <w:sz w:val="46"/>
                <w:szCs w:val="46"/>
                <w:rtl/>
                <w:lang w:bidi="ar-EG"/>
              </w:rPr>
              <w:lastRenderedPageBreak/>
              <w:t>وَالْمُوفُونَ بِعَهْدِهِمْ إِذَا عَاهَدُوا ۖ وَالصَّابِرِينَ فِي الْبَأْسَاءِ وَالضَّرَّاءِ وَحِينَ الْبَأْسِ ۗ أُولَٰئِكَ الَّذِينَ صَدَقُوا ۖ وَأُولَٰئِكَ هُمُ الْمُتَّقُونَ)</w:t>
            </w:r>
            <w:r w:rsidRPr="00A753FD">
              <w:rPr>
                <w:rFonts w:ascii="Traditional Arabic" w:hAnsi="Traditional Arabic" w:cs="Traditional Arabic"/>
                <w:b/>
                <w:bCs/>
                <w:sz w:val="46"/>
                <w:szCs w:val="46"/>
                <w:lang w:bidi="ar-EG"/>
              </w:rPr>
              <w:t>.</w:t>
            </w:r>
          </w:p>
          <w:p w14:paraId="2024B819" w14:textId="77777777"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 xml:space="preserve">ومِن الجوانبِ الإيمانيةِ والأخلاقيةِ في الصيامِ قيمةُ المراقبةِ، فإنَّ الصيامَ سرٌّ بينَ العبدِ وربِّهِ، لا يطلعُ عليهِ أحدٌ غيرَ اللهِ، وهو دليلُ يقينُ الإنسانِ باطلاعِ الحقِّ سبحانَهُ وتعالي عليه في السرِّ والعلنِ، حيثُ يقولُ سبحانَهُ: </w:t>
            </w:r>
            <w:r w:rsidRPr="00A753FD">
              <w:rPr>
                <w:rFonts w:ascii="Traditional Arabic" w:hAnsi="Traditional Arabic" w:cs="Traditional Arabic"/>
                <w:b/>
                <w:bCs/>
                <w:sz w:val="46"/>
                <w:szCs w:val="46"/>
                <w:rtl/>
                <w:lang w:bidi="ar-EG"/>
              </w:rPr>
              <w:t>(وَمَا تَكُونُ فِي شَأْنٍ وَمَا تَتْلُو مِنْهُ مِن قُرْآنٍ وَلَا تَعْمَلُونَ مِنْ عَمَلٍ إِلَّا كُنَّا عَلَيْكُمْ شُهُودًا إِذْ تُفِيضُونَ فِيهِ ۚ وَمَا يَعْزُبُ عَن رَّبِّكَ مِن مِّثْقَالِ ذَرَّةٍ فِي الْأَرْضِ وَلَا فِي السَّمَاءِ وَلَا أَصْغَرَ مِن ذَٰلِكَ وَلَا أَكْبَرَ إِلَّا فِي كِتَابٍ مُّبِينٍ)،</w:t>
            </w:r>
            <w:r w:rsidRPr="00A753FD">
              <w:rPr>
                <w:rFonts w:ascii="Traditional Arabic" w:hAnsi="Traditional Arabic" w:cs="Traditional Arabic"/>
                <w:sz w:val="46"/>
                <w:szCs w:val="46"/>
                <w:rtl/>
                <w:lang w:bidi="ar-EG"/>
              </w:rPr>
              <w:t xml:space="preserve"> ولمعنَي المراقبةِ كانَ أجرُ الصيامِ عظيمًا لا يعرفُ قدرَهُ إِلّا اللهُ سبحانَهُ، حيثُ يقولُ نبيُّنَا (صلَّي اللهُ عليه وسلم): (</w:t>
            </w:r>
            <w:r w:rsidRPr="00A753FD">
              <w:rPr>
                <w:rFonts w:ascii="Traditional Arabic" w:hAnsi="Traditional Arabic" w:cs="Traditional Arabic"/>
                <w:b/>
                <w:bCs/>
                <w:sz w:val="46"/>
                <w:szCs w:val="46"/>
                <w:rtl/>
                <w:lang w:bidi="ar-EG"/>
              </w:rPr>
              <w:t>كلُّ عملِ ابنِ آدمَ يُضاعفُ؛ الحسنةُ بعشرِ أمثالِها، إلى سَبْعِمائةِ ضِعفٍ، قال اللهُ تعالى:</w:t>
            </w:r>
            <w:r w:rsidRPr="00A753FD">
              <w:rPr>
                <w:rFonts w:ascii="Traditional Arabic" w:hAnsi="Traditional Arabic" w:cs="Traditional Arabic"/>
                <w:b/>
                <w:bCs/>
                <w:sz w:val="46"/>
                <w:szCs w:val="46"/>
                <w:lang w:bidi="ar-EG"/>
              </w:rPr>
              <w:t xml:space="preserve"> </w:t>
            </w:r>
            <w:r w:rsidRPr="00A753FD">
              <w:rPr>
                <w:rFonts w:ascii="Traditional Arabic" w:hAnsi="Traditional Arabic" w:cs="Traditional Arabic"/>
                <w:b/>
                <w:bCs/>
                <w:sz w:val="46"/>
                <w:szCs w:val="46"/>
                <w:rtl/>
                <w:lang w:bidi="ar-EG"/>
              </w:rPr>
              <w:t>إِلَّا الصَّوْمَ؛ فإنَّه لِي، وأنا أجْزِي بهِ، يَدَعُ شهوتَهُ وطعامَهُ مِن أجلِي)</w:t>
            </w:r>
            <w:r w:rsidRPr="00A753FD">
              <w:rPr>
                <w:rFonts w:ascii="Traditional Arabic" w:hAnsi="Traditional Arabic" w:cs="Traditional Arabic"/>
                <w:sz w:val="46"/>
                <w:szCs w:val="46"/>
                <w:rtl/>
                <w:lang w:bidi="ar-EG"/>
              </w:rPr>
              <w:t>، وحريٌّ بالصائمِ الذي يراقبُ ربَّهُ في صيامِهِ أنْ يراقبَهُ (سبحانَهُ) في عملِهِ، وإنتاجِهِ، وسائرِ معاملاتِهِ في رمضانَ وغيرِهِ</w:t>
            </w:r>
            <w:r w:rsidRPr="00A753FD">
              <w:rPr>
                <w:rFonts w:ascii="Traditional Arabic" w:hAnsi="Traditional Arabic" w:cs="Traditional Arabic"/>
                <w:sz w:val="46"/>
                <w:szCs w:val="46"/>
                <w:lang w:bidi="ar-EG"/>
              </w:rPr>
              <w:t>.</w:t>
            </w:r>
          </w:p>
          <w:p w14:paraId="3BB75A25" w14:textId="77777777" w:rsidR="00CE24BF" w:rsidRPr="00A753FD" w:rsidRDefault="00CE24BF" w:rsidP="00A753FD">
            <w:pPr>
              <w:autoSpaceDE w:val="0"/>
              <w:autoSpaceDN w:val="0"/>
              <w:bidi/>
              <w:adjustRightInd w:val="0"/>
              <w:spacing w:after="200"/>
              <w:jc w:val="both"/>
              <w:rPr>
                <w:rFonts w:ascii="Traditional Arabic" w:hAnsi="Traditional Arabic" w:cs="Traditional Arabic"/>
                <w:b/>
                <w:bCs/>
                <w:sz w:val="46"/>
                <w:szCs w:val="46"/>
                <w:rtl/>
                <w:lang w:bidi="ar-EG"/>
              </w:rPr>
            </w:pPr>
            <w:r w:rsidRPr="00A753FD">
              <w:rPr>
                <w:rFonts w:ascii="Traditional Arabic" w:hAnsi="Traditional Arabic" w:cs="Traditional Arabic"/>
                <w:sz w:val="46"/>
                <w:szCs w:val="46"/>
                <w:rtl/>
                <w:lang w:bidi="ar-EG"/>
              </w:rPr>
              <w:t xml:space="preserve">والصيامُ مدرسةٌ للصبرِ بكلِّ صورِهِ، ففي الصيامِ صبرٌ على أداءِ الطاعاتِ، وصبرٌ على اجتنابِ المحرماتِ، وصبرٌ على الامتناعِ عن الشهواتِ؛ لذلك وصفَ نبيُّنَا (صلَّي اللهُ عليه وسلم) شهرَ رمضانَ بشهرِ الصبرِ، حيثُ يقولُ (صلَّي اللهُ عليه وسلم): </w:t>
            </w:r>
            <w:r w:rsidRPr="00A753FD">
              <w:rPr>
                <w:rFonts w:ascii="Traditional Arabic" w:hAnsi="Traditional Arabic" w:cs="Traditional Arabic"/>
                <w:b/>
                <w:bCs/>
                <w:sz w:val="46"/>
                <w:szCs w:val="46"/>
                <w:rtl/>
                <w:lang w:bidi="ar-EG"/>
              </w:rPr>
              <w:t>(صَومُ شَهْرِ الصَّبرِ وصومُ ثلاثةِ أيَّامٍ من كلِّ شَهْرٍ صومُ الدَّهرِ)،</w:t>
            </w:r>
            <w:r w:rsidRPr="00A753FD">
              <w:rPr>
                <w:rFonts w:ascii="Traditional Arabic" w:hAnsi="Traditional Arabic" w:cs="Traditional Arabic"/>
                <w:sz w:val="46"/>
                <w:szCs w:val="46"/>
                <w:lang w:bidi="ar-EG"/>
              </w:rPr>
              <w:t> </w:t>
            </w:r>
            <w:r w:rsidRPr="00A753FD">
              <w:rPr>
                <w:rFonts w:ascii="Traditional Arabic" w:hAnsi="Traditional Arabic" w:cs="Traditional Arabic"/>
                <w:sz w:val="46"/>
                <w:szCs w:val="46"/>
                <w:rtl/>
                <w:lang w:bidi="ar-EG"/>
              </w:rPr>
              <w:t xml:space="preserve">فجديرٌ بالصائمِ أنْ يتخلقَ بخلقِ الصبرِ، فيكظمُ غيظَهُ، ويعفُو عمَن ظلمَهُ، ويُعطِي مَن حرمَهُ، ويُحسنُ إلى مِن أساءَ إليهِ، حيثُ يقولُ نبيُّنَا (صلَّي اللهُ عليه وسلم): </w:t>
            </w:r>
            <w:r w:rsidRPr="00A753FD">
              <w:rPr>
                <w:rFonts w:ascii="Traditional Arabic" w:hAnsi="Traditional Arabic" w:cs="Traditional Arabic"/>
                <w:b/>
                <w:bCs/>
                <w:sz w:val="46"/>
                <w:szCs w:val="46"/>
                <w:rtl/>
                <w:lang w:bidi="ar-EG"/>
              </w:rPr>
              <w:t>(إذَا كانَ يَوْمُ صَوْمِ أحَدِكُمْ فلا يَرْفُثْ ولَا يَصْخَبْ، فإنْ سَابَّهُ أحَدٌ أوْ قَاتَلَهُ، فَلْيَقُلْ إنِّي امْرُؤٌ صَائِمٌ).</w:t>
            </w:r>
          </w:p>
          <w:p w14:paraId="040A06BA" w14:textId="77777777" w:rsidR="00CE24BF" w:rsidRPr="00A753FD" w:rsidRDefault="00CE24BF" w:rsidP="00A753FD">
            <w:pPr>
              <w:autoSpaceDE w:val="0"/>
              <w:autoSpaceDN w:val="0"/>
              <w:bidi/>
              <w:adjustRightInd w:val="0"/>
              <w:spacing w:after="200"/>
              <w:jc w:val="both"/>
              <w:rPr>
                <w:rFonts w:ascii="Traditional Arabic" w:hAnsi="Traditional Arabic" w:cs="Traditional Arabic"/>
                <w:b/>
                <w:bCs/>
                <w:sz w:val="44"/>
                <w:szCs w:val="44"/>
                <w:lang w:bidi="ar-EG"/>
              </w:rPr>
            </w:pPr>
            <w:r w:rsidRPr="00A753FD">
              <w:rPr>
                <w:rFonts w:ascii="Traditional Arabic" w:hAnsi="Traditional Arabic" w:cs="Traditional Arabic"/>
                <w:sz w:val="44"/>
                <w:szCs w:val="44"/>
                <w:rtl/>
                <w:lang w:bidi="ar-EG"/>
              </w:rPr>
              <w:lastRenderedPageBreak/>
              <w:t xml:space="preserve">كما أنَّ الصائمَ الحقَّ لا يكذبُ، ولا يغشُّ، ولا يغدرُ، ولا يخونُ، ولا يغتابُ أحدًا، حيثُ يقولُ نبيُّنَا (صلَّي اللهُ عليه وسلم): </w:t>
            </w:r>
            <w:r w:rsidRPr="00A753FD">
              <w:rPr>
                <w:rFonts w:ascii="Traditional Arabic" w:hAnsi="Traditional Arabic" w:cs="Traditional Arabic"/>
                <w:b/>
                <w:bCs/>
                <w:sz w:val="44"/>
                <w:szCs w:val="44"/>
                <w:rtl/>
                <w:lang w:bidi="ar-EG"/>
              </w:rPr>
              <w:t>(من لم يدَعْ قولَ الزُّورِ والعملَ بِهِ، فليسَ للَّهِ حاجةٌ بأن يدَعَ طعامَهُ وشرابَهُ).</w:t>
            </w:r>
          </w:p>
          <w:p w14:paraId="0FB0B36A" w14:textId="77777777" w:rsidR="00CE24BF" w:rsidRPr="00A753FD" w:rsidRDefault="00CE24BF" w:rsidP="00A753FD">
            <w:pPr>
              <w:autoSpaceDE w:val="0"/>
              <w:autoSpaceDN w:val="0"/>
              <w:bidi/>
              <w:adjustRightInd w:val="0"/>
              <w:spacing w:after="200"/>
              <w:jc w:val="center"/>
              <w:rPr>
                <w:rFonts w:ascii="Traditional Arabic" w:hAnsi="Traditional Arabic" w:cs="Traditional Arabic"/>
                <w:sz w:val="46"/>
                <w:szCs w:val="46"/>
                <w:lang w:bidi="ar-EG"/>
              </w:rPr>
            </w:pPr>
            <w:r w:rsidRPr="00A753FD">
              <w:rPr>
                <w:rFonts w:ascii="Traditional Arabic" w:hAnsi="Traditional Arabic" w:cs="Traditional Arabic"/>
                <w:sz w:val="46"/>
                <w:szCs w:val="46"/>
                <w:lang w:bidi="ar-EG"/>
              </w:rPr>
              <w:t>***</w:t>
            </w:r>
          </w:p>
          <w:p w14:paraId="0406B333" w14:textId="77DA51C8"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 xml:space="preserve">الحمدُ للهِ ربِّ العالمين، والصلاةُ والسلامُ على خاتمِ الأنبياءِ والمرسلين، سيدِنَا محمدٍ (صلَّي اللهُ عليه وسلم)، وعلى </w:t>
            </w:r>
            <w:proofErr w:type="spellStart"/>
            <w:r w:rsidRPr="00A753FD">
              <w:rPr>
                <w:rFonts w:ascii="Traditional Arabic" w:hAnsi="Traditional Arabic" w:cs="Traditional Arabic"/>
                <w:sz w:val="46"/>
                <w:szCs w:val="46"/>
                <w:rtl/>
                <w:lang w:bidi="ar-EG"/>
              </w:rPr>
              <w:t>آلهِ</w:t>
            </w:r>
            <w:proofErr w:type="spellEnd"/>
            <w:r w:rsidRPr="00A753FD">
              <w:rPr>
                <w:rFonts w:ascii="Traditional Arabic" w:hAnsi="Traditional Arabic" w:cs="Traditional Arabic"/>
                <w:sz w:val="46"/>
                <w:szCs w:val="46"/>
                <w:rtl/>
                <w:lang w:bidi="ar-EG"/>
              </w:rPr>
              <w:t xml:space="preserve"> وصحبِهِ أجمعين</w:t>
            </w:r>
            <w:r w:rsidRPr="00A753FD">
              <w:rPr>
                <w:rFonts w:ascii="Traditional Arabic" w:hAnsi="Traditional Arabic" w:cs="Traditional Arabic"/>
                <w:sz w:val="46"/>
                <w:szCs w:val="46"/>
                <w:lang w:bidi="ar-EG"/>
              </w:rPr>
              <w:t>.</w:t>
            </w:r>
          </w:p>
          <w:p w14:paraId="1E74A057" w14:textId="4B925682"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 xml:space="preserve">إنَّ مِن أهمِّ مقاصدِ الصيامِ التكافلُ والتراحمُ، وشعورُ الإنسانِ بحالِ مَن حولَهُ مِن الفقراءِ والمحتاجين؛ فيحنُو عليهم، ويواسِيَهُم، ويقضِي حوائجَهُم، فقد سُئِلَ نبيُّنَا (صلَّي اللهُ عليه وسلم): </w:t>
            </w:r>
            <w:r w:rsidRPr="00A753FD">
              <w:rPr>
                <w:rFonts w:ascii="Traditional Arabic" w:hAnsi="Traditional Arabic" w:cs="Traditional Arabic" w:hint="cs"/>
                <w:b/>
                <w:bCs/>
                <w:sz w:val="46"/>
                <w:szCs w:val="46"/>
                <w:rtl/>
                <w:lang w:bidi="ar-EG"/>
              </w:rPr>
              <w:t>(</w:t>
            </w:r>
            <w:r w:rsidRPr="00A753FD">
              <w:rPr>
                <w:rFonts w:ascii="Traditional Arabic" w:hAnsi="Traditional Arabic" w:cs="Traditional Arabic"/>
                <w:b/>
                <w:bCs/>
                <w:sz w:val="46"/>
                <w:szCs w:val="46"/>
                <w:rtl/>
                <w:lang w:bidi="ar-EG"/>
              </w:rPr>
              <w:t>أيُّ الإسْلَامِ خَيْرٌ؟ قالَ (صلَّي اللهُ عليه وسلم): (تُطْعِمُ الطَّعَامَ، وتَقْرَأُ السَّلَامَ علَى مَن عَرَفْتَ ومَن لَمْ تَعْرِفْ)</w:t>
            </w:r>
            <w:r w:rsidRPr="00A753FD">
              <w:rPr>
                <w:rFonts w:ascii="Traditional Arabic" w:hAnsi="Traditional Arabic" w:cs="Traditional Arabic"/>
                <w:b/>
                <w:bCs/>
                <w:sz w:val="46"/>
                <w:szCs w:val="46"/>
                <w:lang w:bidi="ar-EG"/>
              </w:rPr>
              <w:t>.</w:t>
            </w:r>
          </w:p>
          <w:p w14:paraId="2B6B064F" w14:textId="33368EE8"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وإذا كانَ أجرُ التكافلِ والتراحمِ والجودِ، وإطعامِ الطعامِ عظيمًا، فإنَّهُ في شهرِ رمضانَ أعظمُ أجرًا، وأفضلُ مثوبةً، حيثُ يقولُ نبيُّنَا (صلَّي اللهُ عليه وسلم): (مَن فَطَّرَ صائمًا، كان له مِثلُ أجرِه، مِن غيرِ أنْ يَنقُصَ مِن أجرِ الصَّائمِ شيئًا)، ويقولُ سيدُنَا عبدُ اللهِ بنّ عباسٍ رضي اللهُ عنهما: كان رسولُ اللهِ صلَّي اللهُ عليه وسلم أجودَ الناسِ بالخيرِ، وكان أجودَ ما يكونُ في شهرِ رمضانَ</w:t>
            </w:r>
            <w:r w:rsidRPr="00A753FD">
              <w:rPr>
                <w:rFonts w:ascii="Traditional Arabic" w:hAnsi="Traditional Arabic" w:cs="Traditional Arabic"/>
                <w:sz w:val="46"/>
                <w:szCs w:val="46"/>
                <w:lang w:bidi="ar-EG"/>
              </w:rPr>
              <w:t>.</w:t>
            </w:r>
          </w:p>
          <w:p w14:paraId="43DDC776" w14:textId="77777777" w:rsidR="00CE24BF" w:rsidRPr="00A753FD" w:rsidRDefault="00CE24BF" w:rsidP="00A753FD">
            <w:pPr>
              <w:autoSpaceDE w:val="0"/>
              <w:autoSpaceDN w:val="0"/>
              <w:bidi/>
              <w:adjustRightInd w:val="0"/>
              <w:spacing w:after="200"/>
              <w:jc w:val="both"/>
              <w:rPr>
                <w:rFonts w:ascii="Traditional Arabic" w:hAnsi="Traditional Arabic" w:cs="Traditional Arabic"/>
                <w:sz w:val="46"/>
                <w:szCs w:val="46"/>
                <w:lang w:bidi="ar-EG"/>
              </w:rPr>
            </w:pPr>
            <w:r w:rsidRPr="00A753FD">
              <w:rPr>
                <w:rFonts w:ascii="Traditional Arabic" w:hAnsi="Traditional Arabic" w:cs="Traditional Arabic"/>
                <w:sz w:val="46"/>
                <w:szCs w:val="46"/>
                <w:rtl/>
                <w:lang w:bidi="ar-EG"/>
              </w:rPr>
              <w:t>فما أجملَ أنْ نتعلمَ مِن مدرسةِ الصيامِ الدروسَ الإيمانيةَ، والفضائلَ الأخلاقيةَ، حتى نصلَ إلى غايةِ الصيامِ وحقيقتهِ، يقولُ سيدُنَا جابرُ بنُ عبدِ اللهِ (رضي اللهُ عنهما): إذَا صُمتَ فليصُمْ سمعُكَ وبَصرُكَ مِن المَحارمِ ولسانُكَ مِنَ الكذِبِ والمأثمِ ودعْ أذىَ الجارِ، وليكنْ عليكَ وقارٌ وسكينةٌ يومَ صومِكَ</w:t>
            </w:r>
            <w:r w:rsidRPr="00A753FD">
              <w:rPr>
                <w:rFonts w:ascii="Traditional Arabic" w:hAnsi="Traditional Arabic" w:cs="Traditional Arabic"/>
                <w:sz w:val="46"/>
                <w:szCs w:val="46"/>
              </w:rPr>
              <w:t>.</w:t>
            </w:r>
          </w:p>
          <w:p w14:paraId="5B89DCBB" w14:textId="77A3E718" w:rsidR="00AC1119" w:rsidRPr="00A753FD" w:rsidRDefault="00CE24BF" w:rsidP="00A753FD">
            <w:pPr>
              <w:autoSpaceDE w:val="0"/>
              <w:autoSpaceDN w:val="0"/>
              <w:bidi/>
              <w:adjustRightInd w:val="0"/>
              <w:spacing w:after="200"/>
              <w:jc w:val="center"/>
              <w:rPr>
                <w:rFonts w:ascii="Traditional Arabic" w:hAnsi="Traditional Arabic" w:cs="PT Bold Heading"/>
                <w:sz w:val="46"/>
                <w:szCs w:val="46"/>
                <w:rtl/>
                <w:lang w:bidi="ar-EG"/>
              </w:rPr>
            </w:pPr>
            <w:r w:rsidRPr="00A753FD">
              <w:rPr>
                <w:rFonts w:ascii="Traditional Arabic" w:hAnsi="Traditional Arabic" w:cs="PT Bold Heading"/>
                <w:sz w:val="46"/>
                <w:szCs w:val="46"/>
                <w:rtl/>
                <w:lang w:bidi="ar-EG"/>
              </w:rPr>
              <w:t>اللهم احفظْ بلادَنَا مصرَ وسائرَ بلادِ العالمين</w:t>
            </w:r>
          </w:p>
        </w:tc>
      </w:tr>
    </w:tbl>
    <w:p w14:paraId="7E0665F5" w14:textId="77777777" w:rsidR="00A753FD" w:rsidRPr="00A753FD" w:rsidRDefault="00A753FD" w:rsidP="00A753FD">
      <w:pPr>
        <w:spacing w:line="240" w:lineRule="auto"/>
        <w:rPr>
          <w:sz w:val="46"/>
          <w:szCs w:val="46"/>
          <w:rtl/>
        </w:rPr>
      </w:pPr>
    </w:p>
    <w:sectPr w:rsidR="00A753FD" w:rsidRPr="00A753FD"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9CD5" w14:textId="77777777" w:rsidR="001911E1" w:rsidRDefault="001911E1" w:rsidP="0046340F">
      <w:pPr>
        <w:spacing w:after="0" w:line="240" w:lineRule="auto"/>
      </w:pPr>
      <w:r>
        <w:separator/>
      </w:r>
    </w:p>
  </w:endnote>
  <w:endnote w:type="continuationSeparator" w:id="0">
    <w:p w14:paraId="01B46734" w14:textId="77777777" w:rsidR="001911E1" w:rsidRDefault="001911E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545C" w14:textId="77777777" w:rsidR="001911E1" w:rsidRDefault="001911E1" w:rsidP="0046340F">
      <w:pPr>
        <w:spacing w:after="0" w:line="240" w:lineRule="auto"/>
      </w:pPr>
      <w:r>
        <w:separator/>
      </w:r>
    </w:p>
  </w:footnote>
  <w:footnote w:type="continuationSeparator" w:id="0">
    <w:p w14:paraId="2AF19E3C" w14:textId="77777777" w:rsidR="001911E1" w:rsidRDefault="001911E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A4D9D8F" w:rsidR="0046340F" w:rsidRDefault="001911E1">
    <w:pPr>
      <w:pStyle w:val="a4"/>
    </w:pPr>
    <w:r>
      <w:rPr>
        <w:noProof/>
      </w:rPr>
      <w:pict w14:anchorId="0EA2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1" o:spid="_x0000_s1029" type="#_x0000_t75" style="position:absolute;margin-left:0;margin-top:0;width:595.2pt;height:841.9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36950D8" w:rsidR="0046340F" w:rsidRDefault="007A5570">
    <w:pPr>
      <w:pStyle w:val="a4"/>
    </w:pPr>
    <w:r>
      <w:rPr>
        <w:noProof/>
      </w:rPr>
      <mc:AlternateContent>
        <mc:Choice Requires="wps">
          <w:drawing>
            <wp:anchor distT="0" distB="0" distL="114300" distR="114300" simplePos="0" relativeHeight="251656192" behindDoc="0" locked="0" layoutInCell="0" allowOverlap="1" wp14:anchorId="1B797DDE" wp14:editId="5A0E2835">
              <wp:simplePos x="0" y="0"/>
              <wp:positionH relativeFrom="margin">
                <wp:posOffset>3514725</wp:posOffset>
              </wp:positionH>
              <wp:positionV relativeFrom="topMargin">
                <wp:posOffset>123825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B7BC4" w:rsidRPr="000B7BC4">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75pt;margin-top:9.7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B7BC4" w:rsidRPr="000B7BC4">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1911E1">
      <w:rPr>
        <w:noProof/>
      </w:rPr>
      <w:pict w14:anchorId="4308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2" o:spid="_x0000_s1030" type="#_x0000_t75" style="position:absolute;margin-left:-35.25pt;margin-top:-51.7pt;width:611.7pt;height:793.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2B5E1341" w:rsidR="0046340F" w:rsidRDefault="001911E1">
    <w:pPr>
      <w:pStyle w:val="a4"/>
    </w:pPr>
    <w:r>
      <w:rPr>
        <w:noProof/>
      </w:rPr>
      <w:pict w14:anchorId="531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0" o:spid="_x0000_s1028" type="#_x0000_t75" style="position:absolute;margin-left:0;margin-top:0;width:595.2pt;height:841.9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7469"/>
    <w:rsid w:val="0001141B"/>
    <w:rsid w:val="00022122"/>
    <w:rsid w:val="00023006"/>
    <w:rsid w:val="00031119"/>
    <w:rsid w:val="000311A1"/>
    <w:rsid w:val="000312A5"/>
    <w:rsid w:val="00050B44"/>
    <w:rsid w:val="00063DB7"/>
    <w:rsid w:val="00064872"/>
    <w:rsid w:val="00073DDE"/>
    <w:rsid w:val="00074927"/>
    <w:rsid w:val="00081305"/>
    <w:rsid w:val="00083229"/>
    <w:rsid w:val="000847CC"/>
    <w:rsid w:val="00087C0A"/>
    <w:rsid w:val="00090572"/>
    <w:rsid w:val="00094DFD"/>
    <w:rsid w:val="0009595B"/>
    <w:rsid w:val="000A253F"/>
    <w:rsid w:val="000A582C"/>
    <w:rsid w:val="000B51D4"/>
    <w:rsid w:val="000B7537"/>
    <w:rsid w:val="000B7BC4"/>
    <w:rsid w:val="000C447D"/>
    <w:rsid w:val="000D17D7"/>
    <w:rsid w:val="000D19C1"/>
    <w:rsid w:val="000D4887"/>
    <w:rsid w:val="000E0BC6"/>
    <w:rsid w:val="000E184B"/>
    <w:rsid w:val="000E1BDF"/>
    <w:rsid w:val="000E1D7F"/>
    <w:rsid w:val="000E2592"/>
    <w:rsid w:val="000E2EE5"/>
    <w:rsid w:val="000E419A"/>
    <w:rsid w:val="000F15B0"/>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11E1"/>
    <w:rsid w:val="00192FD7"/>
    <w:rsid w:val="0019396C"/>
    <w:rsid w:val="00195FA8"/>
    <w:rsid w:val="001A7068"/>
    <w:rsid w:val="001B7F2A"/>
    <w:rsid w:val="001C1ABF"/>
    <w:rsid w:val="001D428A"/>
    <w:rsid w:val="001D5E63"/>
    <w:rsid w:val="001E5632"/>
    <w:rsid w:val="001F59BD"/>
    <w:rsid w:val="001F630B"/>
    <w:rsid w:val="00205E5C"/>
    <w:rsid w:val="002101C7"/>
    <w:rsid w:val="00226734"/>
    <w:rsid w:val="0023413C"/>
    <w:rsid w:val="00236DAD"/>
    <w:rsid w:val="0023721B"/>
    <w:rsid w:val="002403E3"/>
    <w:rsid w:val="00241122"/>
    <w:rsid w:val="0025483C"/>
    <w:rsid w:val="00261961"/>
    <w:rsid w:val="0027026B"/>
    <w:rsid w:val="00277E66"/>
    <w:rsid w:val="00281CBA"/>
    <w:rsid w:val="002914BD"/>
    <w:rsid w:val="002951D9"/>
    <w:rsid w:val="002956AA"/>
    <w:rsid w:val="002A2522"/>
    <w:rsid w:val="002A77F9"/>
    <w:rsid w:val="002B58A1"/>
    <w:rsid w:val="002C2CF1"/>
    <w:rsid w:val="002D1760"/>
    <w:rsid w:val="002D61AB"/>
    <w:rsid w:val="002E19FC"/>
    <w:rsid w:val="002E4FF3"/>
    <w:rsid w:val="002E7C00"/>
    <w:rsid w:val="002F5469"/>
    <w:rsid w:val="00304297"/>
    <w:rsid w:val="00306BAB"/>
    <w:rsid w:val="00312E06"/>
    <w:rsid w:val="00313A6C"/>
    <w:rsid w:val="003143DA"/>
    <w:rsid w:val="00317D2F"/>
    <w:rsid w:val="0034027D"/>
    <w:rsid w:val="00341052"/>
    <w:rsid w:val="00365287"/>
    <w:rsid w:val="00365BC3"/>
    <w:rsid w:val="00370A49"/>
    <w:rsid w:val="00370E3E"/>
    <w:rsid w:val="003746B4"/>
    <w:rsid w:val="003771FD"/>
    <w:rsid w:val="00380C5C"/>
    <w:rsid w:val="00381047"/>
    <w:rsid w:val="00394A79"/>
    <w:rsid w:val="00395699"/>
    <w:rsid w:val="003A16B3"/>
    <w:rsid w:val="003A6A97"/>
    <w:rsid w:val="003A7EDF"/>
    <w:rsid w:val="003B2E7E"/>
    <w:rsid w:val="003C0457"/>
    <w:rsid w:val="003C061F"/>
    <w:rsid w:val="003C5B1C"/>
    <w:rsid w:val="003C63D4"/>
    <w:rsid w:val="003C68DC"/>
    <w:rsid w:val="003D082F"/>
    <w:rsid w:val="003D1782"/>
    <w:rsid w:val="003D187D"/>
    <w:rsid w:val="003D5E96"/>
    <w:rsid w:val="003E16A9"/>
    <w:rsid w:val="003E6970"/>
    <w:rsid w:val="003F35EF"/>
    <w:rsid w:val="003F3A1D"/>
    <w:rsid w:val="003F5277"/>
    <w:rsid w:val="004006C3"/>
    <w:rsid w:val="004058A9"/>
    <w:rsid w:val="00406023"/>
    <w:rsid w:val="004109EE"/>
    <w:rsid w:val="00415A2C"/>
    <w:rsid w:val="00417B8C"/>
    <w:rsid w:val="00421341"/>
    <w:rsid w:val="004224B5"/>
    <w:rsid w:val="004439C0"/>
    <w:rsid w:val="00444D8C"/>
    <w:rsid w:val="00445CB0"/>
    <w:rsid w:val="00446843"/>
    <w:rsid w:val="00447460"/>
    <w:rsid w:val="00447753"/>
    <w:rsid w:val="00447B77"/>
    <w:rsid w:val="00455DB6"/>
    <w:rsid w:val="00456563"/>
    <w:rsid w:val="0046340F"/>
    <w:rsid w:val="00465BB0"/>
    <w:rsid w:val="00466990"/>
    <w:rsid w:val="00476472"/>
    <w:rsid w:val="00476507"/>
    <w:rsid w:val="004859BB"/>
    <w:rsid w:val="00485B11"/>
    <w:rsid w:val="004860AF"/>
    <w:rsid w:val="0049716F"/>
    <w:rsid w:val="004A0871"/>
    <w:rsid w:val="004A3529"/>
    <w:rsid w:val="004A576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84395"/>
    <w:rsid w:val="00594BE3"/>
    <w:rsid w:val="00595152"/>
    <w:rsid w:val="0059589F"/>
    <w:rsid w:val="005973B5"/>
    <w:rsid w:val="005977A4"/>
    <w:rsid w:val="005B6020"/>
    <w:rsid w:val="005B7146"/>
    <w:rsid w:val="005C294A"/>
    <w:rsid w:val="005C4E8F"/>
    <w:rsid w:val="005D0BA6"/>
    <w:rsid w:val="005D2F5B"/>
    <w:rsid w:val="005E0AAB"/>
    <w:rsid w:val="005E15B9"/>
    <w:rsid w:val="005E2F8E"/>
    <w:rsid w:val="005E3E56"/>
    <w:rsid w:val="005F2761"/>
    <w:rsid w:val="005F59F4"/>
    <w:rsid w:val="006048B5"/>
    <w:rsid w:val="00605A9A"/>
    <w:rsid w:val="00612626"/>
    <w:rsid w:val="006155BD"/>
    <w:rsid w:val="00617507"/>
    <w:rsid w:val="0061768F"/>
    <w:rsid w:val="006245F8"/>
    <w:rsid w:val="00624A0E"/>
    <w:rsid w:val="00636AEA"/>
    <w:rsid w:val="00637ECF"/>
    <w:rsid w:val="00657FA3"/>
    <w:rsid w:val="00660826"/>
    <w:rsid w:val="006615A8"/>
    <w:rsid w:val="00664533"/>
    <w:rsid w:val="006658BD"/>
    <w:rsid w:val="006726EA"/>
    <w:rsid w:val="00677618"/>
    <w:rsid w:val="006847C0"/>
    <w:rsid w:val="00685F46"/>
    <w:rsid w:val="00690DD9"/>
    <w:rsid w:val="00693C03"/>
    <w:rsid w:val="00695B45"/>
    <w:rsid w:val="006A1EF4"/>
    <w:rsid w:val="006A3503"/>
    <w:rsid w:val="006A393D"/>
    <w:rsid w:val="006B1ABE"/>
    <w:rsid w:val="006B7107"/>
    <w:rsid w:val="006C0CCB"/>
    <w:rsid w:val="006C4313"/>
    <w:rsid w:val="006D03FD"/>
    <w:rsid w:val="006D3EA1"/>
    <w:rsid w:val="006D4040"/>
    <w:rsid w:val="006D54D5"/>
    <w:rsid w:val="006E09B2"/>
    <w:rsid w:val="006E389D"/>
    <w:rsid w:val="006E42F7"/>
    <w:rsid w:val="006E5145"/>
    <w:rsid w:val="006E545B"/>
    <w:rsid w:val="006E5C8F"/>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2C90"/>
    <w:rsid w:val="00754328"/>
    <w:rsid w:val="00754C87"/>
    <w:rsid w:val="00762DE5"/>
    <w:rsid w:val="007701BD"/>
    <w:rsid w:val="00773205"/>
    <w:rsid w:val="00773514"/>
    <w:rsid w:val="00774D02"/>
    <w:rsid w:val="00781AF8"/>
    <w:rsid w:val="00785BAB"/>
    <w:rsid w:val="0078602E"/>
    <w:rsid w:val="00792219"/>
    <w:rsid w:val="007A5570"/>
    <w:rsid w:val="007B0A31"/>
    <w:rsid w:val="007B6AA4"/>
    <w:rsid w:val="007C091B"/>
    <w:rsid w:val="007C0BEE"/>
    <w:rsid w:val="007C75CC"/>
    <w:rsid w:val="007D0E08"/>
    <w:rsid w:val="007D1E45"/>
    <w:rsid w:val="007E2E0B"/>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3FF1"/>
    <w:rsid w:val="0087255A"/>
    <w:rsid w:val="008757C8"/>
    <w:rsid w:val="00876D8E"/>
    <w:rsid w:val="00880C76"/>
    <w:rsid w:val="00892332"/>
    <w:rsid w:val="008933F8"/>
    <w:rsid w:val="00896E17"/>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4335B"/>
    <w:rsid w:val="0095089A"/>
    <w:rsid w:val="009511C1"/>
    <w:rsid w:val="009555AC"/>
    <w:rsid w:val="00955DAB"/>
    <w:rsid w:val="0095705F"/>
    <w:rsid w:val="00960027"/>
    <w:rsid w:val="009663B2"/>
    <w:rsid w:val="009672D9"/>
    <w:rsid w:val="00977DC9"/>
    <w:rsid w:val="009863DD"/>
    <w:rsid w:val="0099098F"/>
    <w:rsid w:val="00992F9C"/>
    <w:rsid w:val="009948CA"/>
    <w:rsid w:val="00995CA1"/>
    <w:rsid w:val="009A1A90"/>
    <w:rsid w:val="009A222E"/>
    <w:rsid w:val="009A2A37"/>
    <w:rsid w:val="009B10D1"/>
    <w:rsid w:val="009B3194"/>
    <w:rsid w:val="009B5770"/>
    <w:rsid w:val="009C057E"/>
    <w:rsid w:val="009C0DF5"/>
    <w:rsid w:val="009D1D2D"/>
    <w:rsid w:val="009D7106"/>
    <w:rsid w:val="009D7893"/>
    <w:rsid w:val="009E13DC"/>
    <w:rsid w:val="009E1662"/>
    <w:rsid w:val="009E2F4B"/>
    <w:rsid w:val="009E5761"/>
    <w:rsid w:val="009E6F90"/>
    <w:rsid w:val="009F0260"/>
    <w:rsid w:val="009F140F"/>
    <w:rsid w:val="009F779A"/>
    <w:rsid w:val="009F7E36"/>
    <w:rsid w:val="00A046E5"/>
    <w:rsid w:val="00A0496D"/>
    <w:rsid w:val="00A0559F"/>
    <w:rsid w:val="00A114DD"/>
    <w:rsid w:val="00A12FD0"/>
    <w:rsid w:val="00A172E9"/>
    <w:rsid w:val="00A235A6"/>
    <w:rsid w:val="00A307A3"/>
    <w:rsid w:val="00A30969"/>
    <w:rsid w:val="00A34517"/>
    <w:rsid w:val="00A3467E"/>
    <w:rsid w:val="00A419C3"/>
    <w:rsid w:val="00A42F54"/>
    <w:rsid w:val="00A50605"/>
    <w:rsid w:val="00A530E3"/>
    <w:rsid w:val="00A56D32"/>
    <w:rsid w:val="00A753FD"/>
    <w:rsid w:val="00A8245C"/>
    <w:rsid w:val="00A82F65"/>
    <w:rsid w:val="00A8735D"/>
    <w:rsid w:val="00A921E8"/>
    <w:rsid w:val="00AA0986"/>
    <w:rsid w:val="00AA3768"/>
    <w:rsid w:val="00AB00D2"/>
    <w:rsid w:val="00AB5B9B"/>
    <w:rsid w:val="00AB6B55"/>
    <w:rsid w:val="00AC1119"/>
    <w:rsid w:val="00AC672A"/>
    <w:rsid w:val="00AC6914"/>
    <w:rsid w:val="00AD0FAA"/>
    <w:rsid w:val="00AD34C4"/>
    <w:rsid w:val="00AD3F4E"/>
    <w:rsid w:val="00AD5889"/>
    <w:rsid w:val="00AF25C2"/>
    <w:rsid w:val="00AF55FD"/>
    <w:rsid w:val="00B0280C"/>
    <w:rsid w:val="00B10098"/>
    <w:rsid w:val="00B10FD3"/>
    <w:rsid w:val="00B14D43"/>
    <w:rsid w:val="00B15E04"/>
    <w:rsid w:val="00B2605A"/>
    <w:rsid w:val="00B263F4"/>
    <w:rsid w:val="00B3109A"/>
    <w:rsid w:val="00B37D14"/>
    <w:rsid w:val="00B466AC"/>
    <w:rsid w:val="00B623FA"/>
    <w:rsid w:val="00B631EB"/>
    <w:rsid w:val="00B6327D"/>
    <w:rsid w:val="00B66E06"/>
    <w:rsid w:val="00B707AD"/>
    <w:rsid w:val="00B82107"/>
    <w:rsid w:val="00B823B6"/>
    <w:rsid w:val="00B828DA"/>
    <w:rsid w:val="00B84AE2"/>
    <w:rsid w:val="00B85EA9"/>
    <w:rsid w:val="00B87386"/>
    <w:rsid w:val="00B9068E"/>
    <w:rsid w:val="00B91E40"/>
    <w:rsid w:val="00B9696B"/>
    <w:rsid w:val="00BA03AC"/>
    <w:rsid w:val="00BA2788"/>
    <w:rsid w:val="00BA27F0"/>
    <w:rsid w:val="00BB2876"/>
    <w:rsid w:val="00BB330E"/>
    <w:rsid w:val="00BB5395"/>
    <w:rsid w:val="00BB7745"/>
    <w:rsid w:val="00BC03E1"/>
    <w:rsid w:val="00BC2A2A"/>
    <w:rsid w:val="00BD19D1"/>
    <w:rsid w:val="00BD28B0"/>
    <w:rsid w:val="00BE14F2"/>
    <w:rsid w:val="00BE47CB"/>
    <w:rsid w:val="00BF079B"/>
    <w:rsid w:val="00BF5461"/>
    <w:rsid w:val="00BF7354"/>
    <w:rsid w:val="00C02774"/>
    <w:rsid w:val="00C0430B"/>
    <w:rsid w:val="00C07CF0"/>
    <w:rsid w:val="00C1113E"/>
    <w:rsid w:val="00C11CB3"/>
    <w:rsid w:val="00C12319"/>
    <w:rsid w:val="00C135EE"/>
    <w:rsid w:val="00C20E2A"/>
    <w:rsid w:val="00C23037"/>
    <w:rsid w:val="00C477AC"/>
    <w:rsid w:val="00C51D90"/>
    <w:rsid w:val="00C60309"/>
    <w:rsid w:val="00C61129"/>
    <w:rsid w:val="00C755A6"/>
    <w:rsid w:val="00C762FF"/>
    <w:rsid w:val="00C80CD8"/>
    <w:rsid w:val="00C828FB"/>
    <w:rsid w:val="00C94B62"/>
    <w:rsid w:val="00C9671C"/>
    <w:rsid w:val="00C96A40"/>
    <w:rsid w:val="00CA1F1D"/>
    <w:rsid w:val="00CA3ECC"/>
    <w:rsid w:val="00CB11E2"/>
    <w:rsid w:val="00CB17A8"/>
    <w:rsid w:val="00CB71EF"/>
    <w:rsid w:val="00CB73AB"/>
    <w:rsid w:val="00CC62F5"/>
    <w:rsid w:val="00CD397F"/>
    <w:rsid w:val="00CE24BF"/>
    <w:rsid w:val="00CF492C"/>
    <w:rsid w:val="00CF4E76"/>
    <w:rsid w:val="00D006FD"/>
    <w:rsid w:val="00D06194"/>
    <w:rsid w:val="00D15BE2"/>
    <w:rsid w:val="00D2155E"/>
    <w:rsid w:val="00D2716D"/>
    <w:rsid w:val="00D40E7C"/>
    <w:rsid w:val="00D43536"/>
    <w:rsid w:val="00D53187"/>
    <w:rsid w:val="00D55804"/>
    <w:rsid w:val="00D5726D"/>
    <w:rsid w:val="00D57CA4"/>
    <w:rsid w:val="00D615F7"/>
    <w:rsid w:val="00D63CA0"/>
    <w:rsid w:val="00D72F07"/>
    <w:rsid w:val="00D76BED"/>
    <w:rsid w:val="00D834B7"/>
    <w:rsid w:val="00D83791"/>
    <w:rsid w:val="00D86B96"/>
    <w:rsid w:val="00D94AF8"/>
    <w:rsid w:val="00D9605A"/>
    <w:rsid w:val="00D963AC"/>
    <w:rsid w:val="00D97F48"/>
    <w:rsid w:val="00DA0244"/>
    <w:rsid w:val="00DA26D3"/>
    <w:rsid w:val="00DA2AAD"/>
    <w:rsid w:val="00DB1A19"/>
    <w:rsid w:val="00DB4358"/>
    <w:rsid w:val="00DB59A9"/>
    <w:rsid w:val="00DB6058"/>
    <w:rsid w:val="00DB7030"/>
    <w:rsid w:val="00DC35AE"/>
    <w:rsid w:val="00DC6A7C"/>
    <w:rsid w:val="00DC780B"/>
    <w:rsid w:val="00DD503A"/>
    <w:rsid w:val="00DD76A8"/>
    <w:rsid w:val="00DE721E"/>
    <w:rsid w:val="00DE772E"/>
    <w:rsid w:val="00DF4452"/>
    <w:rsid w:val="00E02C08"/>
    <w:rsid w:val="00E06F0B"/>
    <w:rsid w:val="00E13C85"/>
    <w:rsid w:val="00E15904"/>
    <w:rsid w:val="00E17770"/>
    <w:rsid w:val="00E21C26"/>
    <w:rsid w:val="00E402FE"/>
    <w:rsid w:val="00E5066B"/>
    <w:rsid w:val="00E66BB4"/>
    <w:rsid w:val="00E704E7"/>
    <w:rsid w:val="00E84285"/>
    <w:rsid w:val="00E860B4"/>
    <w:rsid w:val="00E87115"/>
    <w:rsid w:val="00E92E89"/>
    <w:rsid w:val="00E931E5"/>
    <w:rsid w:val="00E95A1F"/>
    <w:rsid w:val="00E95BE5"/>
    <w:rsid w:val="00EA095A"/>
    <w:rsid w:val="00EA6948"/>
    <w:rsid w:val="00EA74C7"/>
    <w:rsid w:val="00EB3435"/>
    <w:rsid w:val="00EB353C"/>
    <w:rsid w:val="00EB57C9"/>
    <w:rsid w:val="00EB5FD5"/>
    <w:rsid w:val="00EC5668"/>
    <w:rsid w:val="00ED04C6"/>
    <w:rsid w:val="00EE2DE4"/>
    <w:rsid w:val="00EE47E2"/>
    <w:rsid w:val="00EF7078"/>
    <w:rsid w:val="00F01759"/>
    <w:rsid w:val="00F05ACB"/>
    <w:rsid w:val="00F05ADB"/>
    <w:rsid w:val="00F15BB2"/>
    <w:rsid w:val="00F20C31"/>
    <w:rsid w:val="00F22186"/>
    <w:rsid w:val="00F22B33"/>
    <w:rsid w:val="00F30382"/>
    <w:rsid w:val="00F30D9C"/>
    <w:rsid w:val="00F31A2C"/>
    <w:rsid w:val="00F3333A"/>
    <w:rsid w:val="00F34787"/>
    <w:rsid w:val="00F401EF"/>
    <w:rsid w:val="00F4065B"/>
    <w:rsid w:val="00F42961"/>
    <w:rsid w:val="00F4591E"/>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6F01"/>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2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5347395">
      <w:bodyDiv w:val="1"/>
      <w:marLeft w:val="0"/>
      <w:marRight w:val="0"/>
      <w:marTop w:val="0"/>
      <w:marBottom w:val="0"/>
      <w:divBdr>
        <w:top w:val="none" w:sz="0" w:space="0" w:color="auto"/>
        <w:left w:val="none" w:sz="0" w:space="0" w:color="auto"/>
        <w:bottom w:val="none" w:sz="0" w:space="0" w:color="auto"/>
        <w:right w:val="none" w:sz="0" w:space="0" w:color="auto"/>
      </w:divBdr>
      <w:divsChild>
        <w:div w:id="1281641144">
          <w:marLeft w:val="0"/>
          <w:marRight w:val="0"/>
          <w:marTop w:val="0"/>
          <w:marBottom w:val="0"/>
          <w:divBdr>
            <w:top w:val="none" w:sz="0" w:space="0" w:color="auto"/>
            <w:left w:val="none" w:sz="0" w:space="0" w:color="auto"/>
            <w:bottom w:val="none" w:sz="0" w:space="0" w:color="auto"/>
            <w:right w:val="none" w:sz="0" w:space="0" w:color="auto"/>
          </w:divBdr>
        </w:div>
      </w:divsChild>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76917990">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8605630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31263467">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755846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041527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488747746">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2030888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 w:id="21444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684C-3923-4089-8004-F71FE75B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3898</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2022-02-18T22:16:00Z</cp:lastPrinted>
  <dcterms:created xsi:type="dcterms:W3CDTF">2022-04-01T23:01:00Z</dcterms:created>
  <dcterms:modified xsi:type="dcterms:W3CDTF">2022-04-01T23:01:00Z</dcterms:modified>
</cp:coreProperties>
</file>