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24A6071A" w14:textId="66B0DC33" w:rsidR="0030059B" w:rsidRDefault="00FF0DD7"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FF0DD7">
        <w:rPr>
          <w:rFonts w:ascii="Sakkal Majalla" w:hAnsi="Sakkal Majalla" w:cs="PT Bold Heading"/>
          <w:sz w:val="64"/>
          <w:szCs w:val="64"/>
          <w:rtl/>
        </w:rPr>
        <w:t>قِيمَةُ الاحترامِ</w:t>
      </w:r>
    </w:p>
    <w:p w14:paraId="0F85B54A" w14:textId="7741F706"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FF0DD7">
        <w:rPr>
          <w:rFonts w:ascii="Simplified Arabic" w:hAnsi="Simplified Arabic" w:cs="PT Bold Heading" w:hint="cs"/>
          <w:sz w:val="36"/>
          <w:szCs w:val="36"/>
          <w:rtl/>
        </w:rPr>
        <w:t>20</w:t>
      </w:r>
      <w:r w:rsidR="0030059B">
        <w:rPr>
          <w:rFonts w:ascii="Simplified Arabic" w:hAnsi="Simplified Arabic" w:cs="PT Bold Heading" w:hint="cs"/>
          <w:sz w:val="36"/>
          <w:szCs w:val="36"/>
          <w:rtl/>
        </w:rPr>
        <w:t xml:space="preserve"> </w:t>
      </w:r>
      <w:r w:rsidR="00C501A0">
        <w:rPr>
          <w:rFonts w:ascii="Simplified Arabic" w:hAnsi="Simplified Arabic" w:cs="PT Bold Heading" w:hint="cs"/>
          <w:sz w:val="36"/>
          <w:szCs w:val="36"/>
          <w:rtl/>
        </w:rPr>
        <w:t xml:space="preserve">رجب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FF0DD7">
        <w:rPr>
          <w:rFonts w:ascii="Simplified Arabic" w:hAnsi="Simplified Arabic" w:cs="PT Bold Heading" w:hint="cs"/>
          <w:sz w:val="36"/>
          <w:szCs w:val="36"/>
          <w:rtl/>
        </w:rPr>
        <w:t>9</w:t>
      </w:r>
      <w:r w:rsidR="0030059B">
        <w:rPr>
          <w:rFonts w:ascii="Simplified Arabic" w:hAnsi="Simplified Arabic" w:cs="PT Bold Heading" w:hint="cs"/>
          <w:sz w:val="36"/>
          <w:szCs w:val="36"/>
          <w:rtl/>
        </w:rPr>
        <w:t xml:space="preserve"> يناير</w:t>
      </w:r>
      <w:r w:rsidR="001743B8">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202</w:t>
      </w:r>
      <w:r w:rsidR="0030059B">
        <w:rPr>
          <w:rFonts w:ascii="Simplified Arabic" w:hAnsi="Simplified Arabic" w:cs="PT Bold Heading" w:hint="cs"/>
          <w:sz w:val="36"/>
          <w:szCs w:val="36"/>
          <w:rtl/>
        </w:rPr>
        <w:t>6</w:t>
      </w:r>
      <w:r w:rsidRPr="00967504">
        <w:rPr>
          <w:rFonts w:ascii="Simplified Arabic" w:hAnsi="Simplified Arabic" w:cs="PT Bold Heading"/>
          <w:sz w:val="36"/>
          <w:szCs w:val="36"/>
          <w:rtl/>
        </w:rPr>
        <w:t>م</w:t>
      </w:r>
    </w:p>
    <w:p w14:paraId="36563085" w14:textId="1AF867FF" w:rsidR="00FF0DD7" w:rsidRPr="00FF0DD7" w:rsidRDefault="00FF0DD7" w:rsidP="00FF0DD7">
      <w:pPr>
        <w:bidi/>
        <w:spacing w:after="120" w:line="240" w:lineRule="auto"/>
        <w:jc w:val="both"/>
        <w:rPr>
          <w:rFonts w:ascii="Sakkal Majalla" w:hAnsi="Sakkal Majalla" w:cs="Sakkal Majalla"/>
          <w:sz w:val="40"/>
          <w:szCs w:val="40"/>
          <w:rtl/>
          <w:lang w:bidi="ar-EG"/>
        </w:rPr>
      </w:pPr>
      <w:r w:rsidRPr="00692A67">
        <w:rPr>
          <w:rFonts w:ascii="Sakkal Majalla" w:hAnsi="Sakkal Majalla" w:cs="Sakkal Majalla"/>
          <w:sz w:val="40"/>
          <w:szCs w:val="40"/>
          <w:rtl/>
          <w:lang w:bidi="ar-EG"/>
        </w:rPr>
        <w:t>الحمدُ للهِ ربِّ العالمينَ، نَحْمَدُهُ تعالى حمدَ الشاكرينَ، ونَشْكُرُهُ شكرَ الحامدينَ</w:t>
      </w:r>
      <w:r w:rsidRPr="00692A67">
        <w:rPr>
          <w:rFonts w:ascii="Sakkal Majalla" w:hAnsi="Sakkal Majalla" w:cs="Sakkal Majalla"/>
          <w:sz w:val="40"/>
          <w:szCs w:val="40"/>
          <w:lang w:bidi="ar-EG"/>
        </w:rPr>
        <w:t>.</w:t>
      </w:r>
      <w:r>
        <w:rPr>
          <w:rFonts w:ascii="Sakkal Majalla" w:hAnsi="Sakkal Majalla" w:cs="Sakkal Majalla" w:hint="cs"/>
          <w:sz w:val="40"/>
          <w:szCs w:val="40"/>
          <w:rtl/>
          <w:lang w:bidi="ar-EG"/>
        </w:rPr>
        <w:t xml:space="preserve"> </w:t>
      </w:r>
      <w:r w:rsidRPr="00692A67">
        <w:rPr>
          <w:rFonts w:ascii="Sakkal Majalla" w:hAnsi="Sakkal Majalla" w:cs="Sakkal Majalla"/>
          <w:sz w:val="40"/>
          <w:szCs w:val="40"/>
          <w:rtl/>
          <w:lang w:bidi="ar-EG"/>
        </w:rPr>
        <w:t>وأشهدُ أن لا إلهَ إلا اللهُ، وحدَهُ لا شريكَ له، له الملكُ وله الحمدُ يُحْيي ويُميتُ، وهو على كلِّ شيءٍ قديرٌ، القائلِ في كتابِه العزيزِ</w:t>
      </w:r>
      <w:r w:rsidRPr="00FF0DD7">
        <w:rPr>
          <w:rFonts w:ascii="Sakkal Majalla" w:hAnsi="Sakkal Majalla" w:cs="Sakkal Majalla"/>
          <w:sz w:val="40"/>
          <w:szCs w:val="40"/>
          <w:rtl/>
          <w:lang w:bidi="ar-EG"/>
        </w:rPr>
        <w:t xml:space="preserve">: </w:t>
      </w:r>
      <w:r w:rsidRPr="00692A67">
        <w:rPr>
          <w:rFonts w:ascii="Sakkal Majalla" w:hAnsi="Sakkal Majalla" w:cs="Sakkal Majalla"/>
          <w:b/>
          <w:bCs/>
          <w:color w:val="EE0000"/>
          <w:sz w:val="40"/>
          <w:szCs w:val="40"/>
          <w:rtl/>
          <w:lang w:bidi="ar-EG"/>
        </w:rPr>
        <w:t>((ادْعُ إِلَىٰ سَبِيلِ رَبِّكَ بِالْحِكْمَةِ وَالْمَوْعِظَةِ الْحَسَنَةِ ۖ وَجَادِلْهُم بِالَّتِي هِيَ أَحْسَنُ ۚ إِنَّ رَبَّكَ هُوَ أَعْلَمُ بِمَن ضَلَّ عَن سَبِيلِهِ ۖ وَهُوَ أَعْلَمُ بِالْمُهْتَدِينَ))</w:t>
      </w:r>
      <w:r w:rsidRPr="00692A67">
        <w:rPr>
          <w:rFonts w:ascii="Sakkal Majalla" w:hAnsi="Sakkal Majalla" w:cs="Sakkal Majalla"/>
          <w:sz w:val="40"/>
          <w:szCs w:val="40"/>
          <w:rtl/>
          <w:lang w:bidi="ar-EG"/>
        </w:rPr>
        <w:t xml:space="preserve"> سورةُ النحلِ</w:t>
      </w:r>
      <w:r w:rsidRPr="00FF0DD7">
        <w:rPr>
          <w:rFonts w:ascii="Sakkal Majalla" w:hAnsi="Sakkal Majalla" w:cs="Sakkal Majalla"/>
          <w:sz w:val="40"/>
          <w:szCs w:val="40"/>
          <w:rtl/>
          <w:lang w:bidi="ar-EG"/>
        </w:rPr>
        <w:t>" 125.</w:t>
      </w:r>
    </w:p>
    <w:p w14:paraId="23902CC5" w14:textId="77777777" w:rsidR="00FF0DD7" w:rsidRPr="00692A67" w:rsidRDefault="00FF0DD7" w:rsidP="00FF0DD7">
      <w:pPr>
        <w:bidi/>
        <w:spacing w:after="120" w:line="240" w:lineRule="auto"/>
        <w:jc w:val="both"/>
        <w:rPr>
          <w:rFonts w:ascii="Sakkal Majalla" w:hAnsi="Sakkal Majalla" w:cs="Sakkal Majalla"/>
          <w:sz w:val="40"/>
          <w:szCs w:val="40"/>
          <w:lang w:bidi="ar-EG"/>
        </w:rPr>
      </w:pPr>
      <w:r w:rsidRPr="00692A67">
        <w:rPr>
          <w:rFonts w:ascii="Sakkal Majalla" w:hAnsi="Sakkal Majalla" w:cs="Sakkal Majalla"/>
          <w:sz w:val="40"/>
          <w:szCs w:val="40"/>
          <w:rtl/>
          <w:lang w:bidi="ar-EG"/>
        </w:rPr>
        <w:t xml:space="preserve">وأشهدُ أنَّ سيِّدَنا محمداً عبدُهُ ورسولُهُ، وصفيُّهُ من خلقِه وحبيبُهُ، اللهمَّ صلِّ وسلِّمْ وزِدْ وبارِكْ عليه وعلى </w:t>
      </w:r>
      <w:proofErr w:type="spellStart"/>
      <w:r w:rsidRPr="00692A67">
        <w:rPr>
          <w:rFonts w:ascii="Sakkal Majalla" w:hAnsi="Sakkal Majalla" w:cs="Sakkal Majalla"/>
          <w:sz w:val="40"/>
          <w:szCs w:val="40"/>
          <w:rtl/>
          <w:lang w:bidi="ar-EG"/>
        </w:rPr>
        <w:t>آلِه</w:t>
      </w:r>
      <w:proofErr w:type="spellEnd"/>
      <w:r w:rsidRPr="00692A67">
        <w:rPr>
          <w:rFonts w:ascii="Sakkal Majalla" w:hAnsi="Sakkal Majalla" w:cs="Sakkal Majalla"/>
          <w:sz w:val="40"/>
          <w:szCs w:val="40"/>
          <w:rtl/>
          <w:lang w:bidi="ar-EG"/>
        </w:rPr>
        <w:t xml:space="preserve"> وصحبِه أجمعينَ، حقَّ قدرِه ومقدارِه العظيمِ</w:t>
      </w:r>
      <w:r w:rsidRPr="00692A67">
        <w:rPr>
          <w:rFonts w:ascii="Sakkal Majalla" w:hAnsi="Sakkal Majalla" w:cs="Sakkal Majalla"/>
          <w:sz w:val="40"/>
          <w:szCs w:val="40"/>
          <w:lang w:bidi="ar-EG"/>
        </w:rPr>
        <w:t>.</w:t>
      </w:r>
    </w:p>
    <w:p w14:paraId="6D123BDC" w14:textId="77777777" w:rsidR="00FF0DD7" w:rsidRPr="00692A67" w:rsidRDefault="00FF0DD7" w:rsidP="00FF0DD7">
      <w:pPr>
        <w:bidi/>
        <w:spacing w:after="120" w:line="240" w:lineRule="auto"/>
        <w:jc w:val="center"/>
        <w:rPr>
          <w:rFonts w:cs="PT Bold Heading"/>
          <w:sz w:val="40"/>
          <w:szCs w:val="40"/>
          <w:lang w:bidi="ar-EG"/>
        </w:rPr>
      </w:pPr>
      <w:r w:rsidRPr="00692A67">
        <w:rPr>
          <w:rFonts w:cs="PT Bold Heading"/>
          <w:sz w:val="40"/>
          <w:szCs w:val="40"/>
          <w:rtl/>
          <w:lang w:bidi="ar-EG"/>
        </w:rPr>
        <w:t>أمَّا بعدُ</w:t>
      </w:r>
    </w:p>
    <w:p w14:paraId="6F8F4CE6" w14:textId="77777777" w:rsidR="00FF0DD7" w:rsidRPr="00692A67" w:rsidRDefault="00FF0DD7" w:rsidP="00FF0DD7">
      <w:pPr>
        <w:bidi/>
        <w:spacing w:after="120" w:line="240" w:lineRule="auto"/>
        <w:jc w:val="both"/>
        <w:rPr>
          <w:rFonts w:ascii="Sakkal Majalla" w:hAnsi="Sakkal Majalla" w:cs="Sakkal Majalla"/>
          <w:sz w:val="40"/>
          <w:szCs w:val="40"/>
          <w:lang w:bidi="ar-EG"/>
        </w:rPr>
      </w:pPr>
      <w:r w:rsidRPr="00692A67">
        <w:rPr>
          <w:rFonts w:ascii="Sakkal Majalla" w:hAnsi="Sakkal Majalla" w:cs="Sakkal Majalla"/>
          <w:sz w:val="40"/>
          <w:szCs w:val="40"/>
          <w:rtl/>
          <w:lang w:bidi="ar-EG"/>
        </w:rPr>
        <w:t>أيُّها المسلمونَ، فمن المقطوعِ بهِ أنَّ الإنسانَ منا لا يعيشُ في هذه الحياةِ بمفردِه، بل هناك آخرونَ كثيرونَ، يعيشونَ معه على هذه الأرضِ، من جنسِه وغيرِ جنسِه، من عقيدتِه وغيرِ عقيدتِه، هناك كائناتٌ حيَّةٌ، وجماداتٌ تحيطُ بنا، والمسلمُ مأمورٌ تجاهَ كلِّ ذلك أن يتعاملَ برُقِيٍّ، وأدبٍ جَمٍّ، واحترامٍ متناهٍ، وأن يتحلَّى بالقيمِ والمُثُلِ العُليا، وأنَّ هذا الاحترامَ هو في حقيقةِ الأمرِ ما هو إلا انعكاسٌ وترجمةٌ حقيقيةٌ لعلاقةِ الإنسانِ بربِّه، وقُرْبِه منه، فالدينُ والقيمُ وجهانِ لعملةٍ واحدةٍ، لا ينفكُّ أحدُهما عن صاحبِه، فليس هناك دينٌ بلا قيمٍ، كما أنَّه لا قيمَ بلا دينٍ، رغم محاولاتِ البعضِ إثباتَ أنَّ القيمَ منفصلةٌ عن الأديانِ، ولكننا على أرضِ الواقعِ، شئنا أم أبينا، فإننا سنجدُ أنَّ الأديانَ هي مصدرُ القيمِ والأخلاقِ</w:t>
      </w:r>
      <w:r w:rsidRPr="00692A67">
        <w:rPr>
          <w:rFonts w:ascii="Sakkal Majalla" w:hAnsi="Sakkal Majalla" w:cs="Sakkal Majalla"/>
          <w:sz w:val="40"/>
          <w:szCs w:val="40"/>
          <w:lang w:bidi="ar-EG"/>
        </w:rPr>
        <w:t>.</w:t>
      </w:r>
    </w:p>
    <w:p w14:paraId="6785F5A2" w14:textId="77777777" w:rsidR="00FF0DD7" w:rsidRPr="00692A67" w:rsidRDefault="00FF0DD7" w:rsidP="00FF0DD7">
      <w:pPr>
        <w:bidi/>
        <w:spacing w:after="120" w:line="240" w:lineRule="auto"/>
        <w:jc w:val="both"/>
        <w:rPr>
          <w:rFonts w:ascii="Sakkal Majalla" w:hAnsi="Sakkal Majalla" w:cs="Sakkal Majalla"/>
          <w:sz w:val="40"/>
          <w:szCs w:val="40"/>
          <w:rtl/>
          <w:lang w:bidi="ar-EG"/>
        </w:rPr>
      </w:pPr>
      <w:r w:rsidRPr="00692A67">
        <w:rPr>
          <w:rFonts w:ascii="Sakkal Majalla" w:hAnsi="Sakkal Majalla" w:cs="Sakkal Majalla"/>
          <w:sz w:val="40"/>
          <w:szCs w:val="40"/>
          <w:rtl/>
          <w:lang w:bidi="ar-EG"/>
        </w:rPr>
        <w:t>أيُّها المسلمونَ، والاحترامُ كقيمةٍ من القيمِ، معناهُ في اللغةِ: هو مشتقٌّ من الحُرْمَةِ، وهي: المهابةُ، يُقالُ: احترمَهُ، أي: كرَّمَهُ وأكبرَهُ، وأحسنَ معاملتَهُ حبًّا ومهابةً، وأمَّا في الاصطلاحِ، فالاحترامُ هو الإكبارُ والمهابةُ، ورَعْيُ الحُرْمَةِ، وحُسْنُ المعاملةِ</w:t>
      </w:r>
      <w:r w:rsidRPr="00692A67">
        <w:rPr>
          <w:rFonts w:ascii="Sakkal Majalla" w:hAnsi="Sakkal Majalla" w:cs="Sakkal Majalla"/>
          <w:sz w:val="40"/>
          <w:szCs w:val="40"/>
          <w:lang w:bidi="ar-EG"/>
        </w:rPr>
        <w:t>.</w:t>
      </w:r>
    </w:p>
    <w:p w14:paraId="192D3F37" w14:textId="77777777" w:rsidR="00FF0DD7" w:rsidRPr="00FF0DD7" w:rsidRDefault="00FF0DD7" w:rsidP="00FF0DD7">
      <w:pPr>
        <w:bidi/>
        <w:spacing w:after="120" w:line="240" w:lineRule="auto"/>
        <w:jc w:val="both"/>
        <w:rPr>
          <w:rFonts w:ascii="Sakkal Majalla" w:hAnsi="Sakkal Majalla" w:cs="Sakkal Majalla"/>
          <w:sz w:val="40"/>
          <w:szCs w:val="40"/>
          <w:rtl/>
          <w:lang w:bidi="ar-EG"/>
        </w:rPr>
      </w:pPr>
      <w:r w:rsidRPr="00692A67">
        <w:rPr>
          <w:rFonts w:ascii="Sakkal Majalla" w:hAnsi="Sakkal Majalla" w:cs="Sakkal Majalla"/>
          <w:sz w:val="40"/>
          <w:szCs w:val="40"/>
          <w:rtl/>
          <w:lang w:bidi="ar-EG"/>
        </w:rPr>
        <w:lastRenderedPageBreak/>
        <w:t>أيُّها المسلمونَ، وقد أمرَنا الإسلامُ باحترامِ الجميعِ، دونَ الاعتبارِ بالعقيدةِ أو اللغةِ أو الجنسِ أو اللونِ، قال تعال</w:t>
      </w:r>
      <w:r w:rsidRPr="00FF0DD7">
        <w:rPr>
          <w:rFonts w:ascii="Sakkal Majalla" w:hAnsi="Sakkal Majalla" w:cs="Sakkal Majalla"/>
          <w:sz w:val="40"/>
          <w:szCs w:val="40"/>
          <w:rtl/>
          <w:lang w:bidi="ar-EG"/>
        </w:rPr>
        <w:t xml:space="preserve">ي: </w:t>
      </w:r>
      <w:r w:rsidRPr="00FF0DD7">
        <w:rPr>
          <w:rFonts w:ascii="Sakkal Majalla" w:hAnsi="Sakkal Majalla" w:cs="Sakkal Majalla"/>
          <w:b/>
          <w:bCs/>
          <w:color w:val="EE0000"/>
          <w:sz w:val="40"/>
          <w:szCs w:val="40"/>
          <w:rtl/>
          <w:lang w:bidi="ar-EG"/>
        </w:rPr>
        <w:t>((وَقُولُوا</w:t>
      </w:r>
      <w:r w:rsidRPr="00692A67">
        <w:rPr>
          <w:rFonts w:ascii="Sakkal Majalla" w:hAnsi="Sakkal Majalla" w:cs="Sakkal Majalla"/>
          <w:b/>
          <w:bCs/>
          <w:color w:val="EE0000"/>
          <w:sz w:val="40"/>
          <w:szCs w:val="40"/>
          <w:rtl/>
          <w:lang w:bidi="ar-EG"/>
        </w:rPr>
        <w:t xml:space="preserve"> لِلنَّاسِ حُسْنًا))</w:t>
      </w:r>
      <w:r w:rsidRPr="00692A67">
        <w:rPr>
          <w:rFonts w:ascii="Sakkal Majalla" w:hAnsi="Sakkal Majalla" w:cs="Sakkal Majalla"/>
          <w:sz w:val="40"/>
          <w:szCs w:val="40"/>
          <w:rtl/>
          <w:lang w:bidi="ar-EG"/>
        </w:rPr>
        <w:t xml:space="preserve"> سورةُ البقرةِ (83)، والمقصودُ جنسُ الناسِ جميعًا، وحتى مع أصحابِ الدياناتِ الأخرى ينبغي احترامُ معتقداتِهم، وأن لا نتكلمَ معهم إلا بالحُسنى، قال تعالى</w:t>
      </w:r>
      <w:r w:rsidRPr="00FF0DD7">
        <w:rPr>
          <w:rFonts w:ascii="Sakkal Majalla" w:hAnsi="Sakkal Majalla" w:cs="Sakkal Majalla"/>
          <w:sz w:val="40"/>
          <w:szCs w:val="40"/>
          <w:rtl/>
          <w:lang w:bidi="ar-EG"/>
        </w:rPr>
        <w:t xml:space="preserve">: </w:t>
      </w:r>
      <w:r w:rsidRPr="00692A67">
        <w:rPr>
          <w:rFonts w:ascii="Sakkal Majalla" w:hAnsi="Sakkal Majalla" w:cs="Sakkal Majalla"/>
          <w:b/>
          <w:bCs/>
          <w:color w:val="EE0000"/>
          <w:sz w:val="40"/>
          <w:szCs w:val="40"/>
          <w:rtl/>
          <w:lang w:bidi="ar-EG"/>
        </w:rPr>
        <w:t>((وَلَا تُجَادِلُوا أَهْلَ الْكِتَابِ إِلَّا بِالَّتِي هِيَ أَحْسَنُ إِلَّا الَّذِينَ ظَلَمُوا مِنْهُمْ ۖ وَقُولُوا آمَنَّا بِالَّذِي أُنزِلَ إِلَيْنَا وَأُنزِلَ إِلَيْكُمْ وَإِلَٰهُنَا وَإِلَٰهُكُمْ وَاحِدٌ وَنَحْنُ لَهُ مُسْلِمُونَ))</w:t>
      </w:r>
      <w:r w:rsidRPr="00692A67">
        <w:rPr>
          <w:rFonts w:ascii="Sakkal Majalla" w:hAnsi="Sakkal Majalla" w:cs="Sakkal Majalla"/>
          <w:sz w:val="40"/>
          <w:szCs w:val="40"/>
          <w:rtl/>
          <w:lang w:bidi="ar-EG"/>
        </w:rPr>
        <w:t xml:space="preserve"> سورةُ العنكبوتِ (46)</w:t>
      </w:r>
      <w:r w:rsidRPr="00FF0DD7">
        <w:rPr>
          <w:rFonts w:ascii="Sakkal Majalla" w:hAnsi="Sakkal Majalla" w:cs="Sakkal Majalla"/>
          <w:sz w:val="40"/>
          <w:szCs w:val="40"/>
          <w:rtl/>
          <w:lang w:bidi="ar-EG"/>
        </w:rPr>
        <w:t>.</w:t>
      </w:r>
    </w:p>
    <w:p w14:paraId="77DEE204" w14:textId="77777777" w:rsidR="00FF0DD7" w:rsidRPr="00FF0DD7" w:rsidRDefault="00FF0DD7" w:rsidP="00FF0DD7">
      <w:pPr>
        <w:bidi/>
        <w:spacing w:after="120" w:line="240" w:lineRule="auto"/>
        <w:jc w:val="both"/>
        <w:rPr>
          <w:rFonts w:ascii="Sakkal Majalla" w:hAnsi="Sakkal Majalla" w:cs="Sakkal Majalla"/>
          <w:sz w:val="40"/>
          <w:szCs w:val="40"/>
          <w:rtl/>
          <w:lang w:bidi="ar-EG"/>
        </w:rPr>
      </w:pPr>
      <w:r w:rsidRPr="00692A67">
        <w:rPr>
          <w:rFonts w:ascii="Sakkal Majalla" w:hAnsi="Sakkal Majalla" w:cs="Sakkal Majalla"/>
          <w:sz w:val="40"/>
          <w:szCs w:val="40"/>
          <w:rtl/>
          <w:lang w:bidi="ar-EG"/>
        </w:rPr>
        <w:t xml:space="preserve"> كما علَّمنا القرآنُ الكريمُ أنَّه ينبغي على الداعيةِ إلى اللهِ تعالى مخاطبةُ المدعوينَ باحترامٍ وتقديرٍ بالغٍ، قال تعالى</w:t>
      </w:r>
      <w:r w:rsidRPr="00FF0DD7">
        <w:rPr>
          <w:rFonts w:ascii="Sakkal Majalla" w:hAnsi="Sakkal Majalla" w:cs="Sakkal Majalla"/>
          <w:sz w:val="40"/>
          <w:szCs w:val="40"/>
          <w:rtl/>
          <w:lang w:bidi="ar-EG"/>
        </w:rPr>
        <w:t>:</w:t>
      </w:r>
      <w:r w:rsidRPr="00FF0DD7">
        <w:rPr>
          <w:rFonts w:ascii="Sakkal Majalla" w:hAnsi="Sakkal Majalla" w:cs="Sakkal Majalla"/>
          <w:b/>
          <w:bCs/>
          <w:color w:val="EE0000"/>
          <w:sz w:val="40"/>
          <w:szCs w:val="40"/>
          <w:rtl/>
          <w:lang w:bidi="ar-EG"/>
        </w:rPr>
        <w:t xml:space="preserve"> </w:t>
      </w:r>
      <w:r w:rsidRPr="00692A67">
        <w:rPr>
          <w:rFonts w:ascii="Sakkal Majalla" w:hAnsi="Sakkal Majalla" w:cs="Sakkal Majalla"/>
          <w:b/>
          <w:bCs/>
          <w:color w:val="EE0000"/>
          <w:sz w:val="40"/>
          <w:szCs w:val="40"/>
          <w:rtl/>
          <w:lang w:bidi="ar-EG"/>
        </w:rPr>
        <w:t xml:space="preserve">((ادْعُ إِلَىٰ سَبِيلِ رَبِّكَ بِالْحِكْمَةِ وَالْمَوْعِظَةِ الْحَسَنَةِ ۖ وَجَادِلْهُم بِالَّتِي هِيَ أَحْسَنُ ۚ إِنَّ رَبَّكَ هُوَ أَعْلَمُ بِمَن ضَلَّ عَن سَبِيلِهِ ۖ وَهُوَ أَعْلَمُ </w:t>
      </w:r>
      <w:r w:rsidRPr="00FF0DD7">
        <w:rPr>
          <w:rFonts w:ascii="Sakkal Majalla" w:hAnsi="Sakkal Majalla" w:cs="Sakkal Majalla"/>
          <w:b/>
          <w:bCs/>
          <w:color w:val="EE0000"/>
          <w:sz w:val="40"/>
          <w:szCs w:val="40"/>
          <w:rtl/>
          <w:lang w:bidi="ar-EG"/>
        </w:rPr>
        <w:t>بِالْمُهْتَدِينَ)</w:t>
      </w:r>
      <w:r w:rsidRPr="00692A67">
        <w:rPr>
          <w:rFonts w:ascii="Sakkal Majalla" w:hAnsi="Sakkal Majalla" w:cs="Sakkal Majalla"/>
          <w:b/>
          <w:bCs/>
          <w:color w:val="EE0000"/>
          <w:sz w:val="40"/>
          <w:szCs w:val="40"/>
          <w:rtl/>
          <w:lang w:bidi="ar-EG"/>
        </w:rPr>
        <w:t>)</w:t>
      </w:r>
      <w:r w:rsidRPr="00692A67">
        <w:rPr>
          <w:rFonts w:ascii="Sakkal Majalla" w:hAnsi="Sakkal Majalla" w:cs="Sakkal Majalla"/>
          <w:sz w:val="40"/>
          <w:szCs w:val="40"/>
          <w:rtl/>
          <w:lang w:bidi="ar-EG"/>
        </w:rPr>
        <w:t xml:space="preserve"> سورةُ النحلِ</w:t>
      </w:r>
      <w:r w:rsidRPr="00FF0DD7">
        <w:rPr>
          <w:rFonts w:ascii="Sakkal Majalla" w:hAnsi="Sakkal Majalla" w:cs="Sakkal Majalla"/>
          <w:sz w:val="40"/>
          <w:szCs w:val="40"/>
          <w:rtl/>
          <w:lang w:bidi="ar-EG"/>
        </w:rPr>
        <w:t>: 125.</w:t>
      </w:r>
    </w:p>
    <w:p w14:paraId="3C91A6C5" w14:textId="77777777" w:rsidR="00FF0DD7" w:rsidRPr="00FF0DD7" w:rsidRDefault="00FF0DD7" w:rsidP="00FF0DD7">
      <w:pPr>
        <w:bidi/>
        <w:spacing w:after="120" w:line="240" w:lineRule="auto"/>
        <w:jc w:val="both"/>
        <w:rPr>
          <w:rFonts w:ascii="Sakkal Majalla" w:hAnsi="Sakkal Majalla" w:cs="Sakkal Majalla"/>
          <w:sz w:val="40"/>
          <w:szCs w:val="40"/>
          <w:rtl/>
          <w:lang w:bidi="ar-EG"/>
        </w:rPr>
      </w:pPr>
      <w:r w:rsidRPr="00692A67">
        <w:rPr>
          <w:rFonts w:ascii="Sakkal Majalla" w:hAnsi="Sakkal Majalla" w:cs="Sakkal Majalla"/>
          <w:sz w:val="40"/>
          <w:szCs w:val="40"/>
          <w:rtl/>
          <w:lang w:bidi="ar-EG"/>
        </w:rPr>
        <w:t>أيُّها المسلمونَ، كيف بنا ونحن نتحدثُ عن قيمةِ الاحترامِ أن نغفلَ، أو أن نغضَّ الطرفَ عمَّن علَّم الدنيا كلها الاحترامَ في أبهى صُوَرِه وأشكالِه، ومن غيرُه صلى الله عليه وسلم؟ وكيف لا يكونُ؟ وقد قال فيه ربُّه</w:t>
      </w:r>
      <w:r w:rsidRPr="00FF0DD7">
        <w:rPr>
          <w:rFonts w:ascii="Sakkal Majalla" w:hAnsi="Sakkal Majalla" w:cs="Sakkal Majalla"/>
          <w:sz w:val="40"/>
          <w:szCs w:val="40"/>
          <w:rtl/>
          <w:lang w:bidi="ar-EG"/>
        </w:rPr>
        <w:t xml:space="preserve">: </w:t>
      </w:r>
      <w:r w:rsidRPr="00692A67">
        <w:rPr>
          <w:rFonts w:ascii="Sakkal Majalla" w:hAnsi="Sakkal Majalla" w:cs="Sakkal Majalla"/>
          <w:b/>
          <w:bCs/>
          <w:color w:val="EE0000"/>
          <w:sz w:val="40"/>
          <w:szCs w:val="40"/>
          <w:rtl/>
          <w:lang w:bidi="ar-EG"/>
        </w:rPr>
        <w:t xml:space="preserve">((وَإِنَّكَ لَعَلَىٰ خُلُقٍ </w:t>
      </w:r>
      <w:r w:rsidRPr="00FF0DD7">
        <w:rPr>
          <w:rFonts w:ascii="Sakkal Majalla" w:hAnsi="Sakkal Majalla" w:cs="Sakkal Majalla"/>
          <w:b/>
          <w:bCs/>
          <w:color w:val="EE0000"/>
          <w:sz w:val="40"/>
          <w:szCs w:val="40"/>
          <w:rtl/>
          <w:lang w:bidi="ar-EG"/>
        </w:rPr>
        <w:t>عَظِيمٍ)</w:t>
      </w:r>
      <w:r w:rsidRPr="00692A67">
        <w:rPr>
          <w:rFonts w:ascii="Sakkal Majalla" w:hAnsi="Sakkal Majalla" w:cs="Sakkal Majalla"/>
          <w:b/>
          <w:bCs/>
          <w:color w:val="EE0000"/>
          <w:sz w:val="40"/>
          <w:szCs w:val="40"/>
          <w:rtl/>
          <w:lang w:bidi="ar-EG"/>
        </w:rPr>
        <w:t>)</w:t>
      </w:r>
      <w:r w:rsidRPr="00692A67">
        <w:rPr>
          <w:rFonts w:ascii="Sakkal Majalla" w:hAnsi="Sakkal Majalla" w:cs="Sakkal Majalla"/>
          <w:sz w:val="40"/>
          <w:szCs w:val="40"/>
          <w:rtl/>
          <w:lang w:bidi="ar-EG"/>
        </w:rPr>
        <w:t xml:space="preserve"> سورةُ القلمِ (4)</w:t>
      </w:r>
      <w:r w:rsidRPr="00FF0DD7">
        <w:rPr>
          <w:rFonts w:ascii="Sakkal Majalla" w:hAnsi="Sakkal Majalla" w:cs="Sakkal Majalla"/>
          <w:sz w:val="40"/>
          <w:szCs w:val="40"/>
          <w:rtl/>
          <w:lang w:bidi="ar-EG"/>
        </w:rPr>
        <w:t>.</w:t>
      </w:r>
    </w:p>
    <w:p w14:paraId="3AB79C06" w14:textId="77777777" w:rsidR="00FF0DD7" w:rsidRPr="00FF0DD7" w:rsidRDefault="00FF0DD7" w:rsidP="00FF0DD7">
      <w:pPr>
        <w:bidi/>
        <w:spacing w:after="120" w:line="240" w:lineRule="auto"/>
        <w:jc w:val="both"/>
        <w:rPr>
          <w:rFonts w:ascii="Sakkal Majalla" w:hAnsi="Sakkal Majalla" w:cs="Sakkal Majalla"/>
          <w:sz w:val="38"/>
          <w:szCs w:val="38"/>
          <w:rtl/>
          <w:lang w:bidi="ar-EG"/>
        </w:rPr>
      </w:pPr>
      <w:r w:rsidRPr="00692A67">
        <w:rPr>
          <w:rFonts w:ascii="Sakkal Majalla" w:hAnsi="Sakkal Majalla" w:cs="Sakkal Majalla"/>
          <w:sz w:val="38"/>
          <w:szCs w:val="38"/>
          <w:rtl/>
          <w:lang w:bidi="ar-EG"/>
        </w:rPr>
        <w:t xml:space="preserve"> وإليكم أيُّها السادةُ الكرامُ واحدًا ممن عايشَ رسولَ الله صلى الله عليه وسلم، ورآه بنفسِه، كيف يتعاملُ مع الجميعِ برُقِيٍّ واحترامٍ، أتدرون ماذا قال في وصفِ أخلاقِه؟ فقد أخرجَ الإمامُ مسلمٌ في صحيحِه، من حديثِ أنسِ بنِ مالكٍ، أنه قال</w:t>
      </w:r>
      <w:r w:rsidRPr="00FF0DD7">
        <w:rPr>
          <w:rFonts w:ascii="Sakkal Majalla" w:hAnsi="Sakkal Majalla" w:cs="Sakkal Majalla"/>
          <w:sz w:val="38"/>
          <w:szCs w:val="38"/>
          <w:rtl/>
          <w:lang w:bidi="ar-EG"/>
        </w:rPr>
        <w:t xml:space="preserve">: </w:t>
      </w:r>
      <w:r w:rsidRPr="00FF0DD7">
        <w:rPr>
          <w:rFonts w:ascii="Sakkal Majalla" w:hAnsi="Sakkal Majalla" w:cs="Sakkal Majalla"/>
          <w:b/>
          <w:bCs/>
          <w:color w:val="00B050"/>
          <w:sz w:val="38"/>
          <w:szCs w:val="38"/>
          <w:rtl/>
          <w:lang w:bidi="ar-EG"/>
        </w:rPr>
        <w:t>((</w:t>
      </w:r>
      <w:r w:rsidRPr="00692A67">
        <w:rPr>
          <w:rFonts w:ascii="Sakkal Majalla" w:hAnsi="Sakkal Majalla" w:cs="Sakkal Majalla"/>
          <w:b/>
          <w:bCs/>
          <w:color w:val="00B050"/>
          <w:sz w:val="38"/>
          <w:szCs w:val="38"/>
          <w:rtl/>
          <w:lang w:bidi="ar-EG"/>
        </w:rPr>
        <w:t xml:space="preserve">كانَ رَسولُ اللهِ ﷺ أَحْسَنَ النّاسِ </w:t>
      </w:r>
      <w:proofErr w:type="gramStart"/>
      <w:r w:rsidRPr="00692A67">
        <w:rPr>
          <w:rFonts w:ascii="Sakkal Majalla" w:hAnsi="Sakkal Majalla" w:cs="Sakkal Majalla"/>
          <w:b/>
          <w:bCs/>
          <w:color w:val="00B050"/>
          <w:sz w:val="38"/>
          <w:szCs w:val="38"/>
          <w:rtl/>
          <w:lang w:bidi="ar-EG"/>
        </w:rPr>
        <w:t>خُلُقًا</w:t>
      </w:r>
      <w:r w:rsidRPr="00FF0DD7">
        <w:rPr>
          <w:rFonts w:ascii="Sakkal Majalla" w:hAnsi="Sakkal Majalla" w:cs="Sakkal Majalla"/>
          <w:b/>
          <w:bCs/>
          <w:color w:val="00B050"/>
          <w:sz w:val="38"/>
          <w:szCs w:val="38"/>
          <w:lang w:bidi="ar-EG"/>
        </w:rPr>
        <w:t>(</w:t>
      </w:r>
      <w:proofErr w:type="gramEnd"/>
      <w:r w:rsidRPr="00FF0DD7">
        <w:rPr>
          <w:rFonts w:ascii="Sakkal Majalla" w:hAnsi="Sakkal Majalla" w:cs="Sakkal Majalla"/>
          <w:b/>
          <w:bCs/>
          <w:color w:val="00B050"/>
          <w:sz w:val="38"/>
          <w:szCs w:val="38"/>
          <w:lang w:bidi="ar-EG"/>
        </w:rPr>
        <w:t>(</w:t>
      </w:r>
      <w:r w:rsidRPr="00FF0DD7">
        <w:rPr>
          <w:rFonts w:ascii="Sakkal Majalla" w:hAnsi="Sakkal Majalla" w:cs="Sakkal Majalla"/>
          <w:sz w:val="38"/>
          <w:szCs w:val="38"/>
          <w:rtl/>
          <w:lang w:bidi="ar-EG"/>
        </w:rPr>
        <w:t xml:space="preserve">، </w:t>
      </w:r>
      <w:r w:rsidRPr="00692A67">
        <w:rPr>
          <w:rFonts w:ascii="Sakkal Majalla" w:hAnsi="Sakkal Majalla" w:cs="Sakkal Majalla"/>
          <w:sz w:val="38"/>
          <w:szCs w:val="38"/>
          <w:rtl/>
          <w:lang w:bidi="ar-EG"/>
        </w:rPr>
        <w:t>وحين سُئلت السيدةُ عائشةُ رضي الله عنها عن خُلُقِه صلى الله عليه وسلم، فلم ترَه إلا أنه قرآنٌ يمشي على الأرضِ، فقد أخرجَ الحاكمُ وغيره بسندٍ صحيحٍ</w:t>
      </w:r>
      <w:r w:rsidRPr="00FF0DD7">
        <w:rPr>
          <w:rFonts w:ascii="Sakkal Majalla" w:hAnsi="Sakkal Majalla" w:cs="Sakkal Majalla"/>
          <w:sz w:val="38"/>
          <w:szCs w:val="38"/>
          <w:lang w:bidi="ar-EG"/>
        </w:rPr>
        <w:t xml:space="preserve"> </w:t>
      </w:r>
      <w:proofErr w:type="gramStart"/>
      <w:r w:rsidRPr="00692A67">
        <w:rPr>
          <w:rFonts w:ascii="Sakkal Majalla" w:hAnsi="Sakkal Majalla" w:cs="Sakkal Majalla"/>
          <w:sz w:val="38"/>
          <w:szCs w:val="38"/>
          <w:lang w:bidi="ar-EG"/>
        </w:rPr>
        <w:t>:</w:t>
      </w:r>
      <w:r w:rsidRPr="00692A67">
        <w:rPr>
          <w:rFonts w:ascii="Sakkal Majalla" w:hAnsi="Sakkal Majalla" w:cs="Sakkal Majalla"/>
          <w:sz w:val="38"/>
          <w:szCs w:val="38"/>
          <w:rtl/>
          <w:lang w:bidi="ar-EG"/>
        </w:rPr>
        <w:t>((</w:t>
      </w:r>
      <w:proofErr w:type="gramEnd"/>
      <w:r w:rsidRPr="00692A67">
        <w:rPr>
          <w:rFonts w:ascii="Sakkal Majalla" w:hAnsi="Sakkal Majalla" w:cs="Sakkal Majalla"/>
          <w:sz w:val="38"/>
          <w:szCs w:val="38"/>
          <w:rtl/>
          <w:lang w:bidi="ar-EG"/>
        </w:rPr>
        <w:t xml:space="preserve">عنْ سعدِ بنِ هشامِ بنِ عامرٍ في قولِ اللهِ عزَّ وجلَّ: </w:t>
      </w:r>
      <w:r w:rsidRPr="00692A67">
        <w:rPr>
          <w:rFonts w:ascii="Sakkal Majalla" w:hAnsi="Sakkal Majalla" w:cs="Sakkal Majalla"/>
          <w:b/>
          <w:bCs/>
          <w:color w:val="EE0000"/>
          <w:sz w:val="38"/>
          <w:szCs w:val="38"/>
          <w:rtl/>
          <w:lang w:bidi="ar-EG"/>
        </w:rPr>
        <w:t>﴿وَإِنَّكَ لَعَلى خُلُقٍ عَظِيمٍ﴾</w:t>
      </w:r>
      <w:r w:rsidRPr="00692A67">
        <w:rPr>
          <w:rFonts w:ascii="Sakkal Majalla" w:hAnsi="Sakkal Majalla" w:cs="Sakkal Majalla"/>
          <w:sz w:val="38"/>
          <w:szCs w:val="38"/>
          <w:rtl/>
          <w:lang w:bidi="ar-EG"/>
        </w:rPr>
        <w:t xml:space="preserve"> [القلم: 4] قالَ: </w:t>
      </w:r>
      <w:r w:rsidRPr="00692A67">
        <w:rPr>
          <w:rFonts w:ascii="Sakkal Majalla" w:hAnsi="Sakkal Majalla" w:cs="Sakkal Majalla"/>
          <w:b/>
          <w:bCs/>
          <w:color w:val="00B050"/>
          <w:sz w:val="38"/>
          <w:szCs w:val="38"/>
          <w:rtl/>
          <w:lang w:bidi="ar-EG"/>
        </w:rPr>
        <w:t>سألتُ عائشةَ رضيَ اللهُ عنها: يا أُمَّ المؤمنينَ، أَنبِئيني عن خُلُقِ رسولِ الله ﷺ، فقالتْ: «أَتَقرأُ القرآنَ؟» فقلتُ: نعمْ، فقالتْ: «إنَّ خُلُقَ رسولِ الله ﷺ كان القرآنَ»))</w:t>
      </w:r>
      <w:r w:rsidRPr="00FF0DD7">
        <w:rPr>
          <w:rFonts w:ascii="Sakkal Majalla" w:hAnsi="Sakkal Majalla" w:cs="Sakkal Majalla"/>
          <w:sz w:val="38"/>
          <w:szCs w:val="38"/>
          <w:rtl/>
          <w:lang w:bidi="ar-EG"/>
        </w:rPr>
        <w:t>.</w:t>
      </w:r>
    </w:p>
    <w:p w14:paraId="30E95E75" w14:textId="77777777" w:rsidR="00FF0DD7" w:rsidRPr="00FF0DD7" w:rsidRDefault="00FF0DD7" w:rsidP="00FF0DD7">
      <w:pPr>
        <w:bidi/>
        <w:spacing w:after="120" w:line="240" w:lineRule="auto"/>
        <w:jc w:val="both"/>
        <w:rPr>
          <w:rFonts w:ascii="Sakkal Majalla" w:hAnsi="Sakkal Majalla" w:cs="Sakkal Majalla"/>
          <w:sz w:val="40"/>
          <w:szCs w:val="40"/>
          <w:rtl/>
          <w:lang w:bidi="ar-EG"/>
        </w:rPr>
      </w:pPr>
      <w:r w:rsidRPr="00692A67">
        <w:rPr>
          <w:rFonts w:ascii="Sakkal Majalla" w:hAnsi="Sakkal Majalla" w:cs="Sakkal Majalla"/>
          <w:sz w:val="40"/>
          <w:szCs w:val="40"/>
          <w:rtl/>
          <w:lang w:bidi="ar-EG"/>
        </w:rPr>
        <w:t>ولنضربْ لذلك مثالًا يُجسِّدُ كيف كان الحبيبُ المصطفى صلى الله عليه وسلم يتعاملُ مع الجميعِ باحترامٍ ورُقِيٍّ، فعند أبي داودَ وغيره بسندٍ صحيحٍ، من حديثِ أنسِ بنِ مالكٍ، أنه قال</w:t>
      </w:r>
      <w:r w:rsidRPr="00FF0DD7">
        <w:rPr>
          <w:rFonts w:ascii="Sakkal Majalla" w:hAnsi="Sakkal Majalla" w:cs="Sakkal Majalla"/>
          <w:sz w:val="40"/>
          <w:szCs w:val="40"/>
          <w:rtl/>
          <w:lang w:bidi="ar-EG"/>
        </w:rPr>
        <w:t>:</w:t>
      </w:r>
      <w:r w:rsidRPr="00FF0DD7">
        <w:rPr>
          <w:rFonts w:ascii="Sakkal Majalla" w:hAnsi="Sakkal Majalla" w:cs="Sakkal Majalla"/>
          <w:b/>
          <w:bCs/>
          <w:color w:val="00B050"/>
          <w:sz w:val="40"/>
          <w:szCs w:val="40"/>
          <w:rtl/>
          <w:lang w:bidi="ar-EG"/>
        </w:rPr>
        <w:t xml:space="preserve"> </w:t>
      </w:r>
      <w:r w:rsidRPr="00692A67">
        <w:rPr>
          <w:rFonts w:ascii="Sakkal Majalla" w:hAnsi="Sakkal Majalla" w:cs="Sakkal Majalla"/>
          <w:b/>
          <w:bCs/>
          <w:color w:val="00B050"/>
          <w:sz w:val="40"/>
          <w:szCs w:val="40"/>
          <w:rtl/>
          <w:lang w:bidi="ar-EG"/>
        </w:rPr>
        <w:t xml:space="preserve">((ما رأيتُ رجلًا التقم أُذُنَ رسولِ اللهِ ﷺ فينحِّي رأسَه حتى يكونَ الرجلُ هو الذي ينحِّي رأسَه، وما رأيتُ رجلًا أخذ بيده فترك يدَه حتى يكونَ الرجلُ هو الذي يدَعُ </w:t>
      </w:r>
      <w:r w:rsidRPr="00FF0DD7">
        <w:rPr>
          <w:rFonts w:ascii="Sakkal Majalla" w:hAnsi="Sakkal Majalla" w:cs="Sakkal Majalla"/>
          <w:b/>
          <w:bCs/>
          <w:color w:val="00B050"/>
          <w:sz w:val="40"/>
          <w:szCs w:val="40"/>
          <w:rtl/>
          <w:lang w:bidi="ar-EG"/>
        </w:rPr>
        <w:t>يدَه)</w:t>
      </w:r>
      <w:r w:rsidRPr="00692A67">
        <w:rPr>
          <w:rFonts w:ascii="Sakkal Majalla" w:hAnsi="Sakkal Majalla" w:cs="Sakkal Majalla"/>
          <w:b/>
          <w:bCs/>
          <w:color w:val="00B050"/>
          <w:sz w:val="40"/>
          <w:szCs w:val="40"/>
          <w:rtl/>
          <w:lang w:bidi="ar-EG"/>
        </w:rPr>
        <w:t>)</w:t>
      </w:r>
      <w:r w:rsidRPr="00FF0DD7">
        <w:rPr>
          <w:rFonts w:ascii="Sakkal Majalla" w:hAnsi="Sakkal Majalla" w:cs="Sakkal Majalla"/>
          <w:sz w:val="40"/>
          <w:szCs w:val="40"/>
          <w:rtl/>
          <w:lang w:bidi="ar-EG"/>
        </w:rPr>
        <w:t>.</w:t>
      </w:r>
    </w:p>
    <w:p w14:paraId="03D984E6" w14:textId="77777777" w:rsidR="00FF0DD7" w:rsidRPr="00FF0DD7" w:rsidRDefault="00FF0DD7" w:rsidP="00FF0DD7">
      <w:pPr>
        <w:bidi/>
        <w:spacing w:after="120" w:line="240" w:lineRule="auto"/>
        <w:jc w:val="both"/>
        <w:rPr>
          <w:rFonts w:ascii="Sakkal Majalla" w:hAnsi="Sakkal Majalla" w:cs="Sakkal Majalla"/>
          <w:b/>
          <w:bCs/>
          <w:color w:val="00B050"/>
          <w:sz w:val="40"/>
          <w:szCs w:val="40"/>
          <w:rtl/>
          <w:lang w:bidi="ar-EG"/>
        </w:rPr>
      </w:pPr>
      <w:r w:rsidRPr="00692A67">
        <w:rPr>
          <w:rFonts w:ascii="Sakkal Majalla" w:hAnsi="Sakkal Majalla" w:cs="Sakkal Majalla"/>
          <w:sz w:val="40"/>
          <w:szCs w:val="40"/>
          <w:rtl/>
          <w:lang w:bidi="ar-EG"/>
        </w:rPr>
        <w:t xml:space="preserve"> بل قِمَّةُ الاحترامِ تتجسَّدُ في وقوفِه، وهو من هو صلى الله عليه وسلم، على قدرِه ومقدارِه العظيمِ، حين يقفُ لجنازةٍ محمولةٍ على الأعناقِ احترامًا وتقديرًا للنفسِ البشريةِ، ألا فلتتعلَّم الدنيا كلها كيف كان الاحترامُ، ففي الصحيحينِ، عن سهلِ بنِ حنيفٍ وقيسِ بنِ سعدِ بنِ عبادةَ</w:t>
      </w:r>
      <w:r w:rsidRPr="00FF0DD7">
        <w:rPr>
          <w:rFonts w:ascii="Sakkal Majalla" w:hAnsi="Sakkal Majalla" w:cs="Sakkal Majalla"/>
          <w:sz w:val="40"/>
          <w:szCs w:val="40"/>
          <w:rtl/>
          <w:lang w:bidi="ar-EG"/>
        </w:rPr>
        <w:t xml:space="preserve">: </w:t>
      </w:r>
      <w:r w:rsidRPr="00692A67">
        <w:rPr>
          <w:rFonts w:ascii="Sakkal Majalla" w:hAnsi="Sakkal Majalla" w:cs="Sakkal Majalla"/>
          <w:b/>
          <w:bCs/>
          <w:color w:val="00B050"/>
          <w:sz w:val="40"/>
          <w:szCs w:val="40"/>
          <w:rtl/>
          <w:lang w:bidi="ar-EG"/>
        </w:rPr>
        <w:t>((مُرَّ على رسولِ اللهِ ﷺ بجنازةٍ فقامَ، فقيلَ له: إنَّه يهوديٌّ، فقالَ: أليستْ نفسًا؟))</w:t>
      </w:r>
      <w:r w:rsidRPr="00692A67">
        <w:rPr>
          <w:rFonts w:ascii="Sakkal Majalla" w:hAnsi="Sakkal Majalla" w:cs="Sakkal Majalla"/>
          <w:sz w:val="40"/>
          <w:szCs w:val="40"/>
          <w:rtl/>
          <w:lang w:bidi="ar-EG"/>
        </w:rPr>
        <w:t xml:space="preserve">، وسيرتُه صلى الله عليه </w:t>
      </w:r>
      <w:r w:rsidRPr="00692A67">
        <w:rPr>
          <w:rFonts w:ascii="Sakkal Majalla" w:hAnsi="Sakkal Majalla" w:cs="Sakkal Majalla"/>
          <w:sz w:val="40"/>
          <w:szCs w:val="40"/>
          <w:rtl/>
          <w:lang w:bidi="ar-EG"/>
        </w:rPr>
        <w:lastRenderedPageBreak/>
        <w:t>وسلم مليئةٌ بأمثلةٍ كثيرةٍ وصورٍ عديدةٍ تجسَّدَ فيها الاحترامُ في أبهى صُوَرِه، ولكن المقامَ لا يتسعُ لكلِّ ذلك، من ذلك مثلًا خطابُه صلى الله عليه وسلم لملوكِ ورؤساءِ الدولِ المجاورةِ، من الرومِ والفرسِ، ومصرَ وغيرها، كذلك احترامُه وإقرارُه صلى الله عليه وسلم بحقوقِ الحيوانِ، حتى المنافعُ العامةُ مثلُ الطرقِ على سبيلِ المثالِ، بيَّن الحبيبُ المصطفى صلى الله عليه وسلم أنَّ لها آدابًا وقيمًا ومُثُلًا يجبُ التخلُّقُ بها، فقد أخرجَ الشيخانِ، من حديثِ أبي موسى الأشعريِّ، أنه قال صلى الله عليه وسلم</w:t>
      </w:r>
      <w:r w:rsidRPr="00FF0DD7">
        <w:rPr>
          <w:rFonts w:ascii="Sakkal Majalla" w:hAnsi="Sakkal Majalla" w:cs="Sakkal Majalla"/>
          <w:sz w:val="40"/>
          <w:szCs w:val="40"/>
          <w:rtl/>
          <w:lang w:bidi="ar-EG"/>
        </w:rPr>
        <w:t xml:space="preserve">: </w:t>
      </w:r>
      <w:r w:rsidRPr="00FF0DD7">
        <w:rPr>
          <w:rFonts w:ascii="Sakkal Majalla" w:hAnsi="Sakkal Majalla" w:cs="Sakkal Majalla"/>
          <w:b/>
          <w:bCs/>
          <w:color w:val="00B050"/>
          <w:sz w:val="40"/>
          <w:szCs w:val="40"/>
          <w:rtl/>
          <w:lang w:bidi="ar-EG"/>
        </w:rPr>
        <w:t>((</w:t>
      </w:r>
      <w:r w:rsidRPr="00692A67">
        <w:rPr>
          <w:rFonts w:ascii="Sakkal Majalla" w:hAnsi="Sakkal Majalla" w:cs="Sakkal Majalla"/>
          <w:b/>
          <w:bCs/>
          <w:color w:val="00B050"/>
          <w:sz w:val="40"/>
          <w:szCs w:val="40"/>
          <w:rtl/>
          <w:lang w:bidi="ar-EG"/>
        </w:rPr>
        <w:t>إيَّاكم والجُلوسَ بالطُّرقاتِ، فقالوا: يا رسولَ اللهِ، ما لنا من مجالسِنا بُدٌّ نتحدَّثُ فيها، فقالَ: إذْ أبيتُم إلا المجلسَ فأعطوا الطريقَ حقَّه، قالوا: وما حقُّ الطريقِ يا رسولَ اللهِ؟ قالَ: غضُّ البصرِ، وكفُّ الأذى، وردُّ السلامِ، والأمرُ بالمعروفِ، والنهيُ عن المنكرِ</w:t>
      </w:r>
      <w:r w:rsidRPr="00FF0DD7">
        <w:rPr>
          <w:rFonts w:ascii="Sakkal Majalla" w:hAnsi="Sakkal Majalla" w:cs="Sakkal Majalla"/>
          <w:b/>
          <w:bCs/>
          <w:color w:val="00B050"/>
          <w:sz w:val="40"/>
          <w:szCs w:val="40"/>
          <w:rtl/>
          <w:lang w:bidi="ar-EG"/>
        </w:rPr>
        <w:t>)).</w:t>
      </w:r>
    </w:p>
    <w:p w14:paraId="4ACC2F97" w14:textId="77777777" w:rsidR="00FF0DD7" w:rsidRPr="00FF0DD7" w:rsidRDefault="00FF0DD7" w:rsidP="00FF0DD7">
      <w:pPr>
        <w:bidi/>
        <w:spacing w:after="120" w:line="240" w:lineRule="auto"/>
        <w:jc w:val="both"/>
        <w:rPr>
          <w:rFonts w:ascii="Sakkal Majalla" w:hAnsi="Sakkal Majalla" w:cs="Sakkal Majalla"/>
          <w:sz w:val="39"/>
          <w:szCs w:val="39"/>
          <w:rtl/>
          <w:lang w:bidi="ar-EG"/>
        </w:rPr>
      </w:pPr>
      <w:r w:rsidRPr="00692A67">
        <w:rPr>
          <w:rFonts w:ascii="Sakkal Majalla" w:hAnsi="Sakkal Majalla" w:cs="Sakkal Majalla"/>
          <w:sz w:val="39"/>
          <w:szCs w:val="39"/>
          <w:rtl/>
          <w:lang w:bidi="ar-EG"/>
        </w:rPr>
        <w:t>أيُّها المسلمونَ، هناك أشخاصٌ كثيرونَ ينبغي علينا احترامُهم وتقديرُهم، وأولى الناسِ بالاحترامِ والتقديرِ على الإطلاقِ هم الوالدانِ، قال تعالى</w:t>
      </w:r>
      <w:r w:rsidRPr="00FF0DD7">
        <w:rPr>
          <w:rFonts w:ascii="Sakkal Majalla" w:hAnsi="Sakkal Majalla" w:cs="Sakkal Majalla"/>
          <w:sz w:val="39"/>
          <w:szCs w:val="39"/>
          <w:rtl/>
          <w:lang w:bidi="ar-EG"/>
        </w:rPr>
        <w:t xml:space="preserve">: </w:t>
      </w:r>
      <w:r w:rsidRPr="00692A67">
        <w:rPr>
          <w:rFonts w:ascii="Sakkal Majalla" w:hAnsi="Sakkal Majalla" w:cs="Sakkal Majalla"/>
          <w:b/>
          <w:bCs/>
          <w:color w:val="EE0000"/>
          <w:sz w:val="39"/>
          <w:szCs w:val="39"/>
          <w:rtl/>
          <w:lang w:bidi="ar-EG"/>
        </w:rPr>
        <w:t xml:space="preserve">((وَقَضَىٰ رَبُّكَ أَلَّا تَعْبُدُوا إِلَّا إِيَّاهُ وَبِالْوَالِدَيْنِ إِحْسَانًا ۚ إِمَّا يَبْلُغَنَّ عِندَكَ الْكِبَرَ أَحَدُهُمَا أَوْ كِلَاهُمَا فَلَا تَقُل لَّهُمَا أُفٍّ وَلَا </w:t>
      </w:r>
      <w:proofErr w:type="spellStart"/>
      <w:r w:rsidRPr="00692A67">
        <w:rPr>
          <w:rFonts w:ascii="Sakkal Majalla" w:hAnsi="Sakkal Majalla" w:cs="Sakkal Majalla"/>
          <w:b/>
          <w:bCs/>
          <w:color w:val="EE0000"/>
          <w:sz w:val="39"/>
          <w:szCs w:val="39"/>
          <w:rtl/>
          <w:lang w:bidi="ar-EG"/>
        </w:rPr>
        <w:t>تَنْهَرْهُمَا</w:t>
      </w:r>
      <w:proofErr w:type="spellEnd"/>
      <w:r w:rsidRPr="00692A67">
        <w:rPr>
          <w:rFonts w:ascii="Sakkal Majalla" w:hAnsi="Sakkal Majalla" w:cs="Sakkal Majalla"/>
          <w:b/>
          <w:bCs/>
          <w:color w:val="EE0000"/>
          <w:sz w:val="39"/>
          <w:szCs w:val="39"/>
          <w:rtl/>
          <w:lang w:bidi="ar-EG"/>
        </w:rPr>
        <w:t xml:space="preserve"> وَقُل لَّهُمَا قَوْلًا كَرِيمًا (23) وَاخْفِضْ لَهُمَا جَنَاحَ الذُّلِّ مِنَ الرَّحْمَةِ وَقُل رَّبِّ ارْحَمْهُمَا كَمَا رَبَّيَانِي صَغِيرًا</w:t>
      </w:r>
      <w:r w:rsidRPr="00692A67">
        <w:rPr>
          <w:rFonts w:ascii="Sakkal Majalla" w:hAnsi="Sakkal Majalla" w:cs="Sakkal Majalla"/>
          <w:b/>
          <w:bCs/>
          <w:color w:val="EE0000"/>
          <w:sz w:val="39"/>
          <w:szCs w:val="39"/>
          <w:lang w:bidi="ar-EG"/>
        </w:rPr>
        <w:t xml:space="preserve"> (</w:t>
      </w:r>
      <w:r w:rsidRPr="00692A67">
        <w:rPr>
          <w:rFonts w:ascii="Sakkal Majalla" w:hAnsi="Sakkal Majalla" w:cs="Sakkal Majalla"/>
          <w:sz w:val="39"/>
          <w:szCs w:val="39"/>
          <w:rtl/>
          <w:lang w:bidi="ar-EG"/>
        </w:rPr>
        <w:t>24</w:t>
      </w:r>
      <w:r w:rsidRPr="00692A67">
        <w:rPr>
          <w:rFonts w:ascii="Sakkal Majalla" w:hAnsi="Sakkal Majalla" w:cs="Sakkal Majalla"/>
          <w:sz w:val="39"/>
          <w:szCs w:val="39"/>
          <w:lang w:bidi="ar-EG"/>
        </w:rPr>
        <w:t xml:space="preserve"> </w:t>
      </w:r>
      <w:r w:rsidRPr="00692A67">
        <w:rPr>
          <w:rFonts w:ascii="Sakkal Majalla" w:hAnsi="Sakkal Majalla" w:cs="Sakkal Majalla"/>
          <w:sz w:val="39"/>
          <w:szCs w:val="39"/>
          <w:rtl/>
          <w:lang w:bidi="ar-EG"/>
        </w:rPr>
        <w:t>)) سورةُ الإسراءِ</w:t>
      </w:r>
      <w:r w:rsidRPr="00FF0DD7">
        <w:rPr>
          <w:rFonts w:ascii="Sakkal Majalla" w:hAnsi="Sakkal Majalla" w:cs="Sakkal Majalla"/>
          <w:sz w:val="39"/>
          <w:szCs w:val="39"/>
          <w:rtl/>
          <w:lang w:bidi="ar-EG"/>
        </w:rPr>
        <w:t>.</w:t>
      </w:r>
    </w:p>
    <w:p w14:paraId="164A8B00" w14:textId="77777777" w:rsidR="00FF0DD7" w:rsidRPr="00FF0DD7" w:rsidRDefault="00FF0DD7" w:rsidP="00FF0DD7">
      <w:pPr>
        <w:bidi/>
        <w:spacing w:after="120" w:line="240" w:lineRule="auto"/>
        <w:jc w:val="both"/>
        <w:rPr>
          <w:rFonts w:ascii="Sakkal Majalla" w:hAnsi="Sakkal Majalla" w:cs="Sakkal Majalla"/>
          <w:b/>
          <w:bCs/>
          <w:color w:val="00B050"/>
          <w:sz w:val="40"/>
          <w:szCs w:val="40"/>
          <w:rtl/>
          <w:lang w:bidi="ar-EG"/>
        </w:rPr>
      </w:pPr>
      <w:r w:rsidRPr="00692A67">
        <w:rPr>
          <w:rFonts w:ascii="Sakkal Majalla" w:hAnsi="Sakkal Majalla" w:cs="Sakkal Majalla"/>
          <w:sz w:val="40"/>
          <w:szCs w:val="40"/>
          <w:rtl/>
          <w:lang w:bidi="ar-EG"/>
        </w:rPr>
        <w:t xml:space="preserve"> واحترامُنا وتقديرُنا لآبائنا وأمهاتِنا ليس مقتصرًا على كونِهم أحياءً، بل إنَّ الأمرَ ممتدٌّ حتى بعد الوفاةِ، وذلك له صورٌ متعددةٌ، منها مثلًا احترامُ وتوقيرُ وبرُّ أصدقائِهما، ففي صحيحِ مسلمٍ، عن عبدِ اللهِ بنِ عمرَ أنه</w:t>
      </w:r>
      <w:r w:rsidRPr="00FF0DD7">
        <w:rPr>
          <w:rFonts w:ascii="Sakkal Majalla" w:hAnsi="Sakkal Majalla" w:cs="Sakkal Majalla"/>
          <w:sz w:val="40"/>
          <w:szCs w:val="40"/>
          <w:rtl/>
          <w:lang w:bidi="ar-EG"/>
        </w:rPr>
        <w:t xml:space="preserve">: </w:t>
      </w:r>
      <w:r w:rsidRPr="00FF0DD7">
        <w:rPr>
          <w:rFonts w:ascii="Sakkal Majalla" w:hAnsi="Sakkal Majalla" w:cs="Sakkal Majalla"/>
          <w:b/>
          <w:bCs/>
          <w:color w:val="00B050"/>
          <w:sz w:val="40"/>
          <w:szCs w:val="40"/>
          <w:rtl/>
          <w:lang w:bidi="ar-EG"/>
        </w:rPr>
        <w:t>((</w:t>
      </w:r>
      <w:r w:rsidRPr="00692A67">
        <w:rPr>
          <w:rFonts w:ascii="Sakkal Majalla" w:hAnsi="Sakkal Majalla" w:cs="Sakkal Majalla"/>
          <w:b/>
          <w:bCs/>
          <w:color w:val="00B050"/>
          <w:sz w:val="40"/>
          <w:szCs w:val="40"/>
          <w:rtl/>
          <w:lang w:bidi="ar-EG"/>
        </w:rPr>
        <w:t>كانَ إذا خرجَ إلى مكةَ كانَ له حمارٌ يتروحُ عليه إذا ملَّ ركوبَ الراحلةِ، وعمامةٌ يشدُّ بها رأسَه، فبينما هو يومًا على ذلكَ الحمارِ إذ مرَّ به أعرابيٌّ، فقالَ: ألستَ ابنَ فلانِ بنِ فلانٍ؟ قالَ: بلى، فأعطاهُ الحمارَ، وقالَ: اركبْ هذا، والعمامةَ، قالَ: اشددْ بها رأسَكَ، فقالَ له بعضُ أصحابِه: غفرَ اللهُ لك! أعطيتَ هذا الأعرابيَّ حمارًا كنتَ تروحُ عليه، وعمامةً كنتَ تشدُّ بها رأسَكَ، فقالَ: إنِّي سمعتُ رسولَ اللهِ ﷺ يقولُ: إنَّ من أبرِّ البرِّ صلةَ الرجلِ أهلَ وُدِّ أبيه بعد أن يُولِّيَ، وإنَّ أباهُ كانَ صديقًا لعمرَ</w:t>
      </w:r>
      <w:r w:rsidRPr="00FF0DD7">
        <w:rPr>
          <w:rFonts w:ascii="Sakkal Majalla" w:hAnsi="Sakkal Majalla" w:cs="Sakkal Majalla"/>
          <w:b/>
          <w:bCs/>
          <w:color w:val="00B050"/>
          <w:sz w:val="40"/>
          <w:szCs w:val="40"/>
          <w:rtl/>
          <w:lang w:bidi="ar-EG"/>
        </w:rPr>
        <w:t>)).</w:t>
      </w:r>
    </w:p>
    <w:p w14:paraId="44C33BFE" w14:textId="77777777" w:rsidR="00FF0DD7" w:rsidRPr="00FF0DD7" w:rsidRDefault="00FF0DD7" w:rsidP="00FF0DD7">
      <w:pPr>
        <w:bidi/>
        <w:spacing w:after="120" w:line="240" w:lineRule="auto"/>
        <w:jc w:val="both"/>
        <w:rPr>
          <w:rFonts w:ascii="Sakkal Majalla" w:hAnsi="Sakkal Majalla" w:cs="Sakkal Majalla"/>
          <w:b/>
          <w:bCs/>
          <w:color w:val="00B050"/>
          <w:sz w:val="40"/>
          <w:szCs w:val="40"/>
          <w:rtl/>
          <w:lang w:bidi="ar-EG"/>
        </w:rPr>
      </w:pPr>
      <w:r w:rsidRPr="00692A67">
        <w:rPr>
          <w:rFonts w:ascii="Sakkal Majalla" w:hAnsi="Sakkal Majalla" w:cs="Sakkal Majalla"/>
          <w:sz w:val="40"/>
          <w:szCs w:val="40"/>
          <w:rtl/>
          <w:lang w:bidi="ar-EG"/>
        </w:rPr>
        <w:t>كذلك من الأمورِ المهمةِ في الإسلامِ احترامُ حقِّ الجيرانِ، وأنَّ للجارِ حقوقًا لا ينبغي تجاوزُها، وأنَّ احترامَك لجارِك ورُقِيَّك في المعاملةِ معه دليلٌ على حسنِ إسلامِك، وصلابةِ إيمانِك، فعند ابنِ حبانَ وغيره بسندٍ صحيحٍ، من حديثِ ابنِ مسعودٍ</w:t>
      </w:r>
      <w:r w:rsidRPr="00FF0DD7">
        <w:rPr>
          <w:rFonts w:ascii="Sakkal Majalla" w:hAnsi="Sakkal Majalla" w:cs="Sakkal Majalla"/>
          <w:sz w:val="40"/>
          <w:szCs w:val="40"/>
          <w:rtl/>
          <w:lang w:bidi="ar-EG"/>
        </w:rPr>
        <w:t xml:space="preserve">: </w:t>
      </w:r>
      <w:r w:rsidRPr="00FF0DD7">
        <w:rPr>
          <w:rFonts w:ascii="Sakkal Majalla" w:hAnsi="Sakkal Majalla" w:cs="Sakkal Majalla"/>
          <w:b/>
          <w:bCs/>
          <w:color w:val="00B050"/>
          <w:sz w:val="40"/>
          <w:szCs w:val="40"/>
          <w:rtl/>
          <w:lang w:bidi="ar-EG"/>
        </w:rPr>
        <w:t>((قال</w:t>
      </w:r>
      <w:r w:rsidRPr="00692A67">
        <w:rPr>
          <w:rFonts w:ascii="Sakkal Majalla" w:hAnsi="Sakkal Majalla" w:cs="Sakkal Majalla"/>
          <w:b/>
          <w:bCs/>
          <w:color w:val="00B050"/>
          <w:sz w:val="40"/>
          <w:szCs w:val="40"/>
          <w:rtl/>
          <w:lang w:bidi="ar-EG"/>
        </w:rPr>
        <w:t xml:space="preserve"> رجلٌ: يا رسولَ اللهِ متى أكونُ مُحسنًا؟ قالَ: إذا قال جيرانُك أنتَ مُحسنٌ فأنتَ مُحسنٌ، وإذا قالوا إنَّك مُسيءٌ فأنتَ مُسيءٌ</w:t>
      </w:r>
      <w:r w:rsidRPr="00FF0DD7">
        <w:rPr>
          <w:rFonts w:ascii="Sakkal Majalla" w:hAnsi="Sakkal Majalla" w:cs="Sakkal Majalla"/>
          <w:b/>
          <w:bCs/>
          <w:color w:val="00B050"/>
          <w:sz w:val="40"/>
          <w:szCs w:val="40"/>
          <w:rtl/>
          <w:lang w:bidi="ar-EG"/>
        </w:rPr>
        <w:t>)).</w:t>
      </w:r>
    </w:p>
    <w:p w14:paraId="10E15392" w14:textId="77777777" w:rsidR="00FF0DD7" w:rsidRPr="00692A67" w:rsidRDefault="00FF0DD7" w:rsidP="00FF0DD7">
      <w:pPr>
        <w:bidi/>
        <w:spacing w:after="120" w:line="240" w:lineRule="auto"/>
        <w:jc w:val="both"/>
        <w:rPr>
          <w:rFonts w:ascii="Sakkal Majalla" w:hAnsi="Sakkal Majalla" w:cs="Sakkal Majalla"/>
          <w:b/>
          <w:bCs/>
          <w:color w:val="00B050"/>
          <w:sz w:val="39"/>
          <w:szCs w:val="39"/>
          <w:lang w:bidi="ar-EG"/>
        </w:rPr>
      </w:pPr>
      <w:r w:rsidRPr="00692A67">
        <w:rPr>
          <w:rFonts w:ascii="Sakkal Majalla" w:hAnsi="Sakkal Majalla" w:cs="Sakkal Majalla"/>
          <w:sz w:val="39"/>
          <w:szCs w:val="39"/>
          <w:rtl/>
          <w:lang w:bidi="ar-EG"/>
        </w:rPr>
        <w:t>كذلك من الأمورِ المهمةِ أيُّها المسلمونَ احترامُ خصوصياتِ الغيرِ، وعدمُ إقحامِ الإنسانِ نفسَه فيما لا يعنيهِ، ولا يتجسَّسُ على عوراتِ الناسِ، ولا يحتقرُهم ولا يغتابُهم، قال تعالى</w:t>
      </w:r>
      <w:r w:rsidRPr="00FF0DD7">
        <w:rPr>
          <w:rFonts w:ascii="Sakkal Majalla" w:hAnsi="Sakkal Majalla" w:cs="Sakkal Majalla"/>
          <w:sz w:val="39"/>
          <w:szCs w:val="39"/>
          <w:lang w:bidi="ar-EG"/>
        </w:rPr>
        <w:t xml:space="preserve"> </w:t>
      </w:r>
      <w:r w:rsidRPr="00692A67">
        <w:rPr>
          <w:rFonts w:ascii="Sakkal Majalla" w:hAnsi="Sakkal Majalla" w:cs="Sakkal Majalla"/>
          <w:sz w:val="39"/>
          <w:szCs w:val="39"/>
          <w:lang w:bidi="ar-EG"/>
        </w:rPr>
        <w:t>:</w:t>
      </w:r>
      <w:r w:rsidRPr="00692A67">
        <w:rPr>
          <w:rFonts w:ascii="Sakkal Majalla" w:hAnsi="Sakkal Majalla" w:cs="Sakkal Majalla"/>
          <w:b/>
          <w:bCs/>
          <w:color w:val="EE0000"/>
          <w:sz w:val="39"/>
          <w:szCs w:val="39"/>
          <w:rtl/>
          <w:lang w:bidi="ar-EG"/>
        </w:rPr>
        <w:t xml:space="preserve">((يَا أَيُّهَا الَّذِينَ آمَنُوا لَا </w:t>
      </w:r>
      <w:r w:rsidRPr="00692A67">
        <w:rPr>
          <w:rFonts w:ascii="Sakkal Majalla" w:hAnsi="Sakkal Majalla" w:cs="Sakkal Majalla"/>
          <w:b/>
          <w:bCs/>
          <w:color w:val="EE0000"/>
          <w:sz w:val="39"/>
          <w:szCs w:val="39"/>
          <w:rtl/>
          <w:lang w:bidi="ar-EG"/>
        </w:rPr>
        <w:lastRenderedPageBreak/>
        <w:t>يَسْخَرْ قَوْمٌ مِّن قَوْمٍ عَسَىٰ أَن يَكُونُوا خَيْرًا مِّنْهُمْ وَلَا نِسَاءٌ مِّن نِّسَاءٍ عَسَىٰ أَن يَكُنَّ خَيْرًا مِّنْهُنَّ ۖ وَلَا تَلْمِزُوا أَنفُسَكُمْ وَلَا تَنَابَزُوا بِالْأَلْقَابِ ۖ بِئْسَ الِاسْمُ الْفُسُوقُ بَعْدَ الْإِيمَانِ ۚ وَمَن لَّمْ يَتُبْ فَأُولَٰئِكَ هُمُ الظَّالِمُونَ (11) يَا أَيُّهَا الَّذِينَ آمَنُوا اجْتَنِبُوا كَثِيرًا مِّنَ الظَّنِّ إِنَّ بَعْضَ الظَّنِّ إِثْمٌ ۖ وَلَا تَجَسَّسُوا وَلَا يَغْتَب بَّعْضُكُم بَعْضًا ۚ أَيُحِبُّ أَحَدُكُمْ أَن يَأْكُلَ لَحْمَ أَخِيهِ مَيْتًا فَكَرِهْتُمُوهُ ۚ وَاتَّقُوا اللَّهَ ۚ إِنَّ اللَّهَ تَوَّابٌ رَّحِيمٌ</w:t>
      </w:r>
      <w:r w:rsidRPr="00692A67">
        <w:rPr>
          <w:rFonts w:ascii="Sakkal Majalla" w:hAnsi="Sakkal Majalla" w:cs="Sakkal Majalla"/>
          <w:b/>
          <w:bCs/>
          <w:color w:val="EE0000"/>
          <w:sz w:val="39"/>
          <w:szCs w:val="39"/>
          <w:lang w:bidi="ar-EG"/>
        </w:rPr>
        <w:t xml:space="preserve"> (</w:t>
      </w:r>
      <w:r w:rsidRPr="00692A67">
        <w:rPr>
          <w:rFonts w:ascii="Sakkal Majalla" w:hAnsi="Sakkal Majalla" w:cs="Sakkal Majalla"/>
          <w:b/>
          <w:bCs/>
          <w:color w:val="EE0000"/>
          <w:sz w:val="39"/>
          <w:szCs w:val="39"/>
          <w:rtl/>
          <w:lang w:bidi="ar-EG"/>
        </w:rPr>
        <w:t>12</w:t>
      </w:r>
      <w:r w:rsidRPr="00692A67">
        <w:rPr>
          <w:rFonts w:ascii="Sakkal Majalla" w:hAnsi="Sakkal Majalla" w:cs="Sakkal Majalla"/>
          <w:b/>
          <w:bCs/>
          <w:color w:val="EE0000"/>
          <w:sz w:val="39"/>
          <w:szCs w:val="39"/>
          <w:lang w:bidi="ar-EG"/>
        </w:rPr>
        <w:t xml:space="preserve">) </w:t>
      </w:r>
      <w:r w:rsidRPr="00692A67">
        <w:rPr>
          <w:rFonts w:ascii="Sakkal Majalla" w:hAnsi="Sakkal Majalla" w:cs="Sakkal Majalla"/>
          <w:b/>
          <w:bCs/>
          <w:color w:val="EE0000"/>
          <w:sz w:val="39"/>
          <w:szCs w:val="39"/>
          <w:rtl/>
          <w:lang w:bidi="ar-EG"/>
        </w:rPr>
        <w:t>))</w:t>
      </w:r>
      <w:r w:rsidRPr="00692A67">
        <w:rPr>
          <w:rFonts w:ascii="Sakkal Majalla" w:hAnsi="Sakkal Majalla" w:cs="Sakkal Majalla"/>
          <w:sz w:val="39"/>
          <w:szCs w:val="39"/>
          <w:rtl/>
          <w:lang w:bidi="ar-EG"/>
        </w:rPr>
        <w:t xml:space="preserve"> سورةُ الحجراتِ، ويقولُ النبيُّ عليه الصلاة والسلام فيمن يتتبَّعُ عوراتِ الناسِ، كما عند أبي داودَ وغيره بسندٍ صحيحٍ، من حديثِ أبي برزةَ الأسلميِّ، أنه قال صلى الله عليه وسلم</w:t>
      </w:r>
      <w:r w:rsidRPr="00FF0DD7">
        <w:rPr>
          <w:rFonts w:ascii="Sakkal Majalla" w:hAnsi="Sakkal Majalla" w:cs="Sakkal Majalla"/>
          <w:sz w:val="39"/>
          <w:szCs w:val="39"/>
          <w:rtl/>
          <w:lang w:bidi="ar-EG"/>
        </w:rPr>
        <w:t xml:space="preserve">: </w:t>
      </w:r>
      <w:r w:rsidRPr="00692A67">
        <w:rPr>
          <w:rFonts w:ascii="Sakkal Majalla" w:hAnsi="Sakkal Majalla" w:cs="Sakkal Majalla"/>
          <w:b/>
          <w:bCs/>
          <w:color w:val="00B050"/>
          <w:sz w:val="39"/>
          <w:szCs w:val="39"/>
          <w:rtl/>
          <w:lang w:bidi="ar-EG"/>
        </w:rPr>
        <w:t xml:space="preserve">((يا معشرَ من آمنَ بلسانِه ولم يدخلِ الإيمانُ قلبَه، لا تغتابوا المسلمينَ، ولا تتَّبعوا </w:t>
      </w:r>
      <w:proofErr w:type="spellStart"/>
      <w:r w:rsidRPr="00692A67">
        <w:rPr>
          <w:rFonts w:ascii="Sakkal Majalla" w:hAnsi="Sakkal Majalla" w:cs="Sakkal Majalla"/>
          <w:b/>
          <w:bCs/>
          <w:color w:val="00B050"/>
          <w:sz w:val="39"/>
          <w:szCs w:val="39"/>
          <w:rtl/>
          <w:lang w:bidi="ar-EG"/>
        </w:rPr>
        <w:t>عوراتِهم</w:t>
      </w:r>
      <w:proofErr w:type="spellEnd"/>
      <w:r w:rsidRPr="00692A67">
        <w:rPr>
          <w:rFonts w:ascii="Sakkal Majalla" w:hAnsi="Sakkal Majalla" w:cs="Sakkal Majalla"/>
          <w:b/>
          <w:bCs/>
          <w:color w:val="00B050"/>
          <w:sz w:val="39"/>
          <w:szCs w:val="39"/>
          <w:rtl/>
          <w:lang w:bidi="ar-EG"/>
        </w:rPr>
        <w:t xml:space="preserve">، فإنه من اتَّبعَ </w:t>
      </w:r>
      <w:proofErr w:type="spellStart"/>
      <w:r w:rsidRPr="00692A67">
        <w:rPr>
          <w:rFonts w:ascii="Sakkal Majalla" w:hAnsi="Sakkal Majalla" w:cs="Sakkal Majalla"/>
          <w:b/>
          <w:bCs/>
          <w:color w:val="00B050"/>
          <w:sz w:val="39"/>
          <w:szCs w:val="39"/>
          <w:rtl/>
          <w:lang w:bidi="ar-EG"/>
        </w:rPr>
        <w:t>عوراتِهم</w:t>
      </w:r>
      <w:proofErr w:type="spellEnd"/>
      <w:r w:rsidRPr="00692A67">
        <w:rPr>
          <w:rFonts w:ascii="Sakkal Majalla" w:hAnsi="Sakkal Majalla" w:cs="Sakkal Majalla"/>
          <w:b/>
          <w:bCs/>
          <w:color w:val="00B050"/>
          <w:sz w:val="39"/>
          <w:szCs w:val="39"/>
          <w:rtl/>
          <w:lang w:bidi="ar-EG"/>
        </w:rPr>
        <w:t xml:space="preserve"> يتتبَّعِ اللهُ عورتَه، ومن يتتبَّعِ اللهُ عورتَه يفضحْه في بيتِه))</w:t>
      </w:r>
      <w:r w:rsidRPr="00692A67">
        <w:rPr>
          <w:rFonts w:ascii="Sakkal Majalla" w:hAnsi="Sakkal Majalla" w:cs="Sakkal Majalla"/>
          <w:sz w:val="39"/>
          <w:szCs w:val="39"/>
          <w:rtl/>
          <w:lang w:bidi="ar-EG"/>
        </w:rPr>
        <w:t>، وللهِ دَرُّ الشافعيِّ حين قال</w:t>
      </w:r>
      <w:r w:rsidRPr="00692A67">
        <w:rPr>
          <w:rFonts w:ascii="Sakkal Majalla" w:hAnsi="Sakkal Majalla" w:cs="Sakkal Majalla"/>
          <w:sz w:val="39"/>
          <w:szCs w:val="39"/>
          <w:lang w:bidi="ar-EG"/>
        </w:rPr>
        <w:t>:</w:t>
      </w:r>
    </w:p>
    <w:p w14:paraId="2F4FC8C7" w14:textId="77777777" w:rsidR="00FF0DD7" w:rsidRPr="00692A67" w:rsidRDefault="00FF0DD7" w:rsidP="00FF0DD7">
      <w:pPr>
        <w:bidi/>
        <w:spacing w:after="120" w:line="240" w:lineRule="auto"/>
        <w:jc w:val="both"/>
        <w:rPr>
          <w:rFonts w:ascii="Sakkal Majalla" w:hAnsi="Sakkal Majalla" w:cs="Sakkal Majalla"/>
          <w:sz w:val="40"/>
          <w:szCs w:val="40"/>
          <w:lang w:bidi="ar-EG"/>
        </w:rPr>
      </w:pPr>
      <w:r w:rsidRPr="00692A67">
        <w:rPr>
          <w:rFonts w:ascii="Sakkal Majalla" w:hAnsi="Sakkal Majalla" w:cs="Sakkal Majalla"/>
          <w:sz w:val="40"/>
          <w:szCs w:val="40"/>
          <w:rtl/>
          <w:lang w:bidi="ar-EG"/>
        </w:rPr>
        <w:t>إذا رمتَ أن تحيا سليمًا من الردى * ودينُكَ موفورٌ وعِرْضُكَ صَيِّنُ</w:t>
      </w:r>
    </w:p>
    <w:p w14:paraId="22D651BD" w14:textId="77777777" w:rsidR="00FF0DD7" w:rsidRPr="00692A67" w:rsidRDefault="00FF0DD7" w:rsidP="00FF0DD7">
      <w:pPr>
        <w:bidi/>
        <w:spacing w:after="120" w:line="240" w:lineRule="auto"/>
        <w:jc w:val="both"/>
        <w:rPr>
          <w:rFonts w:ascii="Sakkal Majalla" w:hAnsi="Sakkal Majalla" w:cs="Sakkal Majalla"/>
          <w:sz w:val="40"/>
          <w:szCs w:val="40"/>
          <w:lang w:bidi="ar-EG"/>
        </w:rPr>
      </w:pPr>
      <w:r w:rsidRPr="00692A67">
        <w:rPr>
          <w:rFonts w:ascii="Sakkal Majalla" w:hAnsi="Sakkal Majalla" w:cs="Sakkal Majalla"/>
          <w:sz w:val="40"/>
          <w:szCs w:val="40"/>
          <w:rtl/>
          <w:lang w:bidi="ar-EG"/>
        </w:rPr>
        <w:t>لسانُكَ لا تذكرْ به عورةَ امرئٍ * فكلكَ عوراتٌ وللناسِ ألسنُ</w:t>
      </w:r>
    </w:p>
    <w:p w14:paraId="130A722A" w14:textId="77777777" w:rsidR="00FF0DD7" w:rsidRPr="00692A67" w:rsidRDefault="00FF0DD7" w:rsidP="00FF0DD7">
      <w:pPr>
        <w:bidi/>
        <w:spacing w:after="120" w:line="240" w:lineRule="auto"/>
        <w:jc w:val="both"/>
        <w:rPr>
          <w:rFonts w:ascii="Sakkal Majalla" w:hAnsi="Sakkal Majalla" w:cs="Sakkal Majalla"/>
          <w:sz w:val="40"/>
          <w:szCs w:val="40"/>
          <w:lang w:bidi="ar-EG"/>
        </w:rPr>
      </w:pPr>
      <w:r w:rsidRPr="00692A67">
        <w:rPr>
          <w:rFonts w:ascii="Sakkal Majalla" w:hAnsi="Sakkal Majalla" w:cs="Sakkal Majalla"/>
          <w:sz w:val="40"/>
          <w:szCs w:val="40"/>
          <w:rtl/>
          <w:lang w:bidi="ar-EG"/>
        </w:rPr>
        <w:t>وعيناكَ إن أبدتْ إليكَ معايبًا * فدعها وقل يا عينُ للناسِ أعينُ</w:t>
      </w:r>
    </w:p>
    <w:p w14:paraId="12CA7912" w14:textId="77777777" w:rsidR="00FF0DD7" w:rsidRPr="00692A67" w:rsidRDefault="00FF0DD7" w:rsidP="00FF0DD7">
      <w:pPr>
        <w:bidi/>
        <w:spacing w:after="120" w:line="240" w:lineRule="auto"/>
        <w:jc w:val="center"/>
        <w:rPr>
          <w:rFonts w:ascii="Sakkal Majalla" w:hAnsi="Sakkal Majalla" w:cs="PT Bold Heading"/>
          <w:sz w:val="44"/>
          <w:szCs w:val="44"/>
          <w:lang w:bidi="ar-EG"/>
        </w:rPr>
      </w:pPr>
      <w:r w:rsidRPr="00692A67">
        <w:rPr>
          <w:rFonts w:ascii="Sakkal Majalla" w:hAnsi="Sakkal Majalla" w:cs="PT Bold Heading"/>
          <w:sz w:val="44"/>
          <w:szCs w:val="44"/>
          <w:rtl/>
          <w:lang w:bidi="ar-EG"/>
        </w:rPr>
        <w:t>الخطبةُ الثانيةُ</w:t>
      </w:r>
    </w:p>
    <w:p w14:paraId="7C9369C6" w14:textId="77777777" w:rsidR="00FF0DD7" w:rsidRPr="00FF0DD7" w:rsidRDefault="00FF0DD7" w:rsidP="00FF0DD7">
      <w:pPr>
        <w:bidi/>
        <w:spacing w:after="120" w:line="240" w:lineRule="auto"/>
        <w:jc w:val="both"/>
        <w:rPr>
          <w:rFonts w:ascii="Sakkal Majalla" w:hAnsi="Sakkal Majalla" w:cs="Sakkal Majalla"/>
          <w:sz w:val="42"/>
          <w:szCs w:val="42"/>
          <w:rtl/>
          <w:lang w:bidi="ar-EG"/>
        </w:rPr>
      </w:pPr>
      <w:r w:rsidRPr="00692A67">
        <w:rPr>
          <w:rFonts w:ascii="Sakkal Majalla" w:hAnsi="Sakkal Majalla" w:cs="Sakkal Majalla"/>
          <w:sz w:val="42"/>
          <w:szCs w:val="42"/>
          <w:rtl/>
          <w:lang w:bidi="ar-EG"/>
        </w:rPr>
        <w:t>أيُّها المسلمونَ، إنَّ التبرعَ بالدمِ هو في حقيقةِ الأمرِ وسيلةٌ من وسائلِ التعاونِ والتكافلِ والتكاتفِ الذي دعانا إليه الإسلامُ، قال تعالى</w:t>
      </w:r>
      <w:r w:rsidRPr="00FF0DD7">
        <w:rPr>
          <w:rFonts w:ascii="Sakkal Majalla" w:hAnsi="Sakkal Majalla" w:cs="Sakkal Majalla"/>
          <w:sz w:val="42"/>
          <w:szCs w:val="42"/>
          <w:rtl/>
          <w:lang w:bidi="ar-EG"/>
        </w:rPr>
        <w:t xml:space="preserve">: </w:t>
      </w:r>
      <w:r w:rsidRPr="00692A67">
        <w:rPr>
          <w:rFonts w:ascii="Sakkal Majalla" w:hAnsi="Sakkal Majalla" w:cs="Sakkal Majalla"/>
          <w:b/>
          <w:bCs/>
          <w:color w:val="EE0000"/>
          <w:sz w:val="42"/>
          <w:szCs w:val="42"/>
          <w:rtl/>
          <w:lang w:bidi="ar-EG"/>
        </w:rPr>
        <w:t>((وَتَعَاوَنُوا عَلَى الْبِرِّ وَالتَّقْوَىٰ ۖ وَلَا تَعَاوَنُوا عَلَى الْإِثْمِ وَالْعُدْوَانِ ۚ وَاتَّقُوا اللَّهَ ۖ إِنَّ اللَّهَ شَدِيدُ الْعِقَابِ))</w:t>
      </w:r>
      <w:r w:rsidRPr="00692A67">
        <w:rPr>
          <w:rFonts w:ascii="Sakkal Majalla" w:hAnsi="Sakkal Majalla" w:cs="Sakkal Majalla"/>
          <w:sz w:val="42"/>
          <w:szCs w:val="42"/>
          <w:rtl/>
          <w:lang w:bidi="ar-EG"/>
        </w:rPr>
        <w:t xml:space="preserve"> سورةُ المائدةِ (2)، بل ربما تكونُ بتبرعِك بالدمِ سببًا في إنقاذِ حياةِ إنسانٍ، وقد قال ربُّنا</w:t>
      </w:r>
      <w:r w:rsidRPr="00FF0DD7">
        <w:rPr>
          <w:rFonts w:ascii="Sakkal Majalla" w:hAnsi="Sakkal Majalla" w:cs="Sakkal Majalla"/>
          <w:sz w:val="42"/>
          <w:szCs w:val="42"/>
          <w:rtl/>
          <w:lang w:bidi="ar-EG"/>
        </w:rPr>
        <w:t xml:space="preserve">: </w:t>
      </w:r>
      <w:r w:rsidRPr="00692A67">
        <w:rPr>
          <w:rFonts w:ascii="Sakkal Majalla" w:hAnsi="Sakkal Majalla" w:cs="Sakkal Majalla"/>
          <w:b/>
          <w:bCs/>
          <w:color w:val="EE0000"/>
          <w:sz w:val="42"/>
          <w:szCs w:val="42"/>
          <w:rtl/>
          <w:lang w:bidi="ar-EG"/>
        </w:rPr>
        <w:t xml:space="preserve">((وَمَنْ أَحْيَاهَا فَكَأَنَّمَا أَحْيَا النَّاسَ جَمِيعًا)) </w:t>
      </w:r>
      <w:r w:rsidRPr="00692A67">
        <w:rPr>
          <w:rFonts w:ascii="Sakkal Majalla" w:hAnsi="Sakkal Majalla" w:cs="Sakkal Majalla"/>
          <w:sz w:val="42"/>
          <w:szCs w:val="42"/>
          <w:rtl/>
          <w:lang w:bidi="ar-EG"/>
        </w:rPr>
        <w:t>سورةُ المائدةِ (32)</w:t>
      </w:r>
      <w:r w:rsidRPr="00FF0DD7">
        <w:rPr>
          <w:rFonts w:ascii="Sakkal Majalla" w:hAnsi="Sakkal Majalla" w:cs="Sakkal Majalla"/>
          <w:sz w:val="42"/>
          <w:szCs w:val="42"/>
          <w:rtl/>
          <w:lang w:bidi="ar-EG"/>
        </w:rPr>
        <w:t>.</w:t>
      </w:r>
    </w:p>
    <w:p w14:paraId="3E4DC0A6" w14:textId="77777777" w:rsidR="00FF0DD7" w:rsidRPr="00FF0DD7" w:rsidRDefault="00FF0DD7" w:rsidP="00FF0DD7">
      <w:pPr>
        <w:bidi/>
        <w:spacing w:after="120" w:line="240" w:lineRule="auto"/>
        <w:jc w:val="both"/>
        <w:rPr>
          <w:rFonts w:ascii="Sakkal Majalla" w:hAnsi="Sakkal Majalla" w:cs="Sakkal Majalla"/>
          <w:sz w:val="42"/>
          <w:szCs w:val="42"/>
          <w:rtl/>
          <w:lang w:bidi="ar-EG"/>
        </w:rPr>
      </w:pPr>
      <w:r w:rsidRPr="00692A67">
        <w:rPr>
          <w:rFonts w:ascii="Sakkal Majalla" w:hAnsi="Sakkal Majalla" w:cs="Sakkal Majalla"/>
          <w:sz w:val="42"/>
          <w:szCs w:val="42"/>
          <w:rtl/>
          <w:lang w:bidi="ar-EG"/>
        </w:rPr>
        <w:t xml:space="preserve"> هذا وقد أثبتتِ الأبحاثُ العلميةُ الحديثةُ أنه لا ضررَ على الشخصِ المتبرعِ إذا كان مؤهَّلًا للتبرعِ بالدمِ، بل بالعكسِ تبرعُهُ هذا يعودُ عليه بالنفعِ الصحيِّ، وقبل ذلك الدينيِّ</w:t>
      </w:r>
      <w:r w:rsidRPr="00FF0DD7">
        <w:rPr>
          <w:rFonts w:ascii="Sakkal Majalla" w:hAnsi="Sakkal Majalla" w:cs="Sakkal Majalla"/>
          <w:sz w:val="42"/>
          <w:szCs w:val="42"/>
          <w:rtl/>
          <w:lang w:bidi="ar-EG"/>
        </w:rPr>
        <w:t>.</w:t>
      </w:r>
    </w:p>
    <w:p w14:paraId="47E4738D" w14:textId="77777777" w:rsidR="00FF0DD7" w:rsidRPr="007F4907" w:rsidRDefault="00FF0DD7" w:rsidP="00FF0DD7">
      <w:pPr>
        <w:bidi/>
        <w:spacing w:after="120" w:line="240" w:lineRule="auto"/>
        <w:jc w:val="center"/>
        <w:rPr>
          <w:rFonts w:cs="PT Bold Heading"/>
          <w:sz w:val="44"/>
          <w:szCs w:val="44"/>
          <w:rtl/>
          <w:lang w:bidi="ar-EG"/>
        </w:rPr>
      </w:pPr>
      <w:r w:rsidRPr="00692A67">
        <w:rPr>
          <w:rFonts w:cs="PT Bold Heading"/>
          <w:sz w:val="44"/>
          <w:szCs w:val="44"/>
          <w:rtl/>
          <w:lang w:bidi="ar-EG"/>
        </w:rPr>
        <w:t>نسألُ اللهَ سبحانه وتعالى كما أحسنَ خَلْقَتَنا أن يُحسِنَ أخلاقَنا</w:t>
      </w:r>
    </w:p>
    <w:p w14:paraId="07311F4B" w14:textId="46BA69F1" w:rsidR="0030059B" w:rsidRPr="00FF0DD7" w:rsidRDefault="00FF0DD7" w:rsidP="00FF0DD7">
      <w:pPr>
        <w:bidi/>
        <w:spacing w:after="120" w:line="240" w:lineRule="auto"/>
        <w:jc w:val="center"/>
        <w:rPr>
          <w:rFonts w:cs="PT Bold Heading"/>
          <w:sz w:val="44"/>
          <w:szCs w:val="44"/>
          <w:lang w:bidi="ar-EG"/>
        </w:rPr>
      </w:pPr>
      <w:r w:rsidRPr="00692A67">
        <w:rPr>
          <w:rFonts w:cs="PT Bold Heading"/>
          <w:sz w:val="44"/>
          <w:szCs w:val="44"/>
          <w:rtl/>
          <w:lang w:bidi="ar-EG"/>
        </w:rPr>
        <w:t>وأن يحفظَ مصرَ وأهلَها من كلِّ سوءٍ وشرٍّ</w:t>
      </w:r>
    </w:p>
    <w:p w14:paraId="53751948" w14:textId="54394B6D" w:rsidR="00B81CF5" w:rsidRPr="00A8645A" w:rsidRDefault="00B81CF5" w:rsidP="00225AEF">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B3FB6" w14:textId="77777777" w:rsidR="00BC1E1A" w:rsidRDefault="00BC1E1A" w:rsidP="0046340F">
      <w:pPr>
        <w:spacing w:after="0" w:line="240" w:lineRule="auto"/>
      </w:pPr>
      <w:r>
        <w:separator/>
      </w:r>
    </w:p>
  </w:endnote>
  <w:endnote w:type="continuationSeparator" w:id="0">
    <w:p w14:paraId="7F39A513" w14:textId="77777777" w:rsidR="00BC1E1A" w:rsidRDefault="00BC1E1A"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altName w:val="Noto Sans Syriac Western"/>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altName w:val="Arial"/>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260E3B" w14:textId="77777777" w:rsidR="00BC1E1A" w:rsidRDefault="00BC1E1A" w:rsidP="0046340F">
      <w:pPr>
        <w:spacing w:after="0" w:line="240" w:lineRule="auto"/>
      </w:pPr>
      <w:r>
        <w:separator/>
      </w:r>
    </w:p>
  </w:footnote>
  <w:footnote w:type="continuationSeparator" w:id="0">
    <w:p w14:paraId="16C978E2" w14:textId="77777777" w:rsidR="00BC1E1A" w:rsidRDefault="00BC1E1A"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1286</Words>
  <Characters>7643</Characters>
  <Application>Microsoft Office Word</Application>
  <DocSecurity>0</DocSecurity>
  <Lines>83</Lines>
  <Paragraphs>42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2026-01-05T22:47:00Z</dcterms:created>
  <dcterms:modified xsi:type="dcterms:W3CDTF">2026-01-05T22:47:00Z</dcterms:modified>
</cp:coreProperties>
</file>