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DE49" w14:textId="78EC5FB6" w:rsidR="00BA1E8B" w:rsidRPr="00C4608C" w:rsidRDefault="00327118" w:rsidP="001E1A4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92" w:lineRule="auto"/>
        <w:jc w:val="center"/>
        <w:rPr>
          <w:rFonts w:asciiTheme="majorBidi" w:hAnsiTheme="majorBidi" w:cs="PT Bold Heading"/>
          <w:b/>
          <w:bCs/>
          <w:sz w:val="80"/>
          <w:szCs w:val="80"/>
          <w:rtl/>
        </w:rPr>
      </w:pPr>
      <w:r w:rsidRPr="00C4608C">
        <w:rPr>
          <w:rFonts w:asciiTheme="majorBidi" w:hAnsiTheme="majorBidi" w:cs="PT Bold Heading"/>
          <w:b/>
          <w:bCs/>
          <w:noProof/>
          <w:sz w:val="80"/>
          <w:szCs w:val="80"/>
        </w:rPr>
        <w:drawing>
          <wp:anchor distT="0" distB="0" distL="114300" distR="114300" simplePos="0" relativeHeight="251659264" behindDoc="1" locked="0" layoutInCell="1" allowOverlap="1" wp14:anchorId="05012713" wp14:editId="32BA04F7">
            <wp:simplePos x="0" y="0"/>
            <wp:positionH relativeFrom="margin">
              <wp:posOffset>-76200</wp:posOffset>
            </wp:positionH>
            <wp:positionV relativeFrom="margin">
              <wp:posOffset>-37465</wp:posOffset>
            </wp:positionV>
            <wp:extent cx="6810375" cy="8001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800100"/>
                    </a:xfrm>
                    <a:prstGeom prst="rect">
                      <a:avLst/>
                    </a:prstGeom>
                  </pic:spPr>
                </pic:pic>
              </a:graphicData>
            </a:graphic>
            <wp14:sizeRelH relativeFrom="margin">
              <wp14:pctWidth>0</wp14:pctWidth>
            </wp14:sizeRelH>
            <wp14:sizeRelV relativeFrom="margin">
              <wp14:pctHeight>0</wp14:pctHeight>
            </wp14:sizeRelV>
          </wp:anchor>
        </w:drawing>
      </w:r>
      <w:r w:rsidR="00631793" w:rsidRPr="00C4608C">
        <w:rPr>
          <w:rFonts w:asciiTheme="majorBidi" w:hAnsiTheme="majorBidi" w:cs="PT Bold Heading" w:hint="cs"/>
          <w:b/>
          <w:bCs/>
          <w:sz w:val="80"/>
          <w:szCs w:val="80"/>
          <w:rtl/>
        </w:rPr>
        <w:t xml:space="preserve"> </w:t>
      </w:r>
      <w:r w:rsidR="00C4608C" w:rsidRPr="00C4608C">
        <w:rPr>
          <w:rFonts w:asciiTheme="majorBidi" w:hAnsiTheme="majorBidi" w:cs="PT Bold Heading"/>
          <w:b/>
          <w:bCs/>
          <w:sz w:val="80"/>
          <w:szCs w:val="80"/>
          <w:rtl/>
        </w:rPr>
        <w:t>نداءات</w:t>
      </w:r>
      <w:r w:rsidR="00C4608C" w:rsidRPr="00C4608C">
        <w:rPr>
          <w:rFonts w:asciiTheme="majorBidi" w:hAnsiTheme="majorBidi" w:cs="PT Bold Heading" w:hint="cs"/>
          <w:b/>
          <w:bCs/>
          <w:sz w:val="80"/>
          <w:szCs w:val="80"/>
          <w:rtl/>
        </w:rPr>
        <w:t>ُ</w:t>
      </w:r>
      <w:r w:rsidR="00C4608C" w:rsidRPr="00C4608C">
        <w:rPr>
          <w:rFonts w:asciiTheme="majorBidi" w:hAnsiTheme="majorBidi" w:cs="PT Bold Heading"/>
          <w:b/>
          <w:bCs/>
          <w:sz w:val="80"/>
          <w:szCs w:val="80"/>
          <w:rtl/>
        </w:rPr>
        <w:t xml:space="preserve"> القرآن</w:t>
      </w:r>
      <w:r w:rsidR="00C4608C" w:rsidRPr="00C4608C">
        <w:rPr>
          <w:rFonts w:asciiTheme="majorBidi" w:hAnsiTheme="majorBidi" w:cs="PT Bold Heading" w:hint="cs"/>
          <w:b/>
          <w:bCs/>
          <w:sz w:val="80"/>
          <w:szCs w:val="80"/>
          <w:rtl/>
        </w:rPr>
        <w:t>ِ</w:t>
      </w:r>
      <w:r w:rsidR="00C4608C" w:rsidRPr="00C4608C">
        <w:rPr>
          <w:rFonts w:asciiTheme="majorBidi" w:hAnsiTheme="majorBidi" w:cs="PT Bold Heading"/>
          <w:b/>
          <w:bCs/>
          <w:sz w:val="80"/>
          <w:szCs w:val="80"/>
          <w:rtl/>
        </w:rPr>
        <w:t xml:space="preserve"> الكريم</w:t>
      </w:r>
      <w:r w:rsidR="00C4608C" w:rsidRPr="00C4608C">
        <w:rPr>
          <w:rFonts w:asciiTheme="majorBidi" w:hAnsiTheme="majorBidi" w:cs="PT Bold Heading" w:hint="cs"/>
          <w:b/>
          <w:bCs/>
          <w:sz w:val="80"/>
          <w:szCs w:val="80"/>
          <w:rtl/>
        </w:rPr>
        <w:t xml:space="preserve">ِ </w:t>
      </w:r>
      <w:r w:rsidR="00CD37BE">
        <w:rPr>
          <w:rFonts w:asciiTheme="majorBidi" w:hAnsiTheme="majorBidi" w:cs="PT Bold Heading" w:hint="cs"/>
          <w:b/>
          <w:bCs/>
          <w:sz w:val="80"/>
          <w:szCs w:val="80"/>
          <w:rtl/>
        </w:rPr>
        <w:t>لل</w:t>
      </w:r>
      <w:r w:rsidR="004F5027" w:rsidRPr="004F5027">
        <w:rPr>
          <w:rFonts w:asciiTheme="majorBidi" w:hAnsiTheme="majorBidi" w:cs="PT Bold Heading" w:hint="cs"/>
          <w:b/>
          <w:bCs/>
          <w:sz w:val="80"/>
          <w:szCs w:val="80"/>
          <w:rtl/>
        </w:rPr>
        <w:t>مؤمنينَ</w:t>
      </w:r>
      <w:r w:rsidR="004F5027" w:rsidRPr="00F565B3">
        <w:rPr>
          <w:rFonts w:ascii="Traditional Arabic" w:hAnsi="Traditional Arabic" w:cs="PT Bold Heading" w:hint="cs"/>
          <w:b/>
          <w:bCs/>
          <w:sz w:val="40"/>
          <w:szCs w:val="40"/>
          <w:u w:val="single"/>
          <w:rtl/>
        </w:rPr>
        <w:t xml:space="preserve"> </w:t>
      </w:r>
    </w:p>
    <w:p w14:paraId="61AA541C" w14:textId="0190BC14" w:rsidR="00BA1E8B" w:rsidRPr="00F75C1F" w:rsidRDefault="00BA1E8B"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center"/>
        <w:rPr>
          <w:rFonts w:asciiTheme="majorBidi" w:hAnsiTheme="majorBidi" w:cs="PT Bold Heading"/>
          <w:sz w:val="36"/>
          <w:szCs w:val="36"/>
          <w:rtl/>
        </w:rPr>
      </w:pPr>
      <w:r w:rsidRPr="00F75C1F">
        <w:rPr>
          <w:rFonts w:asciiTheme="majorBidi" w:hAnsiTheme="majorBidi" w:cs="PT Bold Heading"/>
          <w:sz w:val="36"/>
          <w:szCs w:val="36"/>
          <w:rtl/>
        </w:rPr>
        <w:t xml:space="preserve">بتاريخ: </w:t>
      </w:r>
      <w:r w:rsidR="004F5027">
        <w:rPr>
          <w:rFonts w:ascii="Traditional Arabic" w:hAnsi="Traditional Arabic" w:cs="PT Bold Heading" w:hint="cs"/>
          <w:b/>
          <w:bCs/>
          <w:sz w:val="36"/>
          <w:szCs w:val="36"/>
          <w:u w:val="single"/>
          <w:rtl/>
        </w:rPr>
        <w:t>9</w:t>
      </w:r>
      <w:r w:rsidR="00C90222" w:rsidRPr="00F75C1F">
        <w:rPr>
          <w:rFonts w:ascii="Traditional Arabic" w:hAnsi="Traditional Arabic" w:cs="PT Bold Heading" w:hint="cs"/>
          <w:b/>
          <w:bCs/>
          <w:sz w:val="36"/>
          <w:szCs w:val="36"/>
          <w:u w:val="single"/>
          <w:rtl/>
        </w:rPr>
        <w:t xml:space="preserve"> جمادي </w:t>
      </w:r>
      <w:r w:rsidR="004F5027">
        <w:rPr>
          <w:rFonts w:ascii="Traditional Arabic" w:hAnsi="Traditional Arabic" w:cs="PT Bold Heading" w:hint="cs"/>
          <w:b/>
          <w:bCs/>
          <w:sz w:val="36"/>
          <w:szCs w:val="36"/>
          <w:u w:val="single"/>
          <w:rtl/>
        </w:rPr>
        <w:t>الآخر</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144</w:t>
      </w:r>
      <w:r w:rsidR="00A46521" w:rsidRPr="00F75C1F">
        <w:rPr>
          <w:rFonts w:ascii="Traditional Arabic" w:hAnsi="Traditional Arabic" w:cs="PT Bold Heading" w:hint="cs"/>
          <w:b/>
          <w:bCs/>
          <w:sz w:val="36"/>
          <w:szCs w:val="36"/>
          <w:u w:val="single"/>
          <w:rtl/>
        </w:rPr>
        <w:t>5</w:t>
      </w:r>
      <w:r w:rsidR="00A46521" w:rsidRPr="00F75C1F">
        <w:rPr>
          <w:rFonts w:ascii="Traditional Arabic" w:hAnsi="Traditional Arabic" w:cs="PT Bold Heading"/>
          <w:b/>
          <w:bCs/>
          <w:sz w:val="36"/>
          <w:szCs w:val="36"/>
          <w:u w:val="single"/>
          <w:rtl/>
        </w:rPr>
        <w:t xml:space="preserve">هـ - </w:t>
      </w:r>
      <w:r w:rsidR="004F5027">
        <w:rPr>
          <w:rFonts w:ascii="Traditional Arabic" w:hAnsi="Traditional Arabic" w:cs="PT Bold Heading" w:hint="cs"/>
          <w:b/>
          <w:bCs/>
          <w:sz w:val="36"/>
          <w:szCs w:val="36"/>
          <w:u w:val="single"/>
          <w:rtl/>
        </w:rPr>
        <w:t>22</w:t>
      </w:r>
      <w:r w:rsidR="004D08AF">
        <w:rPr>
          <w:rFonts w:ascii="Traditional Arabic" w:hAnsi="Traditional Arabic" w:cs="PT Bold Heading" w:hint="cs"/>
          <w:b/>
          <w:bCs/>
          <w:sz w:val="36"/>
          <w:szCs w:val="36"/>
          <w:u w:val="single"/>
          <w:rtl/>
        </w:rPr>
        <w:t xml:space="preserve"> ديسمبر</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2023م</w:t>
      </w:r>
    </w:p>
    <w:p w14:paraId="5E699BD9" w14:textId="77777777" w:rsidR="00BA1E8B" w:rsidRPr="00BA1E8B" w:rsidRDefault="00BA1E8B" w:rsidP="00F75C1F">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68"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4955E8B4" w:rsidR="00C31F10" w:rsidRPr="004F5027" w:rsidRDefault="004F5027" w:rsidP="004D08AF">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rtl/>
        </w:rPr>
      </w:pPr>
      <w:r w:rsidRPr="004F5027">
        <w:rPr>
          <w:rFonts w:ascii="Traditional Arabic" w:hAnsi="Traditional Arabic" w:cs="PT Bold Heading"/>
          <w:b/>
          <w:bCs/>
          <w:sz w:val="36"/>
          <w:szCs w:val="36"/>
          <w:rtl/>
        </w:rPr>
        <w:t xml:space="preserve">أولًا: </w:t>
      </w:r>
      <w:r w:rsidRPr="004F5027">
        <w:rPr>
          <w:rFonts w:ascii="Traditional Arabic" w:hAnsi="Traditional Arabic" w:cs="PT Bold Heading" w:hint="cs"/>
          <w:b/>
          <w:bCs/>
          <w:sz w:val="36"/>
          <w:szCs w:val="36"/>
          <w:rtl/>
        </w:rPr>
        <w:t>الفرقُ بينَ الإيمانِ والإسلامِ</w:t>
      </w:r>
      <w:r w:rsidR="00DC1941" w:rsidRPr="004F5027">
        <w:rPr>
          <w:rFonts w:ascii="Traditional Arabic" w:hAnsi="Traditional Arabic" w:cs="PT Bold Heading" w:hint="cs"/>
          <w:b/>
          <w:bCs/>
          <w:sz w:val="36"/>
          <w:szCs w:val="36"/>
          <w:rtl/>
        </w:rPr>
        <w:t>.</w:t>
      </w:r>
    </w:p>
    <w:p w14:paraId="76BB30F3" w14:textId="08AEC365" w:rsidR="00BA1E8B" w:rsidRPr="004F5027" w:rsidRDefault="004F5027"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rtl/>
        </w:rPr>
      </w:pPr>
      <w:r w:rsidRPr="004F5027">
        <w:rPr>
          <w:rFonts w:ascii="Traditional Arabic" w:hAnsi="Traditional Arabic" w:cs="PT Bold Heading"/>
          <w:b/>
          <w:bCs/>
          <w:sz w:val="36"/>
          <w:szCs w:val="36"/>
          <w:rtl/>
        </w:rPr>
        <w:t xml:space="preserve">ثانيًا: </w:t>
      </w:r>
      <w:r w:rsidRPr="004F5027">
        <w:rPr>
          <w:rFonts w:ascii="Traditional Arabic" w:hAnsi="Traditional Arabic" w:cs="PT Bold Heading" w:hint="cs"/>
          <w:b/>
          <w:bCs/>
          <w:sz w:val="36"/>
          <w:szCs w:val="36"/>
          <w:rtl/>
        </w:rPr>
        <w:t>وقفاتٌ وتأملاتٌ حولَ</w:t>
      </w:r>
      <w:r w:rsidRPr="004F5027">
        <w:rPr>
          <w:rFonts w:ascii="Traditional Arabic" w:hAnsi="Traditional Arabic" w:cs="PT Bold Heading"/>
          <w:b/>
          <w:bCs/>
          <w:sz w:val="36"/>
          <w:szCs w:val="36"/>
          <w:rtl/>
        </w:rPr>
        <w:t xml:space="preserve"> </w:t>
      </w:r>
      <w:proofErr w:type="spellStart"/>
      <w:r w:rsidRPr="004F5027">
        <w:rPr>
          <w:rFonts w:ascii="Traditional Arabic" w:hAnsi="Traditional Arabic" w:cs="PT Bold Heading" w:hint="cs"/>
          <w:b/>
          <w:bCs/>
          <w:sz w:val="36"/>
          <w:szCs w:val="36"/>
          <w:rtl/>
        </w:rPr>
        <w:t>نداءتِ</w:t>
      </w:r>
      <w:proofErr w:type="spellEnd"/>
      <w:r w:rsidRPr="004F5027">
        <w:rPr>
          <w:rFonts w:ascii="Traditional Arabic" w:hAnsi="Traditional Arabic" w:cs="PT Bold Heading" w:hint="cs"/>
          <w:b/>
          <w:bCs/>
          <w:sz w:val="36"/>
          <w:szCs w:val="36"/>
          <w:rtl/>
        </w:rPr>
        <w:t xml:space="preserve"> المؤمنين</w:t>
      </w:r>
      <w:r w:rsidR="00DC1941"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651E3B3" w14:textId="40DC7B15" w:rsidR="00BA1E8B" w:rsidRPr="004F5027" w:rsidRDefault="004F5027"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rtl/>
        </w:rPr>
      </w:pPr>
      <w:r w:rsidRPr="004F5027">
        <w:rPr>
          <w:rFonts w:ascii="Traditional Arabic" w:hAnsi="Traditional Arabic" w:cs="PT Bold Heading"/>
          <w:b/>
          <w:bCs/>
          <w:sz w:val="36"/>
          <w:szCs w:val="36"/>
          <w:rtl/>
        </w:rPr>
        <w:t xml:space="preserve">ثالثًا: </w:t>
      </w:r>
      <w:r w:rsidRPr="004F5027">
        <w:rPr>
          <w:rFonts w:ascii="Traditional Arabic" w:hAnsi="Traditional Arabic" w:cs="PT Bold Heading" w:hint="cs"/>
          <w:b/>
          <w:bCs/>
          <w:sz w:val="36"/>
          <w:szCs w:val="36"/>
          <w:rtl/>
        </w:rPr>
        <w:t>الاستجابةُ والانقيادُ للهِ تعالَى مِن خلالِ نداءاتٍ المؤمنين</w:t>
      </w:r>
      <w:r w:rsidR="004D08AF"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3C683B61" w14:textId="6E75EF08" w:rsidR="004F5027" w:rsidRPr="004F5027" w:rsidRDefault="00BA1E8B" w:rsidP="004F5027">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05BADA9F" w14:textId="77777777" w:rsidR="004F5027" w:rsidRPr="004F5027" w:rsidRDefault="004F5027" w:rsidP="004F5027">
      <w:pPr>
        <w:bidi/>
        <w:spacing w:after="0" w:line="216" w:lineRule="auto"/>
        <w:jc w:val="lowKashida"/>
        <w:rPr>
          <w:rFonts w:ascii="Traditional Arabic" w:hAnsi="Traditional Arabic" w:cs="Traditional Arabic"/>
          <w:b/>
          <w:bCs/>
          <w:sz w:val="36"/>
          <w:szCs w:val="36"/>
          <w:rtl/>
        </w:rPr>
      </w:pPr>
      <w:r w:rsidRPr="004F5027">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وأنَّ</w:t>
      </w:r>
      <w:r w:rsidRPr="004F5027">
        <w:rPr>
          <w:rFonts w:ascii="Traditional Arabic" w:hAnsi="Traditional Arabic" w:cs="Traditional Arabic" w:hint="cs"/>
          <w:b/>
          <w:bCs/>
          <w:sz w:val="36"/>
          <w:szCs w:val="36"/>
          <w:rtl/>
        </w:rPr>
        <w:t xml:space="preserve"> سيِّدَنَا</w:t>
      </w:r>
      <w:r w:rsidRPr="004F5027">
        <w:rPr>
          <w:rFonts w:ascii="Traditional Arabic" w:hAnsi="Traditional Arabic" w:cs="Traditional Arabic"/>
          <w:b/>
          <w:bCs/>
          <w:sz w:val="36"/>
          <w:szCs w:val="36"/>
          <w:rtl/>
        </w:rPr>
        <w:t xml:space="preserve"> مُحمدًا عبدُهُ ورسولُهُ </w:t>
      </w:r>
      <w:r w:rsidRPr="004F5027">
        <w:rPr>
          <w:rFonts w:ascii="Arial Unicode MS" w:hAnsi="Arial Unicode MS" w:cs="Arial Unicode MS" w:hint="eastAsia"/>
          <w:b/>
          <w:bCs/>
          <w:sz w:val="36"/>
          <w:szCs w:val="36"/>
          <w:rtl/>
        </w:rPr>
        <w:t>ﷺ</w:t>
      </w:r>
      <w:r w:rsidRPr="004F5027">
        <w:rPr>
          <w:rFonts w:ascii="Traditional Arabic" w:hAnsi="Traditional Arabic" w:cs="Traditional Arabic"/>
          <w:b/>
          <w:bCs/>
          <w:sz w:val="36"/>
          <w:szCs w:val="36"/>
          <w:rtl/>
        </w:rPr>
        <w:t xml:space="preserve">. </w:t>
      </w:r>
      <w:r w:rsidRPr="004F5027">
        <w:rPr>
          <w:rFonts w:ascii="Traditional Arabic" w:hAnsi="Traditional Arabic" w:cs="Monotype Koufi" w:hint="cs"/>
          <w:b/>
          <w:bCs/>
          <w:sz w:val="36"/>
          <w:szCs w:val="36"/>
          <w:rtl/>
        </w:rPr>
        <w:t>أمَّا بعدُ:</w:t>
      </w:r>
    </w:p>
    <w:p w14:paraId="6C61CC31" w14:textId="77777777" w:rsidR="004F5027" w:rsidRPr="004F5027" w:rsidRDefault="004F5027" w:rsidP="004F5027">
      <w:pPr>
        <w:bidi/>
        <w:spacing w:after="0" w:line="216" w:lineRule="auto"/>
        <w:rPr>
          <w:rFonts w:ascii="Traditional Arabic" w:hAnsi="Traditional Arabic" w:cs="Monotype Koufi"/>
          <w:b/>
          <w:bCs/>
          <w:sz w:val="36"/>
          <w:szCs w:val="36"/>
          <w:u w:val="single"/>
          <w:rtl/>
        </w:rPr>
      </w:pPr>
      <w:r w:rsidRPr="004F5027">
        <w:rPr>
          <w:rFonts w:ascii="Traditional Arabic" w:hAnsi="Traditional Arabic" w:cs="Monotype Koufi"/>
          <w:b/>
          <w:bCs/>
          <w:sz w:val="36"/>
          <w:szCs w:val="36"/>
          <w:u w:val="single"/>
          <w:rtl/>
        </w:rPr>
        <w:t xml:space="preserve">أولًا: </w:t>
      </w:r>
      <w:r w:rsidRPr="004F5027">
        <w:rPr>
          <w:rFonts w:ascii="Traditional Arabic" w:hAnsi="Traditional Arabic" w:cs="Monotype Koufi" w:hint="cs"/>
          <w:b/>
          <w:bCs/>
          <w:sz w:val="36"/>
          <w:szCs w:val="36"/>
          <w:u w:val="single"/>
          <w:rtl/>
        </w:rPr>
        <w:t>الفرقُ بينَ الإيمانِ والإسلامِ.</w:t>
      </w:r>
      <w:r w:rsidRPr="004F5027">
        <w:rPr>
          <w:rFonts w:ascii="Arial Unicode MS" w:hAnsi="Arial Unicode MS" w:cs="Monotype Koufi" w:hint="cs"/>
          <w:b/>
          <w:bCs/>
          <w:sz w:val="36"/>
          <w:szCs w:val="36"/>
          <w:u w:val="single"/>
          <w:rtl/>
        </w:rPr>
        <w:t xml:space="preserve"> </w:t>
      </w:r>
    </w:p>
    <w:p w14:paraId="7EE36A1C" w14:textId="77777777" w:rsidR="004F5027" w:rsidRPr="004F5027" w:rsidRDefault="004F5027" w:rsidP="004F5027">
      <w:pPr>
        <w:bidi/>
        <w:spacing w:after="0" w:line="216" w:lineRule="auto"/>
        <w:jc w:val="both"/>
        <w:rPr>
          <w:rFonts w:ascii="Traditional Arabic" w:hAnsi="Traditional Arabic" w:cs="Traditional Arabic"/>
          <w:b/>
          <w:bCs/>
          <w:sz w:val="36"/>
          <w:szCs w:val="36"/>
          <w:rtl/>
        </w:rPr>
      </w:pPr>
      <w:r w:rsidRPr="004F5027">
        <w:rPr>
          <w:rFonts w:ascii="Traditional Arabic" w:hAnsi="Traditional Arabic" w:cs="Traditional Arabic" w:hint="cs"/>
          <w:b/>
          <w:bCs/>
          <w:sz w:val="36"/>
          <w:szCs w:val="36"/>
          <w:rtl/>
        </w:rPr>
        <w:t xml:space="preserve">قبلَ الحديثِ عن نداءاتِ المؤمنينَ في القرآنِ الكريمِ، لابُدَّ أنْ </w:t>
      </w:r>
      <w:r w:rsidRPr="004F5027">
        <w:rPr>
          <w:rFonts w:ascii="Traditional Arabic" w:hAnsi="Traditional Arabic" w:cs="Traditional Arabic"/>
          <w:b/>
          <w:bCs/>
          <w:sz w:val="36"/>
          <w:szCs w:val="36"/>
          <w:rtl/>
        </w:rPr>
        <w:t xml:space="preserve">نعرفَ الفرقَ بينَ الإسلامِ والإيمانِ، وهل أنتَ مسلمٌ أم مؤمنٌ؟!! ولماذا يُكْتَبُ في البطاقةِ الشخصيةِ والمستنداتِ </w:t>
      </w:r>
      <w:proofErr w:type="gramStart"/>
      <w:r w:rsidRPr="004F5027">
        <w:rPr>
          <w:rFonts w:ascii="Traditional Arabic" w:hAnsi="Traditional Arabic" w:cs="Traditional Arabic"/>
          <w:b/>
          <w:bCs/>
          <w:sz w:val="36"/>
          <w:szCs w:val="36"/>
          <w:rtl/>
        </w:rPr>
        <w:t>عامةً ،</w:t>
      </w:r>
      <w:proofErr w:type="gramEnd"/>
      <w:r w:rsidRPr="004F5027">
        <w:rPr>
          <w:rFonts w:ascii="Traditional Arabic" w:hAnsi="Traditional Arabic" w:cs="Traditional Arabic"/>
          <w:b/>
          <w:bCs/>
          <w:sz w:val="36"/>
          <w:szCs w:val="36"/>
          <w:rtl/>
        </w:rPr>
        <w:t xml:space="preserve"> الديانةُ: مسلمٌ ، ولا يُكْتَبُ مؤمنٌ؟!!</w:t>
      </w:r>
    </w:p>
    <w:p w14:paraId="756AAD2E" w14:textId="77777777" w:rsidR="004F5027" w:rsidRPr="004F5027" w:rsidRDefault="004F5027" w:rsidP="004F5027">
      <w:pPr>
        <w:bidi/>
        <w:spacing w:after="0" w:line="216" w:lineRule="auto"/>
        <w:jc w:val="both"/>
        <w:rPr>
          <w:rFonts w:ascii="Traditional Arabic" w:hAnsi="Traditional Arabic" w:cs="Traditional Arabic"/>
          <w:b/>
          <w:bCs/>
          <w:sz w:val="36"/>
          <w:szCs w:val="36"/>
          <w:rtl/>
        </w:rPr>
      </w:pPr>
      <w:r w:rsidRPr="004F5027">
        <w:rPr>
          <w:rFonts w:ascii="Traditional Arabic" w:hAnsi="Traditional Arabic" w:cs="Traditional Arabic"/>
          <w:b/>
          <w:bCs/>
          <w:sz w:val="36"/>
          <w:szCs w:val="36"/>
          <w:rtl/>
        </w:rPr>
        <w:t xml:space="preserve">إنّ الإسلامَ معناه: الاستسلامُ والخضوعُ والانقيادُ لأوامرِ اللهِ تباركَ وتعالى، فهو الانقيادُ الظاهريُّ. </w:t>
      </w:r>
    </w:p>
    <w:p w14:paraId="1882A50A" w14:textId="77777777" w:rsidR="004F5027" w:rsidRPr="004F5027" w:rsidRDefault="004F5027" w:rsidP="004F5027">
      <w:pPr>
        <w:bidi/>
        <w:spacing w:after="0" w:line="216" w:lineRule="auto"/>
        <w:jc w:val="both"/>
        <w:rPr>
          <w:rFonts w:ascii="Traditional Arabic" w:hAnsi="Traditional Arabic" w:cs="Traditional Arabic"/>
          <w:b/>
          <w:bCs/>
          <w:sz w:val="36"/>
          <w:szCs w:val="36"/>
          <w:rtl/>
        </w:rPr>
      </w:pPr>
      <w:r w:rsidRPr="004F5027">
        <w:rPr>
          <w:rFonts w:ascii="Traditional Arabic" w:hAnsi="Traditional Arabic" w:cs="Traditional Arabic"/>
          <w:b/>
          <w:bCs/>
          <w:sz w:val="36"/>
          <w:szCs w:val="36"/>
          <w:rtl/>
        </w:rPr>
        <w:t>وأمّا الإيمانُ فمعناه: التصديقُ بالقلبِ، فهو الانقيادُ الباطنيُّ، فَخُصّ</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الإسلامُ بالأعمالِ الظاهرةِ، والإيمانُ بالأعمالِ القلبيةِ التي لا يط</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ل</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عُ عليه</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ا إل</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ا اللهُ. ففي حديثِ جبريلَ عليه</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السلامُ، لم</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ا سَألَ النبيَّ </w:t>
      </w:r>
      <w:r w:rsidRPr="004F5027">
        <w:rPr>
          <w:rFonts w:ascii="Arial Unicode MS" w:hAnsi="Arial Unicode MS" w:cs="Arial Unicode MS" w:hint="eastAsia"/>
          <w:b/>
          <w:bCs/>
          <w:sz w:val="36"/>
          <w:szCs w:val="36"/>
          <w:rtl/>
        </w:rPr>
        <w:t>ﷺ</w:t>
      </w:r>
      <w:r w:rsidRPr="004F5027">
        <w:rPr>
          <w:rFonts w:ascii="Traditional Arabic" w:hAnsi="Traditional Arabic" w:cs="Traditional Arabic"/>
          <w:b/>
          <w:bCs/>
          <w:sz w:val="36"/>
          <w:szCs w:val="36"/>
          <w:rtl/>
        </w:rPr>
        <w:t xml:space="preserve">: " وَقَالَ يَا مُحَمَّدٌ: أَخْبِرْنِي عَنْ الْإِسْلَامِ. فَقَالَ رَسُولُ اللَّهِ </w:t>
      </w:r>
      <w:r w:rsidRPr="004F5027">
        <w:rPr>
          <w:rFonts w:ascii="Arial Unicode MS" w:hAnsi="Arial Unicode MS" w:cs="Arial Unicode MS" w:hint="eastAsia"/>
          <w:b/>
          <w:bCs/>
          <w:sz w:val="36"/>
          <w:szCs w:val="36"/>
          <w:rtl/>
        </w:rPr>
        <w:t>ﷺ</w:t>
      </w:r>
      <w:r w:rsidRPr="004F5027">
        <w:rPr>
          <w:rFonts w:ascii="Traditional Arabic" w:hAnsi="Traditional Arabic" w:cs="Traditional Arabic"/>
          <w:b/>
          <w:bCs/>
          <w:sz w:val="36"/>
          <w:szCs w:val="36"/>
          <w:rtl/>
        </w:rPr>
        <w:t xml:space="preserve"> الْإِسْلَامُ: أَنْ تَشْهَدَ أَنْ لَا إِلَهَ إِلَّا اللَّهُ وَأَنَّ مُحَمَّدًا رَسُولُ اللَّهِ </w:t>
      </w:r>
      <w:r w:rsidRPr="004F5027">
        <w:rPr>
          <w:rFonts w:ascii="Arial Unicode MS" w:hAnsi="Arial Unicode MS" w:cs="Arial Unicode MS" w:hint="eastAsia"/>
          <w:b/>
          <w:bCs/>
          <w:sz w:val="36"/>
          <w:szCs w:val="36"/>
          <w:rtl/>
        </w:rPr>
        <w:t>ﷺ</w:t>
      </w:r>
      <w:r w:rsidRPr="004F5027">
        <w:rPr>
          <w:rFonts w:ascii="Traditional Arabic" w:hAnsi="Traditional Arabic" w:cs="Traditional Arabic"/>
          <w:b/>
          <w:bCs/>
          <w:sz w:val="36"/>
          <w:szCs w:val="36"/>
          <w:rtl/>
        </w:rPr>
        <w:t>، وَتُقِيمَ الصَّلَاةَ</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وَتُؤْتِيَ الزَّكَاةَ، وَتَصُومَ رَمَضَانَ، وَتَحُجَّ الْبَيْتَ إِنْ اسْتَطَعْتَ إِلَيْهِ سَبِيلًا، قَالَ صَدَقْتَ: قَالَ فَعَجِبْنَا لَهُ يَسْأَلُهُ وَيُصَدِّقُهُ. قَالَ: فَأَخْبِرْنِي عَنْ الْإِيمَانِ؟ قَالَ: أَنْ تُؤْمِنَ بِاللَّهِ وَمَلَائِكَتِهِ وَكُتُبِهِ وَرُسُلِهِ وَالْيَوْمِ الْآخِرِ، وَتُؤْمِنَ بِالْقَدَرِ خَيْرِهِ وَشَرِّهِ. قَالَ: صَدَقْتَ" (مسلم)</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فنحنُ نرى أنّ أعمالَ الإسلامِ كلَّهَا ظاهرةٌ، وتُؤَدَّى وتُحَسُّ بإحدى الحواسِ الخمسةِ، كالشهادتينِ والصلاةِ والزكاةِ والصيامِ والحجِّ وغيرِهَا، أمّا أعمالُ الإيمانِ فكلُّهَا أعمالٌ اعتقاديةٌ قلبيةٌ لا يطلعُ عليها إلا اللهُ، كالإيمانِ باللهِ والملائكةِ واليومِ الآخرِ بما فيه مِن حسابٍ وصراطٍ وميزانٍ وجنةٍ ونارٍ وغيرِ ذلك، لذلك قيدَ اللهُ الإيمانَ بأنّه لا يكونُ إلا بالغيبِ، قال تعالي: </w:t>
      </w:r>
      <w:proofErr w:type="gramStart"/>
      <w:r w:rsidRPr="004F5027">
        <w:rPr>
          <w:rFonts w:ascii="Traditional Arabic" w:hAnsi="Traditional Arabic" w:cs="Traditional Arabic"/>
          <w:b/>
          <w:bCs/>
          <w:sz w:val="36"/>
          <w:szCs w:val="36"/>
          <w:rtl/>
        </w:rPr>
        <w:t>{ الَّذِينَ</w:t>
      </w:r>
      <w:proofErr w:type="gramEnd"/>
      <w:r w:rsidRPr="004F5027">
        <w:rPr>
          <w:rFonts w:ascii="Traditional Arabic" w:hAnsi="Traditional Arabic" w:cs="Traditional Arabic"/>
          <w:b/>
          <w:bCs/>
          <w:sz w:val="36"/>
          <w:szCs w:val="36"/>
          <w:rtl/>
        </w:rPr>
        <w:t xml:space="preserve"> يُؤْمِنُونَ بِالْغَيْبِ }.(البقرة:3).</w:t>
      </w:r>
    </w:p>
    <w:p w14:paraId="670236B0" w14:textId="77777777" w:rsidR="004F5027" w:rsidRPr="004F5027" w:rsidRDefault="004F5027" w:rsidP="004F5027">
      <w:pPr>
        <w:bidi/>
        <w:spacing w:after="0" w:line="216" w:lineRule="auto"/>
        <w:jc w:val="both"/>
        <w:rPr>
          <w:rFonts w:ascii="Traditional Arabic" w:hAnsi="Traditional Arabic" w:cs="Traditional Arabic"/>
          <w:b/>
          <w:bCs/>
          <w:sz w:val="36"/>
          <w:szCs w:val="36"/>
          <w:rtl/>
        </w:rPr>
      </w:pPr>
      <w:r w:rsidRPr="004F5027">
        <w:rPr>
          <w:rFonts w:ascii="Traditional Arabic" w:hAnsi="Traditional Arabic" w:cs="Traditional Arabic"/>
          <w:b/>
          <w:bCs/>
          <w:sz w:val="36"/>
          <w:szCs w:val="36"/>
          <w:rtl/>
        </w:rPr>
        <w:t>فالعبدُ بنطقِهِ الشهادتينِ يكونُ مسلمًا أمامَ الجميعِ، أما دخولُ الإيمانِ قلبَهُ فلا يعلمُ بهِ إل</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ا اللهُ، فقد يكونُ مسلمًا ومع ذلك هو منافقٌ معلومُ النفاقِ، كعادةِ المنافقين</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في عهدِ النبيِّ </w:t>
      </w:r>
      <w:r w:rsidRPr="004F5027">
        <w:rPr>
          <w:rFonts w:ascii="Arial Unicode MS" w:hAnsi="Arial Unicode MS" w:cs="Arial Unicode MS" w:hint="eastAsia"/>
          <w:b/>
          <w:bCs/>
          <w:sz w:val="36"/>
          <w:szCs w:val="36"/>
          <w:rtl/>
        </w:rPr>
        <w:t>ﷺ</w:t>
      </w:r>
      <w:r w:rsidRPr="004F5027">
        <w:rPr>
          <w:rFonts w:ascii="Traditional Arabic" w:hAnsi="Traditional Arabic" w:cs="Traditional Arabic"/>
          <w:b/>
          <w:bCs/>
          <w:sz w:val="36"/>
          <w:szCs w:val="36"/>
          <w:rtl/>
        </w:rPr>
        <w:t xml:space="preserve"> ، فنحنُ لنا الظاهرُ واللهُ يتول</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ى السرائرَ ، وبهذا المبدأِ كان يتعاملُ النبيُّ </w:t>
      </w:r>
      <w:r w:rsidRPr="004F5027">
        <w:rPr>
          <w:rFonts w:ascii="Arial Unicode MS" w:hAnsi="Arial Unicode MS" w:cs="Arial Unicode MS" w:hint="eastAsia"/>
          <w:b/>
          <w:bCs/>
          <w:sz w:val="36"/>
          <w:szCs w:val="36"/>
          <w:rtl/>
        </w:rPr>
        <w:t>ﷺ</w:t>
      </w:r>
      <w:r w:rsidRPr="004F5027">
        <w:rPr>
          <w:rFonts w:ascii="Traditional Arabic" w:hAnsi="Traditional Arabic" w:cs="Traditional Arabic"/>
          <w:b/>
          <w:bCs/>
          <w:sz w:val="36"/>
          <w:szCs w:val="36"/>
          <w:rtl/>
        </w:rPr>
        <w:t xml:space="preserve"> مع المنافقين</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وقد عاتبَ النبيُّ </w:t>
      </w:r>
      <w:r w:rsidRPr="004F5027">
        <w:rPr>
          <w:rFonts w:ascii="Arial Unicode MS" w:hAnsi="Arial Unicode MS" w:cs="Arial Unicode MS" w:hint="eastAsia"/>
          <w:b/>
          <w:bCs/>
          <w:sz w:val="36"/>
          <w:szCs w:val="36"/>
          <w:rtl/>
        </w:rPr>
        <w:t>ﷺ</w:t>
      </w:r>
      <w:r w:rsidRPr="004F5027">
        <w:rPr>
          <w:rFonts w:ascii="Traditional Arabic" w:hAnsi="Traditional Arabic" w:cs="Traditional Arabic"/>
          <w:b/>
          <w:bCs/>
          <w:sz w:val="36"/>
          <w:szCs w:val="36"/>
          <w:rtl/>
        </w:rPr>
        <w:t xml:space="preserve"> أسامةَ بنَ زيدٍ رضي اللهُ عنه على قتلِهِ رجل</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ا بعدَمَا نَطَقَ بالشهادتينِ، فعَنْ أُسَامَةَ بْنِ زَيْدٍ قَالَ:" بَعَثَنَا رَسُولُ اللَّهِ </w:t>
      </w:r>
      <w:r w:rsidRPr="004F5027">
        <w:rPr>
          <w:rFonts w:ascii="Arial Unicode MS" w:hAnsi="Arial Unicode MS" w:cs="Arial Unicode MS" w:hint="eastAsia"/>
          <w:b/>
          <w:bCs/>
          <w:sz w:val="36"/>
          <w:szCs w:val="36"/>
          <w:rtl/>
        </w:rPr>
        <w:t>ﷺ</w:t>
      </w:r>
      <w:r w:rsidRPr="004F5027">
        <w:rPr>
          <w:rFonts w:ascii="Traditional Arabic" w:hAnsi="Traditional Arabic" w:cs="Traditional Arabic"/>
          <w:b/>
          <w:bCs/>
          <w:sz w:val="36"/>
          <w:szCs w:val="36"/>
          <w:rtl/>
        </w:rPr>
        <w:t xml:space="preserve"> فِي سَرِيَّةٍ فَصَبَّحْنَا </w:t>
      </w:r>
      <w:proofErr w:type="spellStart"/>
      <w:r w:rsidRPr="004F5027">
        <w:rPr>
          <w:rFonts w:ascii="Traditional Arabic" w:hAnsi="Traditional Arabic" w:cs="Traditional Arabic"/>
          <w:b/>
          <w:bCs/>
          <w:sz w:val="36"/>
          <w:szCs w:val="36"/>
          <w:rtl/>
        </w:rPr>
        <w:t>الْحُرَقَاتِ</w:t>
      </w:r>
      <w:proofErr w:type="spellEnd"/>
      <w:r w:rsidRPr="004F5027">
        <w:rPr>
          <w:rFonts w:ascii="Traditional Arabic" w:hAnsi="Traditional Arabic" w:cs="Traditional Arabic"/>
          <w:b/>
          <w:bCs/>
          <w:sz w:val="36"/>
          <w:szCs w:val="36"/>
          <w:rtl/>
        </w:rPr>
        <w:t xml:space="preserve"> مِنْ جُهَيْنَةَ، </w:t>
      </w:r>
      <w:r w:rsidRPr="004F5027">
        <w:rPr>
          <w:rFonts w:ascii="Traditional Arabic" w:hAnsi="Traditional Arabic" w:cs="Traditional Arabic"/>
          <w:b/>
          <w:bCs/>
          <w:sz w:val="36"/>
          <w:szCs w:val="36"/>
          <w:rtl/>
        </w:rPr>
        <w:lastRenderedPageBreak/>
        <w:t xml:space="preserve">فَأَدْرَكْتُ رَجُلًا فَقَالَ لَا إِلَهَ إِلَّا اللَّهُ؛ فَطَعَنْتُهُ، فَوَقَعَ فِي نَفْسِي مِنْ ذَلِكَ؛ فَذَكَرْتُهُ لِلنَّبِيِّ </w:t>
      </w:r>
      <w:r w:rsidRPr="004F5027">
        <w:rPr>
          <w:rFonts w:ascii="Arial Unicode MS" w:hAnsi="Arial Unicode MS" w:cs="Arial Unicode MS" w:hint="eastAsia"/>
          <w:b/>
          <w:bCs/>
          <w:sz w:val="36"/>
          <w:szCs w:val="36"/>
          <w:rtl/>
        </w:rPr>
        <w:t>ﷺ</w:t>
      </w:r>
      <w:r w:rsidRPr="004F5027">
        <w:rPr>
          <w:rFonts w:ascii="Traditional Arabic" w:hAnsi="Traditional Arabic" w:cs="Traditional Arabic"/>
          <w:b/>
          <w:bCs/>
          <w:sz w:val="36"/>
          <w:szCs w:val="36"/>
          <w:rtl/>
        </w:rPr>
        <w:t xml:space="preserve"> ، فَقَالَ رَسُولُ اللَّهِ </w:t>
      </w:r>
      <w:r w:rsidRPr="004F5027">
        <w:rPr>
          <w:rFonts w:ascii="Arial Unicode MS" w:hAnsi="Arial Unicode MS" w:cs="Arial Unicode MS" w:hint="eastAsia"/>
          <w:b/>
          <w:bCs/>
          <w:sz w:val="36"/>
          <w:szCs w:val="36"/>
          <w:rtl/>
        </w:rPr>
        <w:t>ﷺ</w:t>
      </w:r>
      <w:r w:rsidRPr="004F5027">
        <w:rPr>
          <w:rFonts w:ascii="Traditional Arabic" w:hAnsi="Traditional Arabic" w:cs="Traditional Arabic"/>
          <w:b/>
          <w:bCs/>
          <w:sz w:val="36"/>
          <w:szCs w:val="36"/>
          <w:rtl/>
        </w:rPr>
        <w:t>: أَقَالَ لَا إِلَهَ إِلَّا اللَّهُ وَقَتَلْتَهُ؟! قَالَ قُلْتُ: يَا رَسُولَ اللَّهِ إِنَّمَا قَالَهَا خَوْفًا مِنْ السِّلَاحِ، قَالَ: أَفَلَا شَقَقْتَ عَنْ قَلْبِهِ حَتَّى تَعْلَمَ أَقَالَهَا أَمْ لَا؟!! فَمَا زَالَ يُكَرِّرُهَا عَلَيَّ حَتَّى تَمَنَّيْتُ أَنِّي أَسْلَمْتُ يَوْمَئِذٍ لذلك!" (مسلم).</w:t>
      </w:r>
    </w:p>
    <w:p w14:paraId="5AF8F7C5" w14:textId="77777777" w:rsidR="004F5027" w:rsidRPr="004F5027" w:rsidRDefault="004F5027" w:rsidP="004F5027">
      <w:pPr>
        <w:bidi/>
        <w:spacing w:after="0" w:line="216" w:lineRule="auto"/>
        <w:jc w:val="both"/>
        <w:rPr>
          <w:rFonts w:ascii="Traditional Arabic" w:hAnsi="Traditional Arabic" w:cs="Monotype Koufi"/>
          <w:b/>
          <w:bCs/>
          <w:sz w:val="36"/>
          <w:szCs w:val="36"/>
          <w:u w:val="single"/>
          <w:rtl/>
        </w:rPr>
      </w:pPr>
      <w:r w:rsidRPr="004F5027">
        <w:rPr>
          <w:rFonts w:ascii="Traditional Arabic" w:hAnsi="Traditional Arabic" w:cs="Traditional Arabic"/>
          <w:b/>
          <w:bCs/>
          <w:sz w:val="36"/>
          <w:szCs w:val="36"/>
          <w:rtl/>
        </w:rPr>
        <w:t xml:space="preserve">وقد نفىَ النبيُّ </w:t>
      </w:r>
      <w:r w:rsidRPr="004F5027">
        <w:rPr>
          <w:rFonts w:ascii="Arial Unicode MS" w:hAnsi="Arial Unicode MS" w:cs="Arial Unicode MS" w:hint="eastAsia"/>
          <w:b/>
          <w:bCs/>
          <w:sz w:val="36"/>
          <w:szCs w:val="36"/>
          <w:rtl/>
        </w:rPr>
        <w:t>ﷺ</w:t>
      </w:r>
      <w:r w:rsidRPr="004F5027">
        <w:rPr>
          <w:rFonts w:ascii="Traditional Arabic" w:hAnsi="Traditional Arabic" w:cs="Traditional Arabic"/>
          <w:b/>
          <w:bCs/>
          <w:sz w:val="36"/>
          <w:szCs w:val="36"/>
          <w:rtl/>
        </w:rPr>
        <w:t xml:space="preserve"> الإيمانَ عن الأعرابِ حينما ادَّعَوْهُ وهُمْ لم يَمْتَثِلُوا بهِ أو يَعتقدُوه في قلوبِهِم؛ قال تعالى: </w:t>
      </w:r>
      <w:proofErr w:type="gramStart"/>
      <w:r w:rsidRPr="004F5027">
        <w:rPr>
          <w:rFonts w:ascii="Traditional Arabic" w:hAnsi="Traditional Arabic" w:cs="Traditional Arabic"/>
          <w:b/>
          <w:bCs/>
          <w:sz w:val="36"/>
          <w:szCs w:val="36"/>
          <w:rtl/>
        </w:rPr>
        <w:t>{ قَالَتِ</w:t>
      </w:r>
      <w:proofErr w:type="gramEnd"/>
      <w:r w:rsidRPr="004F5027">
        <w:rPr>
          <w:rFonts w:ascii="Traditional Arabic" w:hAnsi="Traditional Arabic" w:cs="Traditional Arabic"/>
          <w:b/>
          <w:bCs/>
          <w:sz w:val="36"/>
          <w:szCs w:val="36"/>
          <w:rtl/>
        </w:rPr>
        <w:t xml:space="preserve"> الْأَعْرَابُ آَمَنَّا قُلْ لَمْ تُؤْمِنُوا وَلَكِنْ قُولُوا أَسْلَمْنَا وَلَمَّا يَدْخُلِ الْإِيمَانُ فِي قُلُوبِكُمْ }(الحجرات: 14)؛ ولهذا يُكتَبُ في البطاقةِ ( مسلمٌ )، ولا يُكتَبُ (مؤمنٌ)؛ لأنّ الإيمانَ في القلبِ ولا يعلمُهُ إلا اللهُ!!</w:t>
      </w:r>
    </w:p>
    <w:p w14:paraId="1C4627BF" w14:textId="77777777" w:rsidR="004F5027" w:rsidRPr="004F5027" w:rsidRDefault="004F5027" w:rsidP="004F5027">
      <w:pPr>
        <w:bidi/>
        <w:spacing w:after="0" w:line="216" w:lineRule="auto"/>
        <w:rPr>
          <w:rFonts w:ascii="Traditional Arabic" w:hAnsi="Traditional Arabic" w:cs="Monotype Koufi"/>
          <w:b/>
          <w:bCs/>
          <w:sz w:val="36"/>
          <w:szCs w:val="36"/>
          <w:u w:val="single"/>
          <w:rtl/>
        </w:rPr>
      </w:pPr>
      <w:r w:rsidRPr="004F5027">
        <w:rPr>
          <w:rFonts w:ascii="Traditional Arabic" w:hAnsi="Traditional Arabic" w:cs="Monotype Koufi"/>
          <w:b/>
          <w:bCs/>
          <w:sz w:val="36"/>
          <w:szCs w:val="36"/>
          <w:u w:val="single"/>
          <w:rtl/>
        </w:rPr>
        <w:t xml:space="preserve">ثانيًا: </w:t>
      </w:r>
      <w:r w:rsidRPr="004F5027">
        <w:rPr>
          <w:rFonts w:ascii="Traditional Arabic" w:hAnsi="Traditional Arabic" w:cs="Monotype Koufi" w:hint="cs"/>
          <w:b/>
          <w:bCs/>
          <w:sz w:val="36"/>
          <w:szCs w:val="36"/>
          <w:u w:val="single"/>
          <w:rtl/>
        </w:rPr>
        <w:t>وقفاتٌ وتأملاتٌ حولَ</w:t>
      </w:r>
      <w:r w:rsidRPr="004F5027">
        <w:rPr>
          <w:rFonts w:ascii="Traditional Arabic" w:hAnsi="Traditional Arabic" w:cs="Monotype Koufi"/>
          <w:b/>
          <w:bCs/>
          <w:sz w:val="36"/>
          <w:szCs w:val="36"/>
          <w:u w:val="single"/>
          <w:rtl/>
        </w:rPr>
        <w:t xml:space="preserve"> </w:t>
      </w:r>
      <w:proofErr w:type="spellStart"/>
      <w:r w:rsidRPr="004F5027">
        <w:rPr>
          <w:rFonts w:ascii="Traditional Arabic" w:hAnsi="Traditional Arabic" w:cs="Monotype Koufi" w:hint="cs"/>
          <w:b/>
          <w:bCs/>
          <w:sz w:val="36"/>
          <w:szCs w:val="36"/>
          <w:u w:val="single"/>
          <w:rtl/>
        </w:rPr>
        <w:t>نداءتِ</w:t>
      </w:r>
      <w:proofErr w:type="spellEnd"/>
      <w:r w:rsidRPr="004F5027">
        <w:rPr>
          <w:rFonts w:ascii="Traditional Arabic" w:hAnsi="Traditional Arabic" w:cs="Monotype Koufi" w:hint="cs"/>
          <w:b/>
          <w:bCs/>
          <w:sz w:val="36"/>
          <w:szCs w:val="36"/>
          <w:u w:val="single"/>
          <w:rtl/>
        </w:rPr>
        <w:t xml:space="preserve"> المؤمنين. </w:t>
      </w:r>
    </w:p>
    <w:p w14:paraId="4A6F826F" w14:textId="77777777" w:rsidR="004F5027" w:rsidRPr="004F5027" w:rsidRDefault="004F5027" w:rsidP="004F5027">
      <w:pPr>
        <w:bidi/>
        <w:spacing w:after="0" w:line="216" w:lineRule="auto"/>
        <w:jc w:val="both"/>
        <w:rPr>
          <w:rFonts w:ascii="Traditional Arabic" w:hAnsi="Traditional Arabic" w:cs="Traditional Arabic"/>
          <w:b/>
          <w:bCs/>
          <w:sz w:val="36"/>
          <w:szCs w:val="36"/>
          <w:rtl/>
        </w:rPr>
      </w:pPr>
      <w:r w:rsidRPr="004F5027">
        <w:rPr>
          <w:rFonts w:ascii="Traditional Arabic" w:hAnsi="Traditional Arabic" w:cs="Traditional Arabic" w:hint="cs"/>
          <w:b/>
          <w:bCs/>
          <w:sz w:val="36"/>
          <w:szCs w:val="36"/>
          <w:rtl/>
        </w:rPr>
        <w:t xml:space="preserve">القرآنُ الكريمُ منهُ المكيُّ ومنهُ المدنيُّ، وأرجحُ الأقوالِ أنَّ ما نزلَ قبلَ الهجرةِ فهو مكيٌّ، وما نزلَ بعدَ الهجرةِ فهو مدنيٌّ حتى لو نزلَ بمكةَ، ومِن أشهرِ علاماتِ السورِ المدنيةِ أنَّ كلَّ سورةٍ فيها نداءٌ للمؤمنينَ فهي مدنيةٌ؛ لأنَّ الرسولَ </w:t>
      </w:r>
      <w:r w:rsidRPr="004F5027">
        <w:rPr>
          <w:rFonts w:ascii="Arial Unicode MS" w:hAnsi="Arial Unicode MS" w:cs="Arial Unicode MS" w:hint="eastAsia"/>
          <w:b/>
          <w:bCs/>
          <w:sz w:val="36"/>
          <w:szCs w:val="36"/>
          <w:rtl/>
        </w:rPr>
        <w:t>ﷺ</w:t>
      </w:r>
      <w:r w:rsidRPr="004F5027">
        <w:rPr>
          <w:rFonts w:ascii="Arial Unicode MS" w:hAnsi="Arial Unicode MS" w:cs="Arial Unicode MS" w:hint="cs"/>
          <w:b/>
          <w:bCs/>
          <w:sz w:val="36"/>
          <w:szCs w:val="36"/>
          <w:rtl/>
        </w:rPr>
        <w:t xml:space="preserve"> </w:t>
      </w:r>
      <w:r w:rsidRPr="004F5027">
        <w:rPr>
          <w:rFonts w:ascii="Traditional Arabic" w:hAnsi="Traditional Arabic" w:cs="Traditional Arabic" w:hint="cs"/>
          <w:b/>
          <w:bCs/>
          <w:sz w:val="36"/>
          <w:szCs w:val="36"/>
          <w:rtl/>
        </w:rPr>
        <w:t>ظلَّ في مكةَ ثلاثةَ عشرَ عامًا يدعُو إلى عبادةِ اللهِ ومكارمِ الأخلاقِ وذكرِ الجنةِ والنارِ، ونبذِ الشركِ والأصنامِ، فلم تنزلْ التشريعاتُ والأوامرُ والنواهِي، إلَّا في المدينةِ بعدَ الهجرةِ لمَّا ثبتَ الإيمانُ في قلوبِ الجميعِ، فنادَاهُم بـ (يا أيُّها الذينَ آمنُوا)، ف</w:t>
      </w:r>
      <w:r w:rsidRPr="004F5027">
        <w:rPr>
          <w:rFonts w:ascii="Traditional Arabic" w:hAnsi="Traditional Arabic" w:cs="Traditional Arabic"/>
          <w:b/>
          <w:bCs/>
          <w:sz w:val="36"/>
          <w:szCs w:val="36"/>
          <w:rtl/>
        </w:rPr>
        <w:t xml:space="preserve">عن عَائِشَةَ قَالَت: ” إِنَّمَا نَزَلَ أَوَّلَ مَا نَزَلَ مِنْهُ سُورَةٌ مِنْ الْمُفَصَّلِ فِيهَا ذِكْرُ الْجَنَّةِ وَالنَّارِ، حَتَّى إِذَا ثَابَ النَّاسُ إِلَى الْإِسْلَامِ نَزَلَ الْحَلَالُ وَالْحَرَامُ ، وَلَوْ نَزَلَ أَوَّلَ شَيْءٍ لَا تَشْرَبُوا الْخَمْرَ لَقَالُوا: لَا نَدَعُ الْخَمْرَ أَبَدًا ، وَلَوْ نَزَلَ لَا تَزْنُوا لَقَالُوا لَا نَدَعُ الزِّنَا أَبَدًا “. </w:t>
      </w:r>
      <w:proofErr w:type="gramStart"/>
      <w:r w:rsidRPr="004F5027">
        <w:rPr>
          <w:rFonts w:ascii="Traditional Arabic" w:hAnsi="Traditional Arabic" w:cs="Traditional Arabic"/>
          <w:b/>
          <w:bCs/>
          <w:sz w:val="36"/>
          <w:szCs w:val="36"/>
          <w:rtl/>
        </w:rPr>
        <w:t>( البخاري</w:t>
      </w:r>
      <w:proofErr w:type="gramEnd"/>
      <w:r w:rsidRPr="004F5027">
        <w:rPr>
          <w:rFonts w:ascii="Traditional Arabic" w:hAnsi="Traditional Arabic" w:cs="Traditional Arabic"/>
          <w:b/>
          <w:bCs/>
          <w:sz w:val="36"/>
          <w:szCs w:val="36"/>
          <w:rtl/>
        </w:rPr>
        <w:t>)</w:t>
      </w:r>
      <w:r w:rsidRPr="004F5027">
        <w:rPr>
          <w:rFonts w:ascii="Traditional Arabic" w:hAnsi="Traditional Arabic" w:cs="Traditional Arabic" w:hint="cs"/>
          <w:b/>
          <w:bCs/>
          <w:sz w:val="36"/>
          <w:szCs w:val="36"/>
          <w:rtl/>
        </w:rPr>
        <w:t>.</w:t>
      </w:r>
    </w:p>
    <w:p w14:paraId="32EBB112" w14:textId="77777777" w:rsidR="004F5027" w:rsidRPr="004F5027" w:rsidRDefault="004F5027" w:rsidP="004F5027">
      <w:pPr>
        <w:bidi/>
        <w:spacing w:after="0" w:line="216" w:lineRule="auto"/>
        <w:jc w:val="both"/>
        <w:rPr>
          <w:rFonts w:ascii="Traditional Arabic" w:hAnsi="Traditional Arabic" w:cs="Traditional Arabic"/>
          <w:b/>
          <w:bCs/>
          <w:sz w:val="36"/>
          <w:szCs w:val="36"/>
          <w:rtl/>
        </w:rPr>
      </w:pPr>
      <w:r w:rsidRPr="004F5027">
        <w:rPr>
          <w:rFonts w:ascii="Traditional Arabic" w:hAnsi="Traditional Arabic" w:cs="Traditional Arabic" w:hint="cs"/>
          <w:b/>
          <w:bCs/>
          <w:sz w:val="36"/>
          <w:szCs w:val="36"/>
          <w:rtl/>
        </w:rPr>
        <w:t xml:space="preserve">وعددُ نداءاتِ المؤمنينَ في القرآنِ الكريمِ تسعةٌ وثمانونَ نداءً، </w:t>
      </w:r>
      <w:r w:rsidRPr="004F5027">
        <w:rPr>
          <w:rFonts w:ascii="Traditional Arabic" w:hAnsi="Traditional Arabic" w:cs="Traditional Arabic"/>
          <w:b/>
          <w:bCs/>
          <w:sz w:val="36"/>
          <w:szCs w:val="36"/>
          <w:rtl/>
        </w:rPr>
        <w:t>والملاحظُ أنَّ ند</w:t>
      </w:r>
      <w:r w:rsidRPr="004F5027">
        <w:rPr>
          <w:rFonts w:ascii="Traditional Arabic" w:hAnsi="Traditional Arabic" w:cs="Traditional Arabic" w:hint="cs"/>
          <w:b/>
          <w:bCs/>
          <w:sz w:val="36"/>
          <w:szCs w:val="36"/>
          <w:rtl/>
        </w:rPr>
        <w:t>اءاتِ</w:t>
      </w:r>
      <w:r w:rsidRPr="004F5027">
        <w:rPr>
          <w:rFonts w:ascii="Traditional Arabic" w:hAnsi="Traditional Arabic" w:cs="Traditional Arabic"/>
          <w:b/>
          <w:bCs/>
          <w:sz w:val="36"/>
          <w:szCs w:val="36"/>
          <w:rtl/>
        </w:rPr>
        <w:t xml:space="preserve"> المؤمنين</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كلَّهَا في القرآنِ جاءتْ أولَ الآياتِ في صورةِ أوامرٍ ونواهِي، عدَا </w:t>
      </w:r>
      <w:r w:rsidRPr="004F5027">
        <w:rPr>
          <w:rFonts w:ascii="Traditional Arabic" w:hAnsi="Traditional Arabic" w:cs="Traditional Arabic" w:hint="cs"/>
          <w:b/>
          <w:bCs/>
          <w:sz w:val="36"/>
          <w:szCs w:val="36"/>
          <w:rtl/>
        </w:rPr>
        <w:t>نداءِ الصلاةِ على النبيِّ</w:t>
      </w:r>
      <w:r w:rsidRPr="004F5027">
        <w:rPr>
          <w:rFonts w:ascii="Arial Unicode MS" w:hAnsi="Arial Unicode MS" w:cs="Arial Unicode MS" w:hint="cs"/>
          <w:b/>
          <w:bCs/>
          <w:sz w:val="36"/>
          <w:szCs w:val="36"/>
          <w:rtl/>
        </w:rPr>
        <w:t xml:space="preserve"> ﷺ، </w:t>
      </w:r>
      <w:r w:rsidRPr="004F5027">
        <w:rPr>
          <w:rFonts w:ascii="Traditional Arabic" w:hAnsi="Traditional Arabic" w:cs="Traditional Arabic"/>
          <w:b/>
          <w:bCs/>
          <w:sz w:val="36"/>
          <w:szCs w:val="36"/>
          <w:rtl/>
        </w:rPr>
        <w:t>فإنَّ اللهَ تكرّ</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مَ وتفضَّلَ بالصلاةِ على نبيِّهِ، ث</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م</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ثَنّ</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ى بملائكتِهِ الكرامِ، ثم أمرَنَا بعدَ ذلك بالصلاةِ عليهِ </w:t>
      </w:r>
      <w:r w:rsidRPr="004F5027">
        <w:rPr>
          <w:rFonts w:ascii="Arial Unicode MS" w:hAnsi="Arial Unicode MS" w:cs="Arial Unicode MS" w:hint="cs"/>
          <w:b/>
          <w:bCs/>
          <w:sz w:val="36"/>
          <w:szCs w:val="36"/>
          <w:rtl/>
        </w:rPr>
        <w:t>ﷺ</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يقولُ اللهُ تعالَى: {إِنَّ اللَّهَ وَمَلائِكَتَهُ يُصَلُّونَ عَلَى النَّبِيِّ يَا أَيُّهَا الَّذِينَ آمَنُوا صَلُّوا عَلَيْهِ وَسَلِّمُوا تَسْلِيمًا</w:t>
      </w:r>
      <w:proofErr w:type="gramStart"/>
      <w:r w:rsidRPr="004F5027">
        <w:rPr>
          <w:rFonts w:ascii="Traditional Arabic" w:hAnsi="Traditional Arabic" w:cs="Traditional Arabic"/>
          <w:b/>
          <w:bCs/>
          <w:sz w:val="36"/>
          <w:szCs w:val="36"/>
          <w:rtl/>
        </w:rPr>
        <w:t>}.(</w:t>
      </w:r>
      <w:proofErr w:type="gramEnd"/>
      <w:r w:rsidRPr="004F5027">
        <w:rPr>
          <w:rFonts w:ascii="Traditional Arabic" w:hAnsi="Traditional Arabic" w:cs="Traditional Arabic"/>
          <w:b/>
          <w:bCs/>
          <w:sz w:val="36"/>
          <w:szCs w:val="36"/>
          <w:rtl/>
        </w:rPr>
        <w:t xml:space="preserve"> الأحزاب: 56).</w:t>
      </w:r>
    </w:p>
    <w:p w14:paraId="16F4C3BA" w14:textId="77777777" w:rsidR="004F5027" w:rsidRPr="004F5027" w:rsidRDefault="004F5027" w:rsidP="004F5027">
      <w:pPr>
        <w:bidi/>
        <w:spacing w:after="0" w:line="216" w:lineRule="auto"/>
        <w:jc w:val="both"/>
        <w:rPr>
          <w:rFonts w:ascii="Traditional Arabic" w:hAnsi="Traditional Arabic" w:cs="Traditional Arabic"/>
          <w:b/>
          <w:bCs/>
          <w:sz w:val="36"/>
          <w:szCs w:val="36"/>
          <w:rtl/>
        </w:rPr>
      </w:pPr>
      <w:r w:rsidRPr="004F5027">
        <w:rPr>
          <w:rFonts w:ascii="Traditional Arabic" w:hAnsi="Traditional Arabic" w:cs="Traditional Arabic"/>
          <w:b/>
          <w:bCs/>
          <w:sz w:val="36"/>
          <w:szCs w:val="36"/>
          <w:rtl/>
        </w:rPr>
        <w:t xml:space="preserve"> يقولُ الإمامُ ابنُ كثيرٍ رحمَهُ اللهُ تعالَى</w:t>
      </w:r>
      <w:proofErr w:type="gramStart"/>
      <w:r w:rsidRPr="004F5027">
        <w:rPr>
          <w:rFonts w:ascii="Traditional Arabic" w:hAnsi="Traditional Arabic" w:cs="Traditional Arabic"/>
          <w:b/>
          <w:bCs/>
          <w:sz w:val="36"/>
          <w:szCs w:val="36"/>
          <w:rtl/>
        </w:rPr>
        <w:t>:</w:t>
      </w:r>
      <w:r w:rsidRPr="004F5027">
        <w:rPr>
          <w:rFonts w:ascii="Traditional Arabic" w:hAnsi="Traditional Arabic" w:cs="Traditional Arabic" w:hint="cs"/>
          <w:b/>
          <w:bCs/>
          <w:sz w:val="36"/>
          <w:szCs w:val="36"/>
          <w:rtl/>
        </w:rPr>
        <w:t xml:space="preserve"> </w:t>
      </w:r>
      <w:r w:rsidRPr="004F5027">
        <w:rPr>
          <w:rFonts w:ascii="Traditional Arabic" w:hAnsi="Traditional Arabic" w:cs="Traditional Arabic"/>
          <w:b/>
          <w:bCs/>
          <w:sz w:val="36"/>
          <w:szCs w:val="36"/>
          <w:rtl/>
        </w:rPr>
        <w:t>”</w:t>
      </w:r>
      <w:proofErr w:type="gramEnd"/>
      <w:r w:rsidRPr="004F5027">
        <w:rPr>
          <w:rFonts w:ascii="Traditional Arabic" w:hAnsi="Traditional Arabic" w:cs="Traditional Arabic"/>
          <w:b/>
          <w:bCs/>
          <w:sz w:val="36"/>
          <w:szCs w:val="36"/>
          <w:rtl/>
        </w:rPr>
        <w:t xml:space="preserve"> وَالْمَقْصُودُ مِنْ هَذِهِ الْآيَةِ: أَنَّ اللَّهَ سُبْحَانَهُ أَخْبَرَ عِبَادَهُ بِمَنْزِلَةِ عَبْدِهِ وَنَبِيِّهِ عِنْدَهُ فِي الْمَلَأِ الْأَعْلَى، بِأَنَّهُ يُثْنِي عَلَيْهِ عِنْدَ الْمَلَائِكَةِ الْمُقَرَّبِينَ، وَأَنَّ الْمَلَائِكَةَ تُصَلِّي عَلَيْهِ. ثُمَّ أَمَرَ تَعَالَى أَهْلَ الْعَالَمِ السُّفْلِيِّ بِالصَّلَاةِ وَالتَّسْلِيمِ عَلَيْهِ، لِيَجْتَمِعَ الثَّنَاءَ عَلَيْهِ مِنْ أَهْلِ الْعَالَمِينَ الْعُلْوِيِّ وَالسُّفْلِيِّ جَمِيعًا</w:t>
      </w:r>
      <w:proofErr w:type="gramStart"/>
      <w:r w:rsidRPr="004F5027">
        <w:rPr>
          <w:rFonts w:ascii="Traditional Arabic" w:hAnsi="Traditional Arabic" w:cs="Traditional Arabic"/>
          <w:b/>
          <w:bCs/>
          <w:sz w:val="36"/>
          <w:szCs w:val="36"/>
          <w:rtl/>
        </w:rPr>
        <w:t>”.(</w:t>
      </w:r>
      <w:proofErr w:type="gramEnd"/>
      <w:r w:rsidRPr="004F5027">
        <w:rPr>
          <w:rFonts w:ascii="Traditional Arabic" w:hAnsi="Traditional Arabic" w:cs="Traditional Arabic"/>
          <w:b/>
          <w:bCs/>
          <w:sz w:val="36"/>
          <w:szCs w:val="36"/>
          <w:rtl/>
        </w:rPr>
        <w:t>تفسير ابن كثير).</w:t>
      </w:r>
    </w:p>
    <w:p w14:paraId="47057549" w14:textId="77777777" w:rsidR="004F5027" w:rsidRPr="004F5027" w:rsidRDefault="004F5027" w:rsidP="004F5027">
      <w:pPr>
        <w:bidi/>
        <w:spacing w:after="0" w:line="216" w:lineRule="auto"/>
        <w:jc w:val="both"/>
        <w:rPr>
          <w:rFonts w:ascii="Traditional Arabic" w:hAnsi="Traditional Arabic" w:cs="Traditional Arabic"/>
          <w:b/>
          <w:bCs/>
          <w:sz w:val="36"/>
          <w:szCs w:val="36"/>
          <w:rtl/>
        </w:rPr>
      </w:pPr>
      <w:r w:rsidRPr="004F5027">
        <w:rPr>
          <w:rFonts w:ascii="Traditional Arabic" w:hAnsi="Traditional Arabic" w:cs="Traditional Arabic" w:hint="cs"/>
          <w:b/>
          <w:bCs/>
          <w:sz w:val="36"/>
          <w:szCs w:val="36"/>
          <w:rtl/>
        </w:rPr>
        <w:t>ويقولُ الإمامُ أبوبكرٍ الجزائرِي رحمَهُ اللهُ: "إ</w:t>
      </w:r>
      <w:r w:rsidRPr="004F5027">
        <w:rPr>
          <w:rFonts w:ascii="Traditional Arabic" w:hAnsi="Traditional Arabic" w:cs="Traditional Arabic"/>
          <w:b/>
          <w:bCs/>
          <w:sz w:val="36"/>
          <w:szCs w:val="36"/>
          <w:rtl/>
        </w:rPr>
        <w:t>ن</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هذا النداء</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الكريم</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له</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أهميت</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ه</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وشأن</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ه</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العظيم</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وحسب</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ك</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أن</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ما أمر</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ال</w:t>
      </w:r>
      <w:r w:rsidRPr="004F5027">
        <w:rPr>
          <w:rFonts w:ascii="Traditional Arabic" w:hAnsi="Traditional Arabic" w:cs="Traditional Arabic" w:hint="cs"/>
          <w:b/>
          <w:bCs/>
          <w:sz w:val="36"/>
          <w:szCs w:val="36"/>
          <w:rtl/>
        </w:rPr>
        <w:t>ل</w:t>
      </w:r>
      <w:r w:rsidRPr="004F5027">
        <w:rPr>
          <w:rFonts w:ascii="Traditional Arabic" w:hAnsi="Traditional Arabic" w:cs="Traditional Arabic"/>
          <w:b/>
          <w:bCs/>
          <w:sz w:val="36"/>
          <w:szCs w:val="36"/>
          <w:rtl/>
        </w:rPr>
        <w:t>ه</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تعالى به</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عباد</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ه</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المؤمنين</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كان قد فعل</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ه</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سبحان</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ه</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وتعال</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ى قبل</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أن</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يأمر</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به</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عباد</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ه</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إذ قال</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تعال</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ى قبل</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هذا النداء</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{إِنَّ اللَّهَ وَمَلائِكَتَهُ يُصَلُّونَ عَلَى النَّبِيِّ} فأخبر</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أن</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ه</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هو تعالى وملائكت</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ه</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يصلون</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على النبي</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م</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حمد</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w:t>
      </w:r>
      <w:r w:rsidRPr="004F5027">
        <w:rPr>
          <w:rFonts w:ascii="Arial Unicode MS" w:hAnsi="Arial Unicode MS" w:cs="Arial Unicode MS" w:hint="cs"/>
          <w:b/>
          <w:bCs/>
          <w:sz w:val="36"/>
          <w:szCs w:val="36"/>
          <w:rtl/>
        </w:rPr>
        <w:t>ﷺ</w:t>
      </w:r>
      <w:r w:rsidRPr="004F5027">
        <w:rPr>
          <w:rFonts w:ascii="Traditional Arabic" w:hAnsi="Traditional Arabic" w:cs="Traditional Arabic"/>
          <w:b/>
          <w:bCs/>
          <w:sz w:val="36"/>
          <w:szCs w:val="36"/>
          <w:rtl/>
        </w:rPr>
        <w:t xml:space="preserve"> فأين</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نحن</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أي</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ها المؤمنون</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م</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ن عظمة</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الله</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تعالى، وكمال</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ملائكت</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ه وطهارت</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ه</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م وهم يصلون</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على النبي</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w:t>
      </w:r>
      <w:r w:rsidRPr="004F5027">
        <w:rPr>
          <w:rFonts w:ascii="Arial Unicode MS" w:hAnsi="Arial Unicode MS" w:cs="Arial Unicode MS" w:hint="cs"/>
          <w:b/>
          <w:bCs/>
          <w:sz w:val="36"/>
          <w:szCs w:val="36"/>
          <w:rtl/>
        </w:rPr>
        <w:t>ﷺ</w:t>
      </w:r>
      <w:r w:rsidRPr="004F5027">
        <w:rPr>
          <w:rFonts w:ascii="Traditional Arabic" w:hAnsi="Traditional Arabic" w:cs="Traditional Arabic"/>
          <w:b/>
          <w:bCs/>
          <w:sz w:val="36"/>
          <w:szCs w:val="36"/>
          <w:rtl/>
        </w:rPr>
        <w:t>. إذ</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ا فأم</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ر</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ه</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تعالى لن</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ا بالصلاة</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على نبي</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ه شرف</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عظيم</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لن</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ا، وكرامة</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تفوق</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كل</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كرامة</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في هذه الحياة</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أم</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ا المصل</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ى والمسل</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م</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عليه</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فلا نسأل عن كرامت</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ه وعلى درجت</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ه وسمو</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مقام</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ه فإن</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ا لا ندرك</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ذلك، ولا نقو</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ى على تصور</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ه. فالله</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م</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صل</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وسلم</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عليه</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ما ذكرك</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الذاكرون</w:t>
      </w:r>
      <w:r w:rsidRPr="004F5027">
        <w:rPr>
          <w:rFonts w:ascii="Traditional Arabic" w:hAnsi="Traditional Arabic" w:cs="Traditional Arabic" w:hint="cs"/>
          <w:b/>
          <w:bCs/>
          <w:sz w:val="36"/>
          <w:szCs w:val="36"/>
          <w:rtl/>
        </w:rPr>
        <w:t>."(نداءات الرحمن لأهل الإيمان).</w:t>
      </w:r>
    </w:p>
    <w:p w14:paraId="37714CA2" w14:textId="77777777" w:rsidR="004F5027" w:rsidRPr="004F5027" w:rsidRDefault="004F5027" w:rsidP="004F5027">
      <w:pPr>
        <w:bidi/>
        <w:spacing w:after="0" w:line="216" w:lineRule="auto"/>
        <w:jc w:val="both"/>
        <w:rPr>
          <w:rFonts w:ascii="Traditional Arabic" w:hAnsi="Traditional Arabic" w:cs="Traditional Arabic"/>
          <w:b/>
          <w:bCs/>
          <w:sz w:val="36"/>
          <w:szCs w:val="36"/>
          <w:rtl/>
        </w:rPr>
      </w:pPr>
      <w:r w:rsidRPr="004F5027">
        <w:rPr>
          <w:rFonts w:ascii="Traditional Arabic" w:hAnsi="Traditional Arabic" w:cs="Traditional Arabic"/>
          <w:b/>
          <w:bCs/>
          <w:sz w:val="36"/>
          <w:szCs w:val="36"/>
          <w:rtl/>
        </w:rPr>
        <w:t xml:space="preserve">إنَّ </w:t>
      </w:r>
      <w:r w:rsidRPr="004F5027">
        <w:rPr>
          <w:rFonts w:ascii="Traditional Arabic" w:hAnsi="Traditional Arabic" w:cs="Traditional Arabic" w:hint="cs"/>
          <w:b/>
          <w:bCs/>
          <w:sz w:val="36"/>
          <w:szCs w:val="36"/>
          <w:rtl/>
        </w:rPr>
        <w:t>نداءاتِ القرآنِ الكريمِ والتي بدأتْ مِن سورةِ البقرةِ وانتهتْ بسورةِ التحريمِ جاءتْ بصيغةِ</w:t>
      </w:r>
      <w:r w:rsidRPr="004F5027">
        <w:rPr>
          <w:rFonts w:ascii="Traditional Arabic" w:hAnsi="Traditional Arabic" w:cs="Traditional Arabic"/>
          <w:b/>
          <w:bCs/>
          <w:sz w:val="36"/>
          <w:szCs w:val="36"/>
          <w:rtl/>
        </w:rPr>
        <w:t xml:space="preserve"> أوامر</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 ونواه</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ي</w:t>
      </w:r>
      <w:r w:rsidRPr="004F5027">
        <w:rPr>
          <w:rFonts w:ascii="Traditional Arabic" w:hAnsi="Traditional Arabic" w:cs="Traditional Arabic" w:hint="cs"/>
          <w:b/>
          <w:bCs/>
          <w:sz w:val="36"/>
          <w:szCs w:val="36"/>
          <w:rtl/>
        </w:rPr>
        <w:t xml:space="preserve"> (افعلْ ولا تفعلْ)، </w:t>
      </w:r>
      <w:r w:rsidRPr="004F5027">
        <w:rPr>
          <w:rFonts w:ascii="Traditional Arabic" w:hAnsi="Traditional Arabic" w:cs="Traditional Arabic"/>
          <w:b/>
          <w:bCs/>
          <w:sz w:val="36"/>
          <w:szCs w:val="36"/>
          <w:rtl/>
        </w:rPr>
        <w:t xml:space="preserve">والشريعةُ الغراءُ جاءتْ لجلبِ المصالحِ ودرءِ المفاسدِ مِن خلالِ تلك الأوامرِ والنواهِي، وكلُّ ذلك فيهِ </w:t>
      </w:r>
      <w:r w:rsidRPr="004F5027">
        <w:rPr>
          <w:rFonts w:ascii="Traditional Arabic" w:hAnsi="Traditional Arabic" w:cs="Traditional Arabic"/>
          <w:b/>
          <w:bCs/>
          <w:sz w:val="36"/>
          <w:szCs w:val="36"/>
          <w:rtl/>
        </w:rPr>
        <w:lastRenderedPageBreak/>
        <w:t xml:space="preserve">مصلحةُ العبادِ وفيهِ حِكَمٌ </w:t>
      </w:r>
      <w:r w:rsidRPr="004F5027">
        <w:rPr>
          <w:rFonts w:ascii="Traditional Arabic" w:hAnsi="Traditional Arabic" w:cs="Traditional Arabic" w:hint="cs"/>
          <w:b/>
          <w:bCs/>
          <w:sz w:val="36"/>
          <w:szCs w:val="36"/>
          <w:rtl/>
        </w:rPr>
        <w:t xml:space="preserve">جليلة </w:t>
      </w:r>
      <w:r w:rsidRPr="004F5027">
        <w:rPr>
          <w:rFonts w:ascii="Traditional Arabic" w:hAnsi="Traditional Arabic" w:cs="Traditional Arabic"/>
          <w:b/>
          <w:bCs/>
          <w:sz w:val="36"/>
          <w:szCs w:val="36"/>
          <w:rtl/>
        </w:rPr>
        <w:t>للتحريمِ والتحليلِ، وأنت تلمسُ ذلك في نداءاتِ المؤمنين التسعِ والثمانينَ في القرآنِ الكريمِ والتي تبدأُ بـــ (يا أيُّها الذين آمنوا )، روى ابنُ أبي حاتمٍ في تفسيرهِ، عن ابنِ مسعودٍ -رضي اللهُ عنه- أنَّه قالَ: “إذا سمعتَ اللهَ يقولُ: { يَا أَيُّهَا الَّذِينَ آمَنُوا } فأرعِ لهَا سمعَكَ، فإنَّه خيرٌ تُؤمرُ بهِ، أو شرٌ تُنهَى عنه.”</w:t>
      </w:r>
      <w:proofErr w:type="spellStart"/>
      <w:r w:rsidRPr="004F5027">
        <w:rPr>
          <w:rFonts w:ascii="Traditional Arabic" w:hAnsi="Traditional Arabic" w:cs="Traditional Arabic"/>
          <w:b/>
          <w:bCs/>
          <w:sz w:val="36"/>
          <w:szCs w:val="36"/>
          <w:rtl/>
        </w:rPr>
        <w:t>أ.ه</w:t>
      </w:r>
      <w:proofErr w:type="spellEnd"/>
    </w:p>
    <w:p w14:paraId="1095B7E6" w14:textId="77777777" w:rsidR="004F5027" w:rsidRPr="004F5027" w:rsidRDefault="004F5027" w:rsidP="004F5027">
      <w:pPr>
        <w:bidi/>
        <w:spacing w:after="0" w:line="216" w:lineRule="auto"/>
        <w:jc w:val="both"/>
        <w:rPr>
          <w:rFonts w:ascii="Traditional Arabic" w:hAnsi="Traditional Arabic" w:cs="Traditional Arabic"/>
          <w:b/>
          <w:bCs/>
          <w:sz w:val="36"/>
          <w:szCs w:val="36"/>
          <w:rtl/>
        </w:rPr>
      </w:pPr>
      <w:r w:rsidRPr="004F5027">
        <w:rPr>
          <w:rFonts w:ascii="Traditional Arabic" w:hAnsi="Traditional Arabic" w:cs="Traditional Arabic" w:hint="cs"/>
          <w:b/>
          <w:bCs/>
          <w:sz w:val="36"/>
          <w:szCs w:val="36"/>
          <w:rtl/>
        </w:rPr>
        <w:t xml:space="preserve">ولو نظرنَا إلى هذه النداءاتِ لوجدنَا أنَّهَا أمرٌ ونهيٌ، فهي تأمرُنَا: بطاعةِ اللهِ ورسولِهِ وأولِي الأمرِ، والتأدبِ مع الرسولِ </w:t>
      </w:r>
      <w:r w:rsidRPr="004F5027">
        <w:rPr>
          <w:rFonts w:ascii="Arial Unicode MS" w:hAnsi="Arial Unicode MS" w:cs="Arial Unicode MS" w:hint="cs"/>
          <w:b/>
          <w:bCs/>
          <w:sz w:val="36"/>
          <w:szCs w:val="36"/>
          <w:rtl/>
        </w:rPr>
        <w:t xml:space="preserve">ﷺ، </w:t>
      </w:r>
      <w:r w:rsidRPr="004F5027">
        <w:rPr>
          <w:rFonts w:ascii="Traditional Arabic" w:hAnsi="Traditional Arabic" w:cs="Traditional Arabic" w:hint="cs"/>
          <w:b/>
          <w:bCs/>
          <w:sz w:val="36"/>
          <w:szCs w:val="36"/>
          <w:rtl/>
        </w:rPr>
        <w:t>وتقوَى اللهِ تعالَى، والأكلِ الحلالِ، والصيامِ والصبرِ والصلاةِ والصدقِ، والدخولِ في السلمِ، والوفاءِ بالعقودِ، والركوعِ والسجودِ، والاستئذانِ عندَ دخولِ البيتِ، وذكرِ اللهِ، والتوبةِ...</w:t>
      </w:r>
      <w:proofErr w:type="gramStart"/>
      <w:r w:rsidRPr="004F5027">
        <w:rPr>
          <w:rFonts w:ascii="Traditional Arabic" w:hAnsi="Traditional Arabic" w:cs="Traditional Arabic" w:hint="cs"/>
          <w:b/>
          <w:bCs/>
          <w:sz w:val="36"/>
          <w:szCs w:val="36"/>
          <w:rtl/>
        </w:rPr>
        <w:t>..إلخ</w:t>
      </w:r>
      <w:proofErr w:type="gramEnd"/>
    </w:p>
    <w:p w14:paraId="5ABCAC40" w14:textId="77777777" w:rsidR="004F5027" w:rsidRPr="004F5027" w:rsidRDefault="004F5027" w:rsidP="004F5027">
      <w:pPr>
        <w:bidi/>
        <w:spacing w:after="0" w:line="216" w:lineRule="auto"/>
        <w:jc w:val="both"/>
        <w:rPr>
          <w:rFonts w:ascii="Traditional Arabic" w:hAnsi="Traditional Arabic" w:cs="Traditional Arabic"/>
          <w:b/>
          <w:bCs/>
          <w:sz w:val="36"/>
          <w:szCs w:val="36"/>
          <w:rtl/>
        </w:rPr>
      </w:pPr>
      <w:r w:rsidRPr="004F5027">
        <w:rPr>
          <w:rFonts w:ascii="Traditional Arabic" w:hAnsi="Traditional Arabic" w:cs="Traditional Arabic" w:hint="cs"/>
          <w:b/>
          <w:bCs/>
          <w:sz w:val="36"/>
          <w:szCs w:val="36"/>
          <w:rtl/>
        </w:rPr>
        <w:t xml:space="preserve">كما تنهى هذه النداءاتُ عن الأمورِ المحرمةِ: </w:t>
      </w:r>
      <w:proofErr w:type="gramStart"/>
      <w:r w:rsidRPr="004F5027">
        <w:rPr>
          <w:rFonts w:ascii="Traditional Arabic" w:hAnsi="Traditional Arabic" w:cs="Traditional Arabic" w:hint="cs"/>
          <w:b/>
          <w:bCs/>
          <w:sz w:val="36"/>
          <w:szCs w:val="36"/>
          <w:rtl/>
        </w:rPr>
        <w:t>كالربَا ،</w:t>
      </w:r>
      <w:proofErr w:type="gramEnd"/>
      <w:r w:rsidRPr="004F5027">
        <w:rPr>
          <w:rFonts w:ascii="Traditional Arabic" w:hAnsi="Traditional Arabic" w:cs="Traditional Arabic" w:hint="cs"/>
          <w:b/>
          <w:bCs/>
          <w:sz w:val="36"/>
          <w:szCs w:val="36"/>
          <w:rtl/>
        </w:rPr>
        <w:t xml:space="preserve"> والخمرِ، ومولاةِ الكافرين، وخيانةِ اللهِ ورسولِه، وأكلِ أموالِ الناسِ بالباطلِ، وقتلِ الصيدِ في الحرمِ، واتباعِ خطواتِ الشيطانِ...إلخ</w:t>
      </w:r>
    </w:p>
    <w:p w14:paraId="1328E7D9" w14:textId="77777777" w:rsidR="004F5027" w:rsidRPr="004F5027" w:rsidRDefault="004F5027" w:rsidP="004F5027">
      <w:pPr>
        <w:bidi/>
        <w:spacing w:after="0" w:line="216" w:lineRule="auto"/>
        <w:jc w:val="both"/>
        <w:rPr>
          <w:rFonts w:ascii="Traditional Arabic" w:hAnsi="Traditional Arabic" w:cs="Traditional Arabic"/>
          <w:b/>
          <w:bCs/>
          <w:sz w:val="36"/>
          <w:szCs w:val="36"/>
          <w:rtl/>
        </w:rPr>
      </w:pPr>
      <w:r w:rsidRPr="004F5027">
        <w:rPr>
          <w:rFonts w:ascii="Traditional Arabic" w:hAnsi="Traditional Arabic" w:cs="Traditional Arabic" w:hint="cs"/>
          <w:b/>
          <w:bCs/>
          <w:sz w:val="36"/>
          <w:szCs w:val="36"/>
          <w:rtl/>
        </w:rPr>
        <w:t>وبطريقةِ التتبعِ والاستقراءِ تجدُ الدليلَ على كلِّ ذلك وغيرِه مِن خلالِ نداءاتِ المؤمنينَ في القرآنِ الكريمِ.</w:t>
      </w:r>
    </w:p>
    <w:p w14:paraId="23532615" w14:textId="77777777" w:rsidR="004F5027" w:rsidRPr="004F5027" w:rsidRDefault="004F5027" w:rsidP="004F5027">
      <w:pPr>
        <w:bidi/>
        <w:spacing w:after="0" w:line="216" w:lineRule="auto"/>
        <w:jc w:val="both"/>
        <w:rPr>
          <w:rFonts w:ascii="Traditional Arabic" w:hAnsi="Traditional Arabic" w:cs="Monotype Koufi"/>
          <w:b/>
          <w:bCs/>
          <w:sz w:val="36"/>
          <w:szCs w:val="36"/>
          <w:u w:val="single"/>
          <w:rtl/>
        </w:rPr>
      </w:pPr>
      <w:r w:rsidRPr="004F5027">
        <w:rPr>
          <w:rFonts w:ascii="Traditional Arabic" w:hAnsi="Traditional Arabic" w:cs="Monotype Koufi"/>
          <w:b/>
          <w:bCs/>
          <w:sz w:val="36"/>
          <w:szCs w:val="36"/>
          <w:u w:val="single"/>
          <w:rtl/>
        </w:rPr>
        <w:t xml:space="preserve">ثالثًا: </w:t>
      </w:r>
      <w:r w:rsidRPr="004F5027">
        <w:rPr>
          <w:rFonts w:ascii="Traditional Arabic" w:hAnsi="Traditional Arabic" w:cs="Monotype Koufi" w:hint="cs"/>
          <w:b/>
          <w:bCs/>
          <w:sz w:val="36"/>
          <w:szCs w:val="36"/>
          <w:u w:val="single"/>
          <w:rtl/>
        </w:rPr>
        <w:t>الاستجابةُ والانقيادُ للهِ تعالَى مِن خلالِ نداءاتِ المؤمنين.</w:t>
      </w:r>
    </w:p>
    <w:p w14:paraId="47E8BA96" w14:textId="77777777" w:rsidR="004F5027" w:rsidRPr="004F5027" w:rsidRDefault="004F5027" w:rsidP="004F5027">
      <w:pPr>
        <w:bidi/>
        <w:spacing w:after="0" w:line="216" w:lineRule="auto"/>
        <w:jc w:val="both"/>
        <w:rPr>
          <w:rFonts w:ascii="Traditional Arabic" w:hAnsi="Traditional Arabic" w:cs="Traditional Arabic"/>
          <w:b/>
          <w:bCs/>
          <w:sz w:val="36"/>
          <w:szCs w:val="36"/>
          <w:rtl/>
        </w:rPr>
      </w:pPr>
      <w:r w:rsidRPr="004F5027">
        <w:rPr>
          <w:rFonts w:ascii="Traditional Arabic" w:hAnsi="Traditional Arabic" w:cs="Traditional Arabic"/>
          <w:b/>
          <w:bCs/>
          <w:sz w:val="36"/>
          <w:szCs w:val="36"/>
          <w:rtl/>
        </w:rPr>
        <w:t>لقد أمرَنَا اللهُ عزَّ وجلَّ بالاستجابةِ للهِ ورسولهِ</w:t>
      </w:r>
      <w:r w:rsidRPr="004F5027">
        <w:rPr>
          <w:rFonts w:ascii="Traditional Arabic" w:hAnsi="Traditional Arabic" w:cs="Traditional Arabic" w:hint="cs"/>
          <w:b/>
          <w:bCs/>
          <w:sz w:val="36"/>
          <w:szCs w:val="36"/>
          <w:rtl/>
        </w:rPr>
        <w:t xml:space="preserve"> مِن خلالِ نداءاتِ المؤمنينَ في القرآنِ الكريمِ</w:t>
      </w:r>
      <w:r w:rsidRPr="004F5027">
        <w:rPr>
          <w:rFonts w:ascii="Traditional Arabic" w:hAnsi="Traditional Arabic" w:cs="Traditional Arabic"/>
          <w:b/>
          <w:bCs/>
          <w:sz w:val="36"/>
          <w:szCs w:val="36"/>
          <w:rtl/>
        </w:rPr>
        <w:t xml:space="preserve">، وأخبرَنَا أنَّ في ذلك حياتَنَا، قال </w:t>
      </w:r>
      <w:proofErr w:type="gramStart"/>
      <w:r w:rsidRPr="004F5027">
        <w:rPr>
          <w:rFonts w:ascii="Traditional Arabic" w:hAnsi="Traditional Arabic" w:cs="Traditional Arabic"/>
          <w:b/>
          <w:bCs/>
          <w:sz w:val="36"/>
          <w:szCs w:val="36"/>
          <w:rtl/>
        </w:rPr>
        <w:t>تعالى:{</w:t>
      </w:r>
      <w:proofErr w:type="gramEnd"/>
      <w:r w:rsidRPr="004F5027">
        <w:rPr>
          <w:rFonts w:ascii="Traditional Arabic" w:hAnsi="Traditional Arabic" w:cs="Traditional Arabic"/>
          <w:b/>
          <w:bCs/>
          <w:sz w:val="36"/>
          <w:szCs w:val="36"/>
          <w:rtl/>
        </w:rPr>
        <w:t xml:space="preserve">يَا أيُّهَا الذينَ آمَنُوا استَجِيُبوا للهِ وللرَّسولِ إذَا دعاكُم لما يُحْيِيكمْ} (الأنفال: 25)؛ ” قال السُّدِّيُّ: { لِمَا يُحْيِيكُمْ } ففي الإسلامِ إحياؤُهُم بعدَ موتِهِم بالكفرِ “. (تفسير ابن كثير)؛ وقال الشيخُ السعديُّ رحمَهُ اللهُ تعالَى في تفسيرهِ: “يأمرُ اللهُ تعالَى عبادَهُ المؤمنين بمَا يقتضيهِ الإيمانُ منهم وهوَ الاستجابةُ للهِ و للرَّسولِ، </w:t>
      </w:r>
      <w:proofErr w:type="gramStart"/>
      <w:r w:rsidRPr="004F5027">
        <w:rPr>
          <w:rFonts w:ascii="Traditional Arabic" w:hAnsi="Traditional Arabic" w:cs="Traditional Arabic"/>
          <w:b/>
          <w:bCs/>
          <w:sz w:val="36"/>
          <w:szCs w:val="36"/>
          <w:rtl/>
        </w:rPr>
        <w:t>أيْ :</w:t>
      </w:r>
      <w:proofErr w:type="gramEnd"/>
      <w:r w:rsidRPr="004F5027">
        <w:rPr>
          <w:rFonts w:ascii="Traditional Arabic" w:hAnsi="Traditional Arabic" w:cs="Traditional Arabic"/>
          <w:b/>
          <w:bCs/>
          <w:sz w:val="36"/>
          <w:szCs w:val="36"/>
          <w:rtl/>
        </w:rPr>
        <w:t xml:space="preserve"> الانقيادُ لما أمرَا بهِ، و المبادرةُ إلى ذلكَ، والدعوةُ إليهِ، والاجتنابُ لما نهيَا عنه، والانكفافُ والنهيُ عنه”.</w:t>
      </w:r>
      <w:proofErr w:type="spellStart"/>
      <w:r w:rsidRPr="004F5027">
        <w:rPr>
          <w:rFonts w:ascii="Traditional Arabic" w:hAnsi="Traditional Arabic" w:cs="Traditional Arabic"/>
          <w:b/>
          <w:bCs/>
          <w:sz w:val="36"/>
          <w:szCs w:val="36"/>
          <w:rtl/>
        </w:rPr>
        <w:t>أ.ه</w:t>
      </w:r>
      <w:proofErr w:type="spellEnd"/>
    </w:p>
    <w:p w14:paraId="464AE6DB" w14:textId="77777777" w:rsidR="004F5027" w:rsidRPr="004F5027" w:rsidRDefault="004F5027" w:rsidP="004F5027">
      <w:pPr>
        <w:bidi/>
        <w:spacing w:after="0" w:line="216" w:lineRule="auto"/>
        <w:jc w:val="both"/>
        <w:rPr>
          <w:rFonts w:ascii="Traditional Arabic" w:hAnsi="Traditional Arabic" w:cs="Traditional Arabic"/>
          <w:b/>
          <w:bCs/>
          <w:sz w:val="36"/>
          <w:szCs w:val="36"/>
          <w:rtl/>
        </w:rPr>
      </w:pPr>
      <w:r w:rsidRPr="004F5027">
        <w:rPr>
          <w:rFonts w:ascii="Traditional Arabic" w:hAnsi="Traditional Arabic" w:cs="Traditional Arabic"/>
          <w:b/>
          <w:bCs/>
          <w:sz w:val="36"/>
          <w:szCs w:val="36"/>
          <w:rtl/>
        </w:rPr>
        <w:t>فالمستجيبُ حيٌّ، فعلى قدرِ الاستجابةِ تكونُ الحياةُ، فهي مراتبٌ، كلمَا زادَ العبدُ في الاستجابةِ للهِ وطاعةِ أوامرهِ كلمَا زادَهُ اللهُ هدايةً وتوفيقًا. وقد شبَّهَ اللهُ المستجيبَ لنداءِ اللهِ ورسولهِ بالحيِّ، والذي لا يستجيبُ بالميتِ فقالَ تعالَى: {إِنَّمَا يَسْتَجِيبُ الَّذِينَ يَسْمَعُونَ وَالْمَوْتَى يَبْعَثُهُمُ اللَّهُ ثُمَّ إِلَيْهِ يُرْجَعُونَ} (الأنعام: 36).</w:t>
      </w:r>
    </w:p>
    <w:p w14:paraId="42873BA5" w14:textId="77777777" w:rsidR="004F5027" w:rsidRPr="004F5027" w:rsidRDefault="004F5027" w:rsidP="004F5027">
      <w:pPr>
        <w:bidi/>
        <w:spacing w:after="0" w:line="216" w:lineRule="auto"/>
        <w:jc w:val="both"/>
        <w:rPr>
          <w:rFonts w:ascii="Traditional Arabic" w:hAnsi="Traditional Arabic" w:cs="Traditional Arabic"/>
          <w:b/>
          <w:bCs/>
          <w:sz w:val="36"/>
          <w:szCs w:val="36"/>
          <w:rtl/>
        </w:rPr>
      </w:pPr>
      <w:r w:rsidRPr="004F5027">
        <w:rPr>
          <w:rFonts w:ascii="Traditional Arabic" w:hAnsi="Traditional Arabic" w:cs="Traditional Arabic"/>
          <w:b/>
          <w:bCs/>
          <w:sz w:val="36"/>
          <w:szCs w:val="36"/>
          <w:rtl/>
        </w:rPr>
        <w:t xml:space="preserve">وقد عاتبَ النبيُّ </w:t>
      </w:r>
      <w:r w:rsidRPr="004F5027">
        <w:rPr>
          <w:rFonts w:ascii="Arial Unicode MS" w:hAnsi="Arial Unicode MS" w:cs="Arial Unicode MS" w:hint="cs"/>
          <w:b/>
          <w:bCs/>
          <w:sz w:val="36"/>
          <w:szCs w:val="36"/>
          <w:rtl/>
        </w:rPr>
        <w:t>ﷺ</w:t>
      </w:r>
      <w:r w:rsidRPr="004F5027">
        <w:rPr>
          <w:rFonts w:ascii="Traditional Arabic" w:hAnsi="Traditional Arabic" w:cs="Traditional Arabic"/>
          <w:b/>
          <w:bCs/>
          <w:sz w:val="36"/>
          <w:szCs w:val="36"/>
          <w:rtl/>
        </w:rPr>
        <w:t xml:space="preserve"> رجلًا أبطأَ في إجابتهِ </w:t>
      </w:r>
      <w:r w:rsidRPr="004F5027">
        <w:rPr>
          <w:rFonts w:ascii="Arial Unicode MS" w:hAnsi="Arial Unicode MS" w:cs="Arial Unicode MS" w:hint="cs"/>
          <w:b/>
          <w:bCs/>
          <w:sz w:val="36"/>
          <w:szCs w:val="36"/>
          <w:rtl/>
        </w:rPr>
        <w:t>ﷺ</w:t>
      </w:r>
      <w:r w:rsidRPr="004F5027">
        <w:rPr>
          <w:rFonts w:ascii="Traditional Arabic" w:hAnsi="Traditional Arabic" w:cs="Traditional Arabic"/>
          <w:b/>
          <w:bCs/>
          <w:sz w:val="36"/>
          <w:szCs w:val="36"/>
          <w:rtl/>
        </w:rPr>
        <w:t xml:space="preserve"> – مع أنَّه كان في الصلاةِ -، فَعَنْ أَبِي سَعِيدِ بْنِ الْمُعَلَّى قَالَ:” كُنْتُ أُصَلِّي فِي الْمَسْجِدِ فَدَعَانِي رَسُولُ اللَّهِ </w:t>
      </w:r>
      <w:r w:rsidRPr="004F5027">
        <w:rPr>
          <w:rFonts w:ascii="Arial Unicode MS" w:hAnsi="Arial Unicode MS" w:cs="Arial Unicode MS" w:hint="cs"/>
          <w:b/>
          <w:bCs/>
          <w:sz w:val="36"/>
          <w:szCs w:val="36"/>
          <w:rtl/>
        </w:rPr>
        <w:t>ﷺ</w:t>
      </w:r>
      <w:r w:rsidRPr="004F5027">
        <w:rPr>
          <w:rFonts w:ascii="Traditional Arabic" w:hAnsi="Traditional Arabic" w:cs="Traditional Arabic"/>
          <w:b/>
          <w:bCs/>
          <w:sz w:val="36"/>
          <w:szCs w:val="36"/>
          <w:rtl/>
        </w:rPr>
        <w:t xml:space="preserve"> فَلَمْ أُجِبْهُ؛ فَقُلْتُ يَا رَسُولَ اللَّهِ: إِنِّي كُنْتُ أُصَلِّي. فَقَالَ أَلَمْ يَقُلْ </w:t>
      </w:r>
      <w:proofErr w:type="gramStart"/>
      <w:r w:rsidRPr="004F5027">
        <w:rPr>
          <w:rFonts w:ascii="Traditional Arabic" w:hAnsi="Traditional Arabic" w:cs="Traditional Arabic"/>
          <w:b/>
          <w:bCs/>
          <w:sz w:val="36"/>
          <w:szCs w:val="36"/>
          <w:rtl/>
        </w:rPr>
        <w:t>اللَّهُ:{</w:t>
      </w:r>
      <w:proofErr w:type="gramEnd"/>
      <w:r w:rsidRPr="004F5027">
        <w:rPr>
          <w:rFonts w:ascii="Traditional Arabic" w:hAnsi="Traditional Arabic" w:cs="Traditional Arabic"/>
          <w:b/>
          <w:bCs/>
          <w:sz w:val="36"/>
          <w:szCs w:val="36"/>
          <w:rtl/>
        </w:rPr>
        <w:t xml:space="preserve"> اسْتَجِيبُوا لِلَّهِ وَلِلرَّسُولِ إِذَا دَعَاكُمْ لِمَا يُحْيِيكُمْ }”.(البخاري). وهذا دليلٌ على أنَّهُ يجبُ على المسلمِ أن يمتثلَ أوامرَ اللهِ، وأنْ يجتنبَ نواهيَهُ، وأنْ يحذرَ مِمّا خالفَ النصوصَ الشرعيةَ من قرآنٍ وسنةٍ.</w:t>
      </w:r>
    </w:p>
    <w:p w14:paraId="59080BD8" w14:textId="77777777" w:rsidR="004F5027" w:rsidRPr="004F5027" w:rsidRDefault="004F5027" w:rsidP="004F5027">
      <w:pPr>
        <w:bidi/>
        <w:spacing w:after="0" w:line="216" w:lineRule="auto"/>
        <w:jc w:val="both"/>
        <w:rPr>
          <w:rFonts w:ascii="Traditional Arabic" w:hAnsi="Traditional Arabic" w:cs="Traditional Arabic"/>
          <w:b/>
          <w:bCs/>
          <w:sz w:val="36"/>
          <w:szCs w:val="36"/>
          <w:rtl/>
        </w:rPr>
      </w:pPr>
      <w:r w:rsidRPr="004F5027">
        <w:rPr>
          <w:rFonts w:ascii="Traditional Arabic" w:hAnsi="Traditional Arabic" w:cs="Traditional Arabic"/>
          <w:b/>
          <w:bCs/>
          <w:sz w:val="36"/>
          <w:szCs w:val="36"/>
          <w:rtl/>
        </w:rPr>
        <w:t>ولقد ذ</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كر</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تْ عباراتٌ كثيرةٌ تدلُّ على سرعةِ استجابةِ الصحابةِ لأوامرِ اللهِ ورسولهِ، كما في السنةِ </w:t>
      </w:r>
      <w:proofErr w:type="gramStart"/>
      <w:r w:rsidRPr="004F5027">
        <w:rPr>
          <w:rFonts w:ascii="Traditional Arabic" w:hAnsi="Traditional Arabic" w:cs="Traditional Arabic"/>
          <w:b/>
          <w:bCs/>
          <w:sz w:val="36"/>
          <w:szCs w:val="36"/>
          <w:rtl/>
        </w:rPr>
        <w:t>المطهرةِ :</w:t>
      </w:r>
      <w:proofErr w:type="gramEnd"/>
      <w:r w:rsidRPr="004F5027">
        <w:rPr>
          <w:rFonts w:ascii="Traditional Arabic" w:hAnsi="Traditional Arabic" w:cs="Traditional Arabic"/>
          <w:b/>
          <w:bCs/>
          <w:sz w:val="36"/>
          <w:szCs w:val="36"/>
          <w:rtl/>
        </w:rPr>
        <w:t xml:space="preserve">” سمعًا وطاعةً للهِ ورسولهِ”. ” بأبِي أنتَ وأمِّي يا رسولَ اللهِ” </w:t>
      </w:r>
      <w:proofErr w:type="gramStart"/>
      <w:r w:rsidRPr="004F5027">
        <w:rPr>
          <w:rFonts w:ascii="Traditional Arabic" w:hAnsi="Traditional Arabic" w:cs="Traditional Arabic"/>
          <w:b/>
          <w:bCs/>
          <w:sz w:val="36"/>
          <w:szCs w:val="36"/>
          <w:rtl/>
        </w:rPr>
        <w:t>أي :</w:t>
      </w:r>
      <w:proofErr w:type="gramEnd"/>
      <w:r w:rsidRPr="004F5027">
        <w:rPr>
          <w:rFonts w:ascii="Traditional Arabic" w:hAnsi="Traditional Arabic" w:cs="Traditional Arabic"/>
          <w:b/>
          <w:bCs/>
          <w:sz w:val="36"/>
          <w:szCs w:val="36"/>
          <w:rtl/>
        </w:rPr>
        <w:t xml:space="preserve"> أفديكَ بأحبِّ الناسِ إلىَّ في الحياةِ وهم أبِي وأمِّي.</w:t>
      </w:r>
    </w:p>
    <w:p w14:paraId="24BB54AF" w14:textId="77777777" w:rsidR="004F5027" w:rsidRPr="004F5027" w:rsidRDefault="004F5027" w:rsidP="004F5027">
      <w:pPr>
        <w:bidi/>
        <w:spacing w:after="0" w:line="216" w:lineRule="auto"/>
        <w:jc w:val="both"/>
        <w:rPr>
          <w:rFonts w:ascii="Traditional Arabic" w:hAnsi="Traditional Arabic" w:cs="Traditional Arabic"/>
          <w:b/>
          <w:bCs/>
          <w:sz w:val="36"/>
          <w:szCs w:val="36"/>
          <w:rtl/>
        </w:rPr>
      </w:pPr>
      <w:r w:rsidRPr="004F5027">
        <w:rPr>
          <w:rFonts w:ascii="Traditional Arabic" w:hAnsi="Traditional Arabic" w:cs="Traditional Arabic"/>
          <w:b/>
          <w:bCs/>
          <w:sz w:val="36"/>
          <w:szCs w:val="36"/>
          <w:rtl/>
        </w:rPr>
        <w:t>إنَّ الاستجابةَ مِن سماتِ وصفاتِ المؤمنين كما ذكرَ القرآنُ الكريمُ. قالَ تعالَى: {وَيَسْتَجِيبُ الَّذِينَ آمَنُوا وَعَمِلُوا الصَّالِحَاتِ وَيَزِيدُهُمْ مِنْ فَضْلِهِ وَالْكَافِرُونَ لَهُمْ عَذَابٌ شَدِيدٌ}. (الشورى: 26). وقالَ جلَّ شأنُهُ: {إِنَّمَا كَانَ قَوْلَ الْمُؤْمِنِينَ إِذَا دُعُوا إِلَى اللَّهِ وَرَسُولِهِ لِيَحْكُمَ بَيْنَهُمْ أَنْ يَقُولُوا سَمِعْنَا وَأَطَعْنَا وَأُولَئِكَ هُمُ الْمُفْلِحُونَ * وَمَنْ يُطِعِ اللَّهَ وَرَسُولَهُ وَيَخْشَ اللَّهَ وَيَتَّقْهِ فَأُولَئِكَ هُمُ الْفَائِزُونَ}. (النور: 51، 52). وقالَ سبحانَهُ وتعال</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 xml:space="preserve">ى: {وَمَا كَانَ لِمُؤْمِنٍ وَلَا مُؤْمِنَةٍ إِذَا قَضَى اللَّهُ وَرَسُولُهُ أَمْرًا أَنْ يَكُونَ لَهُمُ الْخِيَرَةُ مِنْ أَمْرِهِمْ} (الأحزاب: 36) هذه الاستجابةُ، وذلك التسليمُ، </w:t>
      </w:r>
      <w:r w:rsidRPr="004F5027">
        <w:rPr>
          <w:rFonts w:ascii="Traditional Arabic" w:hAnsi="Traditional Arabic" w:cs="Traditional Arabic"/>
          <w:b/>
          <w:bCs/>
          <w:sz w:val="36"/>
          <w:szCs w:val="36"/>
          <w:rtl/>
        </w:rPr>
        <w:lastRenderedPageBreak/>
        <w:t>الذي أقسمَ اللهُ تعالَى بنفسهِ على نفيِ الإيمانِ عمَّن لا يملكُهُ في قولهِ تعالَى: {فَلاَ وَرَبِّكَ لاَ يُؤْمِنُونَ حَتَّىَ يُحَكِّمُوكَ فِيمَا شَجَرَ بَيْنَهُمْ ثُمَّ لاَ يَجِدُواْ فِي أَنفُسِهِمْ حَرَجاً مِّمَّا قَضَيْتَ وَيُسَلِّمُواْ تَسْلِيما}. (النساء: 65).</w:t>
      </w:r>
    </w:p>
    <w:p w14:paraId="41AC70AD" w14:textId="77777777" w:rsidR="004F5027" w:rsidRPr="004F5027" w:rsidRDefault="004F5027" w:rsidP="004F5027">
      <w:pPr>
        <w:bidi/>
        <w:spacing w:after="0" w:line="216" w:lineRule="auto"/>
        <w:jc w:val="both"/>
        <w:rPr>
          <w:rFonts w:ascii="Traditional Arabic" w:hAnsi="Traditional Arabic" w:cs="Traditional Arabic"/>
          <w:b/>
          <w:bCs/>
          <w:sz w:val="36"/>
          <w:szCs w:val="36"/>
          <w:rtl/>
        </w:rPr>
      </w:pPr>
      <w:r w:rsidRPr="004F5027">
        <w:rPr>
          <w:rFonts w:ascii="Traditional Arabic" w:hAnsi="Traditional Arabic" w:cs="Traditional Arabic"/>
          <w:b/>
          <w:bCs/>
          <w:sz w:val="36"/>
          <w:szCs w:val="36"/>
          <w:rtl/>
        </w:rPr>
        <w:t xml:space="preserve">فلتكنْ دائمَ الاستجابةِ والانقيادِ لأوامرِ اللهِ وأوامرِ رسولهِ </w:t>
      </w:r>
      <w:r w:rsidRPr="004F5027">
        <w:rPr>
          <w:rFonts w:ascii="Arial Unicode MS" w:hAnsi="Arial Unicode MS" w:cs="Arial Unicode MS" w:hint="cs"/>
          <w:b/>
          <w:bCs/>
          <w:sz w:val="36"/>
          <w:szCs w:val="36"/>
          <w:rtl/>
        </w:rPr>
        <w:t>ﷺ</w:t>
      </w:r>
      <w:r w:rsidRPr="004F5027">
        <w:rPr>
          <w:rFonts w:ascii="Traditional Arabic" w:hAnsi="Traditional Arabic" w:cs="Traditional Arabic" w:hint="cs"/>
          <w:b/>
          <w:bCs/>
          <w:sz w:val="36"/>
          <w:szCs w:val="36"/>
          <w:rtl/>
        </w:rPr>
        <w:t>، من خلال نداءات المؤمنين في القرآن الكريم.</w:t>
      </w:r>
    </w:p>
    <w:p w14:paraId="0F6B720B" w14:textId="77777777" w:rsidR="004F5027" w:rsidRPr="004F5027" w:rsidRDefault="004F5027" w:rsidP="004F5027">
      <w:pPr>
        <w:bidi/>
        <w:spacing w:after="0" w:line="216" w:lineRule="auto"/>
        <w:jc w:val="both"/>
        <w:rPr>
          <w:rFonts w:ascii="Traditional Arabic" w:hAnsi="Traditional Arabic" w:cs="Traditional Arabic"/>
          <w:b/>
          <w:bCs/>
          <w:sz w:val="36"/>
          <w:szCs w:val="36"/>
          <w:rtl/>
        </w:rPr>
      </w:pPr>
      <w:r w:rsidRPr="004F5027">
        <w:rPr>
          <w:rFonts w:ascii="Traditional Arabic" w:hAnsi="Traditional Arabic" w:cs="Traditional Arabic" w:hint="cs"/>
          <w:b/>
          <w:bCs/>
          <w:sz w:val="36"/>
          <w:szCs w:val="36"/>
          <w:rtl/>
        </w:rPr>
        <w:t>وفي الختامِ أكتفِي بذكرِ نموذجينِ اثنينِ ومدَى استجابةِ الصحابةِ واستجابتِنَا على أرضِ الواقعِ.</w:t>
      </w:r>
    </w:p>
    <w:p w14:paraId="2802D7A1" w14:textId="77777777" w:rsidR="004F5027" w:rsidRPr="004F5027" w:rsidRDefault="004F5027" w:rsidP="004F5027">
      <w:pPr>
        <w:bidi/>
        <w:spacing w:after="0" w:line="216" w:lineRule="auto"/>
        <w:jc w:val="both"/>
        <w:rPr>
          <w:rFonts w:ascii="Traditional Arabic" w:hAnsi="Traditional Arabic" w:cs="Traditional Arabic"/>
          <w:b/>
          <w:bCs/>
          <w:sz w:val="36"/>
          <w:szCs w:val="36"/>
          <w:rtl/>
        </w:rPr>
      </w:pPr>
      <w:r w:rsidRPr="004F5027">
        <w:rPr>
          <w:rFonts w:ascii="Traditional Arabic" w:hAnsi="Traditional Arabic" w:cs="Monotype Koufi" w:hint="cs"/>
          <w:b/>
          <w:bCs/>
          <w:sz w:val="36"/>
          <w:szCs w:val="36"/>
          <w:rtl/>
        </w:rPr>
        <w:t xml:space="preserve">النموذجُ الأولُ: </w:t>
      </w:r>
      <w:r w:rsidRPr="004F5027">
        <w:rPr>
          <w:rFonts w:ascii="Traditional Arabic" w:hAnsi="Traditional Arabic" w:cs="Monotype Koufi"/>
          <w:b/>
          <w:bCs/>
          <w:sz w:val="36"/>
          <w:szCs w:val="36"/>
          <w:rtl/>
        </w:rPr>
        <w:t>سرعةُ الاستجابةِ لأمرِ تحريمِ الخمرِ:</w:t>
      </w:r>
      <w:r w:rsidRPr="004F5027">
        <w:rPr>
          <w:rFonts w:ascii="Traditional Arabic" w:hAnsi="Traditional Arabic" w:cs="Traditional Arabic"/>
          <w:b/>
          <w:bCs/>
          <w:sz w:val="36"/>
          <w:szCs w:val="36"/>
          <w:rtl/>
        </w:rPr>
        <w:t xml:space="preserve"> لمَّا نزلَ قولُهُ </w:t>
      </w:r>
      <w:proofErr w:type="gramStart"/>
      <w:r w:rsidRPr="004F5027">
        <w:rPr>
          <w:rFonts w:ascii="Traditional Arabic" w:hAnsi="Traditional Arabic" w:cs="Traditional Arabic"/>
          <w:b/>
          <w:bCs/>
          <w:sz w:val="36"/>
          <w:szCs w:val="36"/>
          <w:rtl/>
        </w:rPr>
        <w:t>تعالَى:{</w:t>
      </w:r>
      <w:proofErr w:type="gramEnd"/>
      <w:r w:rsidRPr="004F5027">
        <w:rPr>
          <w:rFonts w:ascii="Traditional Arabic" w:hAnsi="Traditional Arabic" w:cs="Traditional Arabic"/>
          <w:b/>
          <w:bCs/>
          <w:sz w:val="36"/>
          <w:szCs w:val="36"/>
          <w:rtl/>
        </w:rPr>
        <w:t xml:space="preserve"> يَا أَيُّهَا الَّذِينَ آَمَنُوا إِنَّمَا الْخَمْرُ وَالْمَيْسِرُ وَالْأَنْصَابُ وَالْأَزْلَامُ رِجْسٌ مِنْ عَمَلِ الشَّيْطَانِ فَاجْتَنِبُوهُ لَعَلَّكُمْ تُفْلِحُونَ}. (المائدة: 90)؛ أخذَ هذه الآيةَ بعضُ الصحابةِ وذهبَ بها إلى أماكنَ شربِ الخمرِ بالمدينةِ ليبلغَهُم التحريمَ، قَالَ أَنَسُ بْنُ مَالِكٍ رَضِيَ اللَّهُ عَنْهُ: “إِنِّي لَقَائِمٌ أَسْقِي أَبَا طَلْحَةَ، وَفُلاَنًا </w:t>
      </w:r>
      <w:proofErr w:type="spellStart"/>
      <w:r w:rsidRPr="004F5027">
        <w:rPr>
          <w:rFonts w:ascii="Traditional Arabic" w:hAnsi="Traditional Arabic" w:cs="Traditional Arabic"/>
          <w:b/>
          <w:bCs/>
          <w:sz w:val="36"/>
          <w:szCs w:val="36"/>
          <w:rtl/>
        </w:rPr>
        <w:t>وَفُلاَنًا</w:t>
      </w:r>
      <w:proofErr w:type="spellEnd"/>
      <w:r w:rsidRPr="004F5027">
        <w:rPr>
          <w:rFonts w:ascii="Traditional Arabic" w:hAnsi="Traditional Arabic" w:cs="Traditional Arabic"/>
          <w:b/>
          <w:bCs/>
          <w:sz w:val="36"/>
          <w:szCs w:val="36"/>
          <w:rtl/>
        </w:rPr>
        <w:t xml:space="preserve">، إِذْ جَاءَ رَجُلٌ فَقَالَ: وَهَلْ بَلَغَكُمُ الخَبَرُ؟ فَقَالُوا: وَمَا ذَاكَ؟ قَالَ: حُرِّمَتِ الخَمْرُ، قَالُوا: أَهْرِقْ هَذِهِ القِلاَلَ يَا أَنَسُ، قَالَ: فَمَا سَأَلُوا عَنْهَا وَلاَ رَاجَعُوهَا بَعْدَ خَبَرِ </w:t>
      </w:r>
      <w:proofErr w:type="gramStart"/>
      <w:r w:rsidRPr="004F5027">
        <w:rPr>
          <w:rFonts w:ascii="Traditional Arabic" w:hAnsi="Traditional Arabic" w:cs="Traditional Arabic"/>
          <w:b/>
          <w:bCs/>
          <w:sz w:val="36"/>
          <w:szCs w:val="36"/>
          <w:rtl/>
        </w:rPr>
        <w:t>الرَّجُلِ ”</w:t>
      </w:r>
      <w:proofErr w:type="gramEnd"/>
      <w:r w:rsidRPr="004F5027">
        <w:rPr>
          <w:rFonts w:ascii="Traditional Arabic" w:hAnsi="Traditional Arabic" w:cs="Traditional Arabic"/>
          <w:b/>
          <w:bCs/>
          <w:sz w:val="36"/>
          <w:szCs w:val="36"/>
          <w:rtl/>
        </w:rPr>
        <w:t xml:space="preserve"> (البخاري).</w:t>
      </w:r>
    </w:p>
    <w:p w14:paraId="101707D8" w14:textId="77777777" w:rsidR="004F5027" w:rsidRPr="004F5027" w:rsidRDefault="004F5027" w:rsidP="004F5027">
      <w:pPr>
        <w:bidi/>
        <w:spacing w:after="0" w:line="216" w:lineRule="auto"/>
        <w:jc w:val="both"/>
        <w:rPr>
          <w:rFonts w:ascii="Traditional Arabic" w:hAnsi="Traditional Arabic" w:cs="Traditional Arabic"/>
          <w:b/>
          <w:bCs/>
          <w:sz w:val="36"/>
          <w:szCs w:val="36"/>
          <w:rtl/>
        </w:rPr>
      </w:pPr>
      <w:r w:rsidRPr="004F5027">
        <w:rPr>
          <w:rFonts w:ascii="Traditional Arabic" w:hAnsi="Traditional Arabic" w:cs="Traditional Arabic"/>
          <w:b/>
          <w:bCs/>
          <w:sz w:val="36"/>
          <w:szCs w:val="36"/>
          <w:rtl/>
        </w:rPr>
        <w:t xml:space="preserve"> فانظرْ كيفَ كانتْ الخمرُ شرابَهُم منذُ سنينَ طويلةٍ، ومع ذلك استجابُوا للهِ ولرسولهِ مع أوّلِ خبرٍ؟!!</w:t>
      </w:r>
    </w:p>
    <w:p w14:paraId="5E94A077" w14:textId="77777777" w:rsidR="004F5027" w:rsidRPr="004F5027" w:rsidRDefault="004F5027" w:rsidP="004F5027">
      <w:pPr>
        <w:bidi/>
        <w:spacing w:after="0" w:line="216" w:lineRule="auto"/>
        <w:jc w:val="both"/>
        <w:rPr>
          <w:rFonts w:ascii="Traditional Arabic" w:hAnsi="Traditional Arabic" w:cs="Traditional Arabic"/>
          <w:b/>
          <w:bCs/>
          <w:sz w:val="36"/>
          <w:szCs w:val="36"/>
          <w:rtl/>
        </w:rPr>
      </w:pPr>
      <w:r w:rsidRPr="004F5027">
        <w:rPr>
          <w:rFonts w:ascii="Traditional Arabic" w:hAnsi="Traditional Arabic" w:cs="Traditional Arabic"/>
          <w:b/>
          <w:bCs/>
          <w:sz w:val="36"/>
          <w:szCs w:val="36"/>
          <w:rtl/>
        </w:rPr>
        <w:t xml:space="preserve"> قارِنْ بينَ ذلك وبينَ مَن يتلُوا آياتِ تحريمِ الخمرِ ويسمعُهَا ليلًا </w:t>
      </w:r>
      <w:proofErr w:type="gramStart"/>
      <w:r w:rsidRPr="004F5027">
        <w:rPr>
          <w:rFonts w:ascii="Traditional Arabic" w:hAnsi="Traditional Arabic" w:cs="Traditional Arabic"/>
          <w:b/>
          <w:bCs/>
          <w:sz w:val="36"/>
          <w:szCs w:val="36"/>
          <w:rtl/>
        </w:rPr>
        <w:t>ونهارًا ،</w:t>
      </w:r>
      <w:proofErr w:type="gramEnd"/>
      <w:r w:rsidRPr="004F5027">
        <w:rPr>
          <w:rFonts w:ascii="Traditional Arabic" w:hAnsi="Traditional Arabic" w:cs="Traditional Arabic"/>
          <w:b/>
          <w:bCs/>
          <w:sz w:val="36"/>
          <w:szCs w:val="36"/>
          <w:rtl/>
        </w:rPr>
        <w:t xml:space="preserve"> ومع ذلك يدمنُ الخمورَ والمخدراتِ!!</w:t>
      </w:r>
    </w:p>
    <w:p w14:paraId="06DCDB83" w14:textId="77777777" w:rsidR="004F5027" w:rsidRPr="004F5027" w:rsidRDefault="004F5027" w:rsidP="004F5027">
      <w:pPr>
        <w:bidi/>
        <w:spacing w:after="0" w:line="216" w:lineRule="auto"/>
        <w:jc w:val="both"/>
        <w:rPr>
          <w:rFonts w:ascii="Traditional Arabic" w:hAnsi="Traditional Arabic" w:cs="Traditional Arabic"/>
          <w:b/>
          <w:bCs/>
          <w:sz w:val="36"/>
          <w:szCs w:val="36"/>
          <w:rtl/>
        </w:rPr>
      </w:pPr>
      <w:r w:rsidRPr="004F5027">
        <w:rPr>
          <w:rFonts w:ascii="Traditional Arabic" w:hAnsi="Traditional Arabic" w:cs="Monotype Koufi"/>
          <w:b/>
          <w:bCs/>
          <w:sz w:val="36"/>
          <w:szCs w:val="36"/>
          <w:rtl/>
        </w:rPr>
        <w:t>النموذجُ الثانِي: سرعةُ الاستجابةِ لأمرِ الحجابِ:</w:t>
      </w:r>
      <w:r w:rsidRPr="004F5027">
        <w:rPr>
          <w:rFonts w:ascii="Traditional Arabic" w:hAnsi="Traditional Arabic" w:cs="Traditional Arabic"/>
          <w:b/>
          <w:bCs/>
          <w:sz w:val="36"/>
          <w:szCs w:val="36"/>
          <w:rtl/>
        </w:rPr>
        <w:t xml:space="preserve"> فعَنْ صَفِيَّةَ بِنْتِ شَيْبَةَ قَالَتْ: بَيْنَا نَحْنُ عِنْدَ عَائِشَةَ، قَالَتْ: فَذَكَرْنَا نِسَاءَ قُرَيْشٍ وَفَضْلَهُنَّ. فَقَالَتْ عَائِشَةُ، رَضِيَ اللَّهُ عَنْهَا: إِنَّ لِنِسَاءِ قُرَيْشٍ لَفَضْلًا وَإِنِّي -وَاللَّهِ – مَا رَأَيْتُ أفضلَ مِنْ نِسَاءِ الْأَنْصَارِ أَشَدَّ تَصْدِيقًا بِكِتَابِ اللَّهِ، وَلَا إِيمَانًا بِالتَّنْزِيلِ. لَقَدْ أُنْزِلَتْ سُورَةُ النُّورِ: {وَلْيَضْرِبْنَ بِخُمُرِهِنَّ عَلَى جُيُوبِهِنَّ} ، انْقَلَبَ إِلَيْهِنَّ رِجَالُهُنَّ يَتْلُونَ عَلَيْهِنَّ مَا أَنْزَلَ اللَّهُ إِلَيْهِمْ فِيهَا، وَيَتْلُو الرَّجُلُ عَلَى امْرَأَتِهِ وَابْنَتِهِ وَأُخْتِهِ، وَعَلَى كُلِّ ذِي قَرَابَةٍ، فَمَا مِنْهُنَّ امْرَأَةٌ إِلَّا قَامَتْ إِلَى مِرْطها المُرَحَّل فَاعْتَجَرَتْ بِهِ، تَصْدِيقًا وَإِيمَانًا بِمَا أَنْزَلَ اللَّهُ مِنْ كِتَابِهِ، فأصبحْنَ وَرَاءَ رَسُولِ اللَّهِ </w:t>
      </w:r>
      <w:r w:rsidRPr="004F5027">
        <w:rPr>
          <w:rFonts w:ascii="Arial Unicode MS" w:hAnsi="Arial Unicode MS" w:cs="Arial Unicode MS" w:hint="cs"/>
          <w:b/>
          <w:bCs/>
          <w:sz w:val="36"/>
          <w:szCs w:val="36"/>
          <w:rtl/>
        </w:rPr>
        <w:t>ﷺ</w:t>
      </w:r>
      <w:r w:rsidRPr="004F5027">
        <w:rPr>
          <w:rFonts w:ascii="Traditional Arabic" w:hAnsi="Traditional Arabic" w:cs="Traditional Arabic"/>
          <w:b/>
          <w:bCs/>
          <w:sz w:val="36"/>
          <w:szCs w:val="36"/>
          <w:rtl/>
        </w:rPr>
        <w:t xml:space="preserve"> الصُّبْحَ </w:t>
      </w:r>
      <w:proofErr w:type="spellStart"/>
      <w:r w:rsidRPr="004F5027">
        <w:rPr>
          <w:rFonts w:ascii="Traditional Arabic" w:hAnsi="Traditional Arabic" w:cs="Traditional Arabic"/>
          <w:b/>
          <w:bCs/>
          <w:sz w:val="36"/>
          <w:szCs w:val="36"/>
          <w:rtl/>
        </w:rPr>
        <w:t>مُعْتَجَرَاتٍ</w:t>
      </w:r>
      <w:proofErr w:type="spellEnd"/>
      <w:r w:rsidRPr="004F5027">
        <w:rPr>
          <w:rFonts w:ascii="Traditional Arabic" w:hAnsi="Traditional Arabic" w:cs="Traditional Arabic"/>
          <w:b/>
          <w:bCs/>
          <w:sz w:val="36"/>
          <w:szCs w:val="36"/>
          <w:rtl/>
        </w:rPr>
        <w:t xml:space="preserve">، كأنَّ على رؤوسهِنَّ الغربانً.” (تفسير ابن كثير؛ </w:t>
      </w:r>
      <w:proofErr w:type="gramStart"/>
      <w:r w:rsidRPr="004F5027">
        <w:rPr>
          <w:rFonts w:ascii="Traditional Arabic" w:hAnsi="Traditional Arabic" w:cs="Traditional Arabic"/>
          <w:b/>
          <w:bCs/>
          <w:sz w:val="36"/>
          <w:szCs w:val="36"/>
          <w:rtl/>
        </w:rPr>
        <w:t>و أخرجه</w:t>
      </w:r>
      <w:proofErr w:type="gramEnd"/>
      <w:r w:rsidRPr="004F5027">
        <w:rPr>
          <w:rFonts w:ascii="Traditional Arabic" w:hAnsi="Traditional Arabic" w:cs="Traditional Arabic"/>
          <w:b/>
          <w:bCs/>
          <w:sz w:val="36"/>
          <w:szCs w:val="36"/>
          <w:rtl/>
        </w:rPr>
        <w:t xml:space="preserve"> أبو داود بنحوه بسند صحيح).</w:t>
      </w:r>
    </w:p>
    <w:p w14:paraId="61DDE1BE" w14:textId="77777777" w:rsidR="004F5027" w:rsidRPr="004F5027" w:rsidRDefault="004F5027" w:rsidP="004F5027">
      <w:pPr>
        <w:bidi/>
        <w:spacing w:after="0" w:line="216" w:lineRule="auto"/>
        <w:jc w:val="both"/>
        <w:rPr>
          <w:rFonts w:ascii="Traditional Arabic" w:hAnsi="Traditional Arabic" w:cs="Traditional Arabic"/>
          <w:b/>
          <w:bCs/>
          <w:sz w:val="36"/>
          <w:szCs w:val="36"/>
          <w:rtl/>
        </w:rPr>
      </w:pPr>
      <w:r w:rsidRPr="004F5027">
        <w:rPr>
          <w:rFonts w:ascii="Traditional Arabic" w:hAnsi="Traditional Arabic" w:cs="Traditional Arabic"/>
          <w:b/>
          <w:bCs/>
          <w:sz w:val="36"/>
          <w:szCs w:val="36"/>
          <w:rtl/>
        </w:rPr>
        <w:t xml:space="preserve">لقد نزلتْ آيةُ الحجابِ في المساءِ، وأخبرَ كلُّ صحابيٍّ أهلَهُ، وجاءتْ النساءُ في صلاةِ الفجرِ خلفَ النبيِّ </w:t>
      </w:r>
      <w:r w:rsidRPr="004F5027">
        <w:rPr>
          <w:rFonts w:ascii="Arial Unicode MS" w:hAnsi="Arial Unicode MS" w:cs="Arial Unicode MS" w:hint="cs"/>
          <w:b/>
          <w:bCs/>
          <w:sz w:val="36"/>
          <w:szCs w:val="36"/>
          <w:rtl/>
        </w:rPr>
        <w:t>ﷺ</w:t>
      </w:r>
      <w:r w:rsidRPr="004F5027">
        <w:rPr>
          <w:rFonts w:ascii="Traditional Arabic" w:hAnsi="Traditional Arabic" w:cs="Traditional Arabic"/>
          <w:b/>
          <w:bCs/>
          <w:sz w:val="36"/>
          <w:szCs w:val="36"/>
          <w:rtl/>
        </w:rPr>
        <w:t xml:space="preserve"> محتجباتٌ، كأنَّ على رؤوسهنَّ الغربانَ، قال ابنُ قتيبةَ في غريبِ الحديثِ والأثرِ:” فأصبحنَ على رؤوسِهِنَّ الغربان: أي أنَّ المروطَ كانت مِن شعرٍ أسودٍ، فصارَ على الرؤوسِ منهَا مثلُ الغربانِ”. </w:t>
      </w:r>
      <w:proofErr w:type="spellStart"/>
      <w:r w:rsidRPr="004F5027">
        <w:rPr>
          <w:rFonts w:ascii="Traditional Arabic" w:hAnsi="Traditional Arabic" w:cs="Traditional Arabic"/>
          <w:b/>
          <w:bCs/>
          <w:sz w:val="36"/>
          <w:szCs w:val="36"/>
          <w:rtl/>
        </w:rPr>
        <w:t>أ.ه</w:t>
      </w:r>
      <w:proofErr w:type="spellEnd"/>
    </w:p>
    <w:p w14:paraId="182A15DC" w14:textId="77777777" w:rsidR="004F5027" w:rsidRPr="004F5027" w:rsidRDefault="004F5027" w:rsidP="004F5027">
      <w:pPr>
        <w:bidi/>
        <w:spacing w:after="0" w:line="216" w:lineRule="auto"/>
        <w:jc w:val="both"/>
        <w:rPr>
          <w:rFonts w:ascii="Traditional Arabic" w:hAnsi="Traditional Arabic" w:cs="Traditional Arabic"/>
          <w:b/>
          <w:bCs/>
          <w:sz w:val="36"/>
          <w:szCs w:val="36"/>
          <w:rtl/>
        </w:rPr>
      </w:pPr>
      <w:r w:rsidRPr="004F5027">
        <w:rPr>
          <w:rFonts w:ascii="Traditional Arabic" w:hAnsi="Traditional Arabic" w:cs="Traditional Arabic"/>
          <w:b/>
          <w:bCs/>
          <w:sz w:val="36"/>
          <w:szCs w:val="36"/>
          <w:rtl/>
        </w:rPr>
        <w:t>قارنْ بينَ ذلك وبينَ نساءِ المسلمين في هذه الأيامِ، والمرأةُ تخرجُ مِن بيتِهَا كاسيةً عاريةً متعطرةً تحيطُ بها شياطينُ الإنسِ والجنِّ مِن كلِّ مكان!!! وهي تتلُوا آياتِ اللهِ التي نزلتْ منذُ أكثرَ مِن أربعةِ عشرَ قرنًا مِن الزمانِ.</w:t>
      </w:r>
    </w:p>
    <w:p w14:paraId="2195589D" w14:textId="77777777" w:rsidR="004F5027" w:rsidRPr="004F5027" w:rsidRDefault="004F5027" w:rsidP="004F5027">
      <w:pPr>
        <w:bidi/>
        <w:spacing w:after="0" w:line="216" w:lineRule="auto"/>
        <w:jc w:val="both"/>
        <w:rPr>
          <w:rFonts w:ascii="Traditional Arabic" w:hAnsi="Traditional Arabic" w:cs="Traditional Arabic"/>
          <w:b/>
          <w:bCs/>
          <w:sz w:val="36"/>
          <w:szCs w:val="36"/>
          <w:rtl/>
        </w:rPr>
      </w:pPr>
      <w:r w:rsidRPr="004F5027">
        <w:rPr>
          <w:rFonts w:ascii="Traditional Arabic" w:hAnsi="Traditional Arabic" w:cs="Traditional Arabic"/>
          <w:b/>
          <w:bCs/>
          <w:sz w:val="36"/>
          <w:szCs w:val="36"/>
          <w:rtl/>
        </w:rPr>
        <w:t xml:space="preserve"> أمَّا نساءُ الأنصارِ فاستجبنَ مِن خلالِ سوادِ الليلِ!!! فأين </w:t>
      </w:r>
      <w:r w:rsidRPr="004F5027">
        <w:rPr>
          <w:rFonts w:ascii="Traditional Arabic" w:hAnsi="Traditional Arabic" w:cs="Traditional Arabic" w:hint="cs"/>
          <w:b/>
          <w:bCs/>
          <w:sz w:val="36"/>
          <w:szCs w:val="36"/>
          <w:rtl/>
        </w:rPr>
        <w:t>نحن</w:t>
      </w:r>
      <w:r w:rsidRPr="004F5027">
        <w:rPr>
          <w:rFonts w:ascii="Traditional Arabic" w:hAnsi="Traditional Arabic" w:cs="Traditional Arabic"/>
          <w:b/>
          <w:bCs/>
          <w:sz w:val="36"/>
          <w:szCs w:val="36"/>
          <w:rtl/>
        </w:rPr>
        <w:t xml:space="preserve"> مِن هؤلاء</w:t>
      </w:r>
      <w:r w:rsidRPr="004F5027">
        <w:rPr>
          <w:rFonts w:ascii="Traditional Arabic" w:hAnsi="Traditional Arabic" w:cs="Traditional Arabic" w:hint="cs"/>
          <w:b/>
          <w:bCs/>
          <w:sz w:val="36"/>
          <w:szCs w:val="36"/>
          <w:rtl/>
        </w:rPr>
        <w:t>ِ</w:t>
      </w:r>
      <w:r w:rsidRPr="004F5027">
        <w:rPr>
          <w:rFonts w:ascii="Traditional Arabic" w:hAnsi="Traditional Arabic" w:cs="Traditional Arabic"/>
          <w:b/>
          <w:bCs/>
          <w:sz w:val="36"/>
          <w:szCs w:val="36"/>
          <w:rtl/>
        </w:rPr>
        <w:t>!!</w:t>
      </w:r>
    </w:p>
    <w:p w14:paraId="797541A5" w14:textId="77777777" w:rsidR="004F5027" w:rsidRPr="00DB6D08" w:rsidRDefault="004F5027" w:rsidP="004F5027">
      <w:pPr>
        <w:bidi/>
        <w:spacing w:after="0" w:line="216" w:lineRule="auto"/>
        <w:jc w:val="center"/>
        <w:rPr>
          <w:rFonts w:ascii="Traditional Arabic" w:hAnsi="Traditional Arabic" w:cs="Monotype Koufi"/>
          <w:b/>
          <w:bCs/>
          <w:sz w:val="32"/>
          <w:szCs w:val="32"/>
          <w:rtl/>
        </w:rPr>
      </w:pPr>
      <w:r w:rsidRPr="00DB6D08">
        <w:rPr>
          <w:rFonts w:ascii="Traditional Arabic" w:hAnsi="Traditional Arabic" w:cs="Monotype Koufi"/>
          <w:b/>
          <w:bCs/>
          <w:sz w:val="32"/>
          <w:szCs w:val="32"/>
          <w:rtl/>
        </w:rPr>
        <w:t>نسأل</w:t>
      </w:r>
      <w:r w:rsidRPr="00DB6D08">
        <w:rPr>
          <w:rFonts w:ascii="Traditional Arabic" w:hAnsi="Traditional Arabic" w:cs="Monotype Koufi" w:hint="cs"/>
          <w:b/>
          <w:bCs/>
          <w:sz w:val="32"/>
          <w:szCs w:val="32"/>
          <w:rtl/>
        </w:rPr>
        <w:t>ُ</w:t>
      </w:r>
      <w:r w:rsidRPr="00DB6D08">
        <w:rPr>
          <w:rFonts w:ascii="Traditional Arabic" w:hAnsi="Traditional Arabic" w:cs="Monotype Koufi"/>
          <w:b/>
          <w:bCs/>
          <w:sz w:val="32"/>
          <w:szCs w:val="32"/>
          <w:rtl/>
        </w:rPr>
        <w:t xml:space="preserve"> الله</w:t>
      </w:r>
      <w:r w:rsidRPr="00DB6D08">
        <w:rPr>
          <w:rFonts w:ascii="Traditional Arabic" w:hAnsi="Traditional Arabic" w:cs="Monotype Koufi" w:hint="cs"/>
          <w:b/>
          <w:bCs/>
          <w:sz w:val="32"/>
          <w:szCs w:val="32"/>
          <w:rtl/>
        </w:rPr>
        <w:t>َ</w:t>
      </w:r>
      <w:r w:rsidRPr="00DB6D08">
        <w:rPr>
          <w:rFonts w:ascii="Traditional Arabic" w:hAnsi="Traditional Arabic" w:cs="Monotype Koufi"/>
          <w:b/>
          <w:bCs/>
          <w:sz w:val="32"/>
          <w:szCs w:val="32"/>
          <w:rtl/>
        </w:rPr>
        <w:t xml:space="preserve"> </w:t>
      </w:r>
      <w:r w:rsidRPr="00DB6D08">
        <w:rPr>
          <w:rFonts w:ascii="Traditional Arabic" w:hAnsi="Traditional Arabic" w:cs="Monotype Koufi" w:hint="cs"/>
          <w:b/>
          <w:bCs/>
          <w:sz w:val="32"/>
          <w:szCs w:val="32"/>
          <w:rtl/>
        </w:rPr>
        <w:t xml:space="preserve">أنْ </w:t>
      </w:r>
      <w:r>
        <w:rPr>
          <w:rFonts w:ascii="Traditional Arabic" w:hAnsi="Traditional Arabic" w:cs="Monotype Koufi" w:hint="cs"/>
          <w:b/>
          <w:bCs/>
          <w:sz w:val="32"/>
          <w:szCs w:val="32"/>
          <w:rtl/>
        </w:rPr>
        <w:t>يثبت قلوبنا على الإيمان</w:t>
      </w:r>
      <w:r w:rsidRPr="00DB6D08">
        <w:rPr>
          <w:rFonts w:ascii="Traditional Arabic" w:hAnsi="Traditional Arabic" w:cs="Monotype Koufi" w:hint="cs"/>
          <w:b/>
          <w:bCs/>
          <w:sz w:val="32"/>
          <w:szCs w:val="32"/>
          <w:rtl/>
        </w:rPr>
        <w:t>، وأن</w:t>
      </w:r>
      <w:r>
        <w:rPr>
          <w:rFonts w:ascii="Traditional Arabic" w:hAnsi="Traditional Arabic" w:cs="Monotype Koufi" w:hint="cs"/>
          <w:b/>
          <w:bCs/>
          <w:sz w:val="32"/>
          <w:szCs w:val="32"/>
          <w:rtl/>
        </w:rPr>
        <w:t>ْ</w:t>
      </w:r>
      <w:r w:rsidRPr="00DB6D08">
        <w:rPr>
          <w:rFonts w:ascii="Traditional Arabic" w:hAnsi="Traditional Arabic" w:cs="Monotype Koufi" w:hint="cs"/>
          <w:b/>
          <w:bCs/>
          <w:sz w:val="32"/>
          <w:szCs w:val="32"/>
          <w:rtl/>
        </w:rPr>
        <w:t xml:space="preserve"> يحفظ</w:t>
      </w:r>
      <w:r>
        <w:rPr>
          <w:rFonts w:ascii="Traditional Arabic" w:hAnsi="Traditional Arabic" w:cs="Monotype Koufi" w:hint="cs"/>
          <w:b/>
          <w:bCs/>
          <w:sz w:val="32"/>
          <w:szCs w:val="32"/>
          <w:rtl/>
        </w:rPr>
        <w:t>َ</w:t>
      </w:r>
      <w:r w:rsidRPr="00DB6D08">
        <w:rPr>
          <w:rFonts w:ascii="Traditional Arabic" w:hAnsi="Traditional Arabic" w:cs="Monotype Koufi" w:hint="cs"/>
          <w:b/>
          <w:bCs/>
          <w:sz w:val="32"/>
          <w:szCs w:val="32"/>
          <w:rtl/>
        </w:rPr>
        <w:t xml:space="preserve"> </w:t>
      </w:r>
      <w:proofErr w:type="gramStart"/>
      <w:r w:rsidRPr="00DB6D08">
        <w:rPr>
          <w:rFonts w:ascii="Traditional Arabic" w:hAnsi="Traditional Arabic" w:cs="Monotype Koufi" w:hint="cs"/>
          <w:b/>
          <w:bCs/>
          <w:sz w:val="32"/>
          <w:szCs w:val="32"/>
          <w:rtl/>
        </w:rPr>
        <w:t>مصرن</w:t>
      </w:r>
      <w:r>
        <w:rPr>
          <w:rFonts w:ascii="Traditional Arabic" w:hAnsi="Traditional Arabic" w:cs="Monotype Koufi" w:hint="cs"/>
          <w:b/>
          <w:bCs/>
          <w:sz w:val="32"/>
          <w:szCs w:val="32"/>
          <w:rtl/>
        </w:rPr>
        <w:t>َ</w:t>
      </w:r>
      <w:r w:rsidRPr="00DB6D08">
        <w:rPr>
          <w:rFonts w:ascii="Traditional Arabic" w:hAnsi="Traditional Arabic" w:cs="Monotype Koufi" w:hint="cs"/>
          <w:b/>
          <w:bCs/>
          <w:sz w:val="32"/>
          <w:szCs w:val="32"/>
          <w:rtl/>
        </w:rPr>
        <w:t>ا  م</w:t>
      </w:r>
      <w:r>
        <w:rPr>
          <w:rFonts w:ascii="Traditional Arabic" w:hAnsi="Traditional Arabic" w:cs="Monotype Koufi" w:hint="cs"/>
          <w:b/>
          <w:bCs/>
          <w:sz w:val="32"/>
          <w:szCs w:val="32"/>
          <w:rtl/>
        </w:rPr>
        <w:t>ِ</w:t>
      </w:r>
      <w:r w:rsidRPr="00DB6D08">
        <w:rPr>
          <w:rFonts w:ascii="Traditional Arabic" w:hAnsi="Traditional Arabic" w:cs="Monotype Koufi" w:hint="cs"/>
          <w:b/>
          <w:bCs/>
          <w:sz w:val="32"/>
          <w:szCs w:val="32"/>
          <w:rtl/>
        </w:rPr>
        <w:t>ن</w:t>
      </w:r>
      <w:proofErr w:type="gramEnd"/>
      <w:r w:rsidRPr="00DB6D08">
        <w:rPr>
          <w:rFonts w:ascii="Traditional Arabic" w:hAnsi="Traditional Arabic" w:cs="Monotype Koufi" w:hint="cs"/>
          <w:b/>
          <w:bCs/>
          <w:sz w:val="32"/>
          <w:szCs w:val="32"/>
          <w:rtl/>
        </w:rPr>
        <w:t xml:space="preserve"> كل</w:t>
      </w:r>
      <w:r>
        <w:rPr>
          <w:rFonts w:ascii="Traditional Arabic" w:hAnsi="Traditional Arabic" w:cs="Monotype Koufi" w:hint="cs"/>
          <w:b/>
          <w:bCs/>
          <w:sz w:val="32"/>
          <w:szCs w:val="32"/>
          <w:rtl/>
        </w:rPr>
        <w:t>ِّ</w:t>
      </w:r>
      <w:r w:rsidRPr="00DB6D08">
        <w:rPr>
          <w:rFonts w:ascii="Traditional Arabic" w:hAnsi="Traditional Arabic" w:cs="Monotype Koufi" w:hint="cs"/>
          <w:b/>
          <w:bCs/>
          <w:sz w:val="32"/>
          <w:szCs w:val="32"/>
          <w:rtl/>
        </w:rPr>
        <w:t xml:space="preserve"> مكروه</w:t>
      </w:r>
      <w:r>
        <w:rPr>
          <w:rFonts w:ascii="Traditional Arabic" w:hAnsi="Traditional Arabic" w:cs="Monotype Koufi" w:hint="cs"/>
          <w:b/>
          <w:bCs/>
          <w:sz w:val="32"/>
          <w:szCs w:val="32"/>
          <w:rtl/>
        </w:rPr>
        <w:t>ٍ</w:t>
      </w:r>
      <w:r w:rsidRPr="00DB6D08">
        <w:rPr>
          <w:rFonts w:ascii="Traditional Arabic" w:hAnsi="Traditional Arabic" w:cs="Monotype Koufi" w:hint="cs"/>
          <w:b/>
          <w:bCs/>
          <w:sz w:val="32"/>
          <w:szCs w:val="32"/>
          <w:rtl/>
        </w:rPr>
        <w:t xml:space="preserve"> وسوء</w:t>
      </w:r>
      <w:r>
        <w:rPr>
          <w:rFonts w:ascii="Traditional Arabic" w:hAnsi="Traditional Arabic" w:cs="Monotype Koufi" w:hint="cs"/>
          <w:b/>
          <w:bCs/>
          <w:sz w:val="32"/>
          <w:szCs w:val="32"/>
          <w:rtl/>
        </w:rPr>
        <w:t>ٍ</w:t>
      </w:r>
      <w:r w:rsidRPr="00DB6D08">
        <w:rPr>
          <w:rFonts w:ascii="Traditional Arabic" w:hAnsi="Traditional Arabic" w:cs="Monotype Koufi" w:hint="cs"/>
          <w:b/>
          <w:bCs/>
          <w:sz w:val="32"/>
          <w:szCs w:val="32"/>
          <w:rtl/>
        </w:rPr>
        <w:t>.</w:t>
      </w:r>
    </w:p>
    <w:p w14:paraId="6493611B" w14:textId="37966BFB" w:rsidR="00C31F10" w:rsidRPr="001E1A42" w:rsidRDefault="00631793" w:rsidP="004F5027">
      <w:pPr>
        <w:tabs>
          <w:tab w:val="left" w:pos="10932"/>
          <w:tab w:val="left" w:pos="11112"/>
        </w:tabs>
        <w:bidi/>
        <w:spacing w:after="0" w:line="216" w:lineRule="auto"/>
        <w:jc w:val="both"/>
        <w:rPr>
          <w:rFonts w:ascii="Traditional Arabic" w:hAnsi="Traditional Arabic" w:cs="Monotype Koufi"/>
          <w:b/>
          <w:bCs/>
          <w:sz w:val="34"/>
          <w:szCs w:val="34"/>
          <w:rtl/>
        </w:rPr>
      </w:pPr>
      <w:r w:rsidRPr="001E1A42">
        <w:rPr>
          <w:rFonts w:ascii="Traditional Arabic" w:hAnsi="Traditional Arabic" w:cs="Monotype Koufi" w:hint="cs"/>
          <w:b/>
          <w:bCs/>
          <w:sz w:val="34"/>
          <w:szCs w:val="34"/>
          <w:rtl/>
        </w:rPr>
        <w:t xml:space="preserve">الدعاء،،،،،،،      وأقم الصلاة،،،،،        </w:t>
      </w:r>
      <w:proofErr w:type="gramStart"/>
      <w:r w:rsidRPr="001E1A42">
        <w:rPr>
          <w:rFonts w:ascii="Traditional Arabic" w:hAnsi="Traditional Arabic" w:cs="Monotype Koufi"/>
          <w:b/>
          <w:bCs/>
          <w:sz w:val="34"/>
          <w:szCs w:val="34"/>
          <w:rtl/>
        </w:rPr>
        <w:t>كتبه :</w:t>
      </w:r>
      <w:proofErr w:type="gramEnd"/>
      <w:r w:rsidRPr="001E1A42">
        <w:rPr>
          <w:rFonts w:ascii="Traditional Arabic" w:hAnsi="Traditional Arabic" w:cs="Monotype Koufi"/>
          <w:b/>
          <w:bCs/>
          <w:sz w:val="34"/>
          <w:szCs w:val="34"/>
          <w:rtl/>
        </w:rPr>
        <w:t xml:space="preserve"> خادم الدعوة الإسلامية</w:t>
      </w:r>
      <w:r w:rsidRPr="001E1A42">
        <w:rPr>
          <w:rFonts w:ascii="Traditional Arabic" w:hAnsi="Traditional Arabic" w:cs="Monotype Koufi" w:hint="cs"/>
          <w:b/>
          <w:bCs/>
          <w:sz w:val="34"/>
          <w:szCs w:val="34"/>
          <w:rtl/>
        </w:rPr>
        <w:t xml:space="preserve">  </w:t>
      </w:r>
      <w:r w:rsidRPr="001E1A42">
        <w:rPr>
          <w:rFonts w:ascii="Traditional Arabic" w:hAnsi="Traditional Arabic" w:cs="Monotype Koufi"/>
          <w:b/>
          <w:bCs/>
          <w:sz w:val="34"/>
          <w:szCs w:val="34"/>
          <w:rtl/>
        </w:rPr>
        <w:t>د / خالد بدير بدوي</w:t>
      </w:r>
    </w:p>
    <w:sectPr w:rsidR="00C31F10" w:rsidRPr="001E1A42"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23B36" w14:textId="77777777" w:rsidR="000F7B21" w:rsidRDefault="000F7B21" w:rsidP="0046340F">
      <w:pPr>
        <w:spacing w:after="0" w:line="240" w:lineRule="auto"/>
      </w:pPr>
      <w:r>
        <w:separator/>
      </w:r>
    </w:p>
  </w:endnote>
  <w:endnote w:type="continuationSeparator" w:id="0">
    <w:p w14:paraId="1C861209" w14:textId="77777777" w:rsidR="000F7B21" w:rsidRDefault="000F7B2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60CDF" w14:textId="77777777" w:rsidR="000F7B21" w:rsidRDefault="000F7B21" w:rsidP="0046340F">
      <w:pPr>
        <w:spacing w:after="0" w:line="240" w:lineRule="auto"/>
      </w:pPr>
      <w:r>
        <w:separator/>
      </w:r>
    </w:p>
  </w:footnote>
  <w:footnote w:type="continuationSeparator" w:id="0">
    <w:p w14:paraId="02C095A1" w14:textId="77777777" w:rsidR="000F7B21" w:rsidRDefault="000F7B2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0"/>
  </w:num>
  <w:num w:numId="4" w16cid:durableId="1501895445">
    <w:abstractNumId w:val="18"/>
  </w:num>
  <w:num w:numId="5" w16cid:durableId="1148279258">
    <w:abstractNumId w:val="15"/>
  </w:num>
  <w:num w:numId="6" w16cid:durableId="137189169">
    <w:abstractNumId w:val="22"/>
  </w:num>
  <w:num w:numId="7" w16cid:durableId="89469440">
    <w:abstractNumId w:val="3"/>
  </w:num>
  <w:num w:numId="8" w16cid:durableId="246426447">
    <w:abstractNumId w:val="11"/>
  </w:num>
  <w:num w:numId="9" w16cid:durableId="1996645764">
    <w:abstractNumId w:val="24"/>
  </w:num>
  <w:num w:numId="10" w16cid:durableId="1289316898">
    <w:abstractNumId w:val="4"/>
  </w:num>
  <w:num w:numId="11" w16cid:durableId="1305115810">
    <w:abstractNumId w:val="13"/>
  </w:num>
  <w:num w:numId="12" w16cid:durableId="585071717">
    <w:abstractNumId w:val="17"/>
  </w:num>
  <w:num w:numId="13" w16cid:durableId="1310162448">
    <w:abstractNumId w:val="8"/>
  </w:num>
  <w:num w:numId="14" w16cid:durableId="313336425">
    <w:abstractNumId w:val="26"/>
  </w:num>
  <w:num w:numId="15" w16cid:durableId="1233078266">
    <w:abstractNumId w:val="9"/>
  </w:num>
  <w:num w:numId="16" w16cid:durableId="341056589">
    <w:abstractNumId w:val="2"/>
  </w:num>
  <w:num w:numId="17" w16cid:durableId="877663292">
    <w:abstractNumId w:val="1"/>
  </w:num>
  <w:num w:numId="18" w16cid:durableId="1129516998">
    <w:abstractNumId w:val="21"/>
  </w:num>
  <w:num w:numId="19" w16cid:durableId="342318717">
    <w:abstractNumId w:val="12"/>
  </w:num>
  <w:num w:numId="20" w16cid:durableId="677200936">
    <w:abstractNumId w:val="23"/>
  </w:num>
  <w:num w:numId="21" w16cid:durableId="1949121512">
    <w:abstractNumId w:val="25"/>
  </w:num>
  <w:num w:numId="22" w16cid:durableId="128474328">
    <w:abstractNumId w:val="7"/>
  </w:num>
  <w:num w:numId="23" w16cid:durableId="1618561717">
    <w:abstractNumId w:val="6"/>
  </w:num>
  <w:num w:numId="24" w16cid:durableId="24910568">
    <w:abstractNumId w:val="5"/>
  </w:num>
  <w:num w:numId="25" w16cid:durableId="1869440414">
    <w:abstractNumId w:val="16"/>
  </w:num>
  <w:num w:numId="26" w16cid:durableId="841772062">
    <w:abstractNumId w:val="19"/>
  </w:num>
  <w:num w:numId="27" w16cid:durableId="192290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0F7B21"/>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1A42"/>
    <w:rsid w:val="001E5632"/>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8454D"/>
    <w:rsid w:val="00394A79"/>
    <w:rsid w:val="00395699"/>
    <w:rsid w:val="003A16B3"/>
    <w:rsid w:val="003A2D7A"/>
    <w:rsid w:val="003A7EDF"/>
    <w:rsid w:val="003B2E7E"/>
    <w:rsid w:val="003B701C"/>
    <w:rsid w:val="003C0457"/>
    <w:rsid w:val="003C061F"/>
    <w:rsid w:val="003C63D4"/>
    <w:rsid w:val="003C68DC"/>
    <w:rsid w:val="003D082F"/>
    <w:rsid w:val="003D1782"/>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20E0"/>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D08AF"/>
    <w:rsid w:val="004D3306"/>
    <w:rsid w:val="004D5E7A"/>
    <w:rsid w:val="004E1DEC"/>
    <w:rsid w:val="004E23DB"/>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A7088"/>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1793"/>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46521"/>
    <w:rsid w:val="00A530E3"/>
    <w:rsid w:val="00A56D32"/>
    <w:rsid w:val="00A61B0D"/>
    <w:rsid w:val="00A712EC"/>
    <w:rsid w:val="00A8735D"/>
    <w:rsid w:val="00AA0986"/>
    <w:rsid w:val="00AA2A9A"/>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5134C"/>
    <w:rsid w:val="00B623FA"/>
    <w:rsid w:val="00B631EB"/>
    <w:rsid w:val="00B6327D"/>
    <w:rsid w:val="00B63E51"/>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4608C"/>
    <w:rsid w:val="00C51D90"/>
    <w:rsid w:val="00C60309"/>
    <w:rsid w:val="00C61129"/>
    <w:rsid w:val="00C755A6"/>
    <w:rsid w:val="00C80CD8"/>
    <w:rsid w:val="00C828FB"/>
    <w:rsid w:val="00C835A4"/>
    <w:rsid w:val="00C90222"/>
    <w:rsid w:val="00C94B62"/>
    <w:rsid w:val="00C9671C"/>
    <w:rsid w:val="00C96A40"/>
    <w:rsid w:val="00CA158F"/>
    <w:rsid w:val="00CA1F1D"/>
    <w:rsid w:val="00CA3ECC"/>
    <w:rsid w:val="00CB11E2"/>
    <w:rsid w:val="00CB17A8"/>
    <w:rsid w:val="00CB71EF"/>
    <w:rsid w:val="00CB73AB"/>
    <w:rsid w:val="00CD2CC2"/>
    <w:rsid w:val="00CD37BE"/>
    <w:rsid w:val="00CD397F"/>
    <w:rsid w:val="00CF330C"/>
    <w:rsid w:val="00CF492C"/>
    <w:rsid w:val="00CF4E76"/>
    <w:rsid w:val="00D006FD"/>
    <w:rsid w:val="00D06194"/>
    <w:rsid w:val="00D15BE2"/>
    <w:rsid w:val="00D2155E"/>
    <w:rsid w:val="00D41D76"/>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1941"/>
    <w:rsid w:val="00DC35AE"/>
    <w:rsid w:val="00DC780B"/>
    <w:rsid w:val="00DD35FE"/>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1950</Words>
  <Characters>11116</Characters>
  <Application>Microsoft Office Word</Application>
  <DocSecurity>0</DocSecurity>
  <Lines>92</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2023-11-11T08:13:00Z</cp:lastPrinted>
  <dcterms:created xsi:type="dcterms:W3CDTF">2023-12-16T19:47:00Z</dcterms:created>
  <dcterms:modified xsi:type="dcterms:W3CDTF">2023-12-16T19:47:00Z</dcterms:modified>
</cp:coreProperties>
</file>