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FC" w:rsidRPr="00D93583" w:rsidRDefault="003076FC" w:rsidP="003076FC">
      <w:pPr>
        <w:jc w:val="center"/>
        <w:rPr>
          <w:rFonts w:cs="Arabic11 BT"/>
          <w:sz w:val="36"/>
          <w:szCs w:val="36"/>
          <w:rtl/>
          <w:lang w:bidi="ar-EG"/>
        </w:rPr>
      </w:pPr>
      <w:r w:rsidRPr="00D93583">
        <w:rPr>
          <w:rFonts w:cs="Arabic11 BT" w:hint="cs"/>
          <w:sz w:val="36"/>
          <w:szCs w:val="36"/>
          <w:rtl/>
          <w:lang w:bidi="ar-EG"/>
        </w:rPr>
        <w:t xml:space="preserve">بسم الله الرحمن الرحيم </w:t>
      </w:r>
    </w:p>
    <w:p w:rsidR="009A592E" w:rsidRPr="007F36BA" w:rsidRDefault="00024D23" w:rsidP="00765763">
      <w:pPr>
        <w:pStyle w:val="2"/>
        <w:shd w:val="clear" w:color="auto" w:fill="FFFFFF"/>
        <w:spacing w:before="0" w:beforeAutospacing="0" w:after="0" w:afterAutospacing="0"/>
        <w:jc w:val="right"/>
        <w:rPr>
          <w:rFonts w:cs="Arabic11 BT"/>
          <w:sz w:val="30"/>
          <w:szCs w:val="30"/>
          <w:rtl/>
          <w:lang w:bidi="ar-EG"/>
        </w:rPr>
      </w:pPr>
      <w:hyperlink r:id="rId8" w:tooltip="رابط ثابت لـ  خطبة الجمعة القادمة  بتاريخ 7 من رمضان 1438هـ الموافق 2 من يونيه 2017م  تحت عنوان :" w:history="1">
        <w:r w:rsidR="009A592E" w:rsidRPr="007F36BA">
          <w:rPr>
            <w:rFonts w:ascii="Arial" w:hAnsi="Arial" w:cs="Arabic11 BT"/>
            <w:b w:val="0"/>
            <w:bCs w:val="0"/>
            <w:color w:val="000000"/>
            <w:sz w:val="32"/>
            <w:szCs w:val="32"/>
            <w:rtl/>
          </w:rPr>
          <w:t>خطبة الجمعة القادمة</w:t>
        </w:r>
        <w:r w:rsidR="009A592E" w:rsidRPr="007F36BA">
          <w:rPr>
            <w:rFonts w:ascii="Arial" w:hAnsi="Arial" w:cs="Arabic11 BT" w:hint="cs"/>
            <w:b w:val="0"/>
            <w:bCs w:val="0"/>
            <w:color w:val="000000"/>
            <w:sz w:val="32"/>
            <w:szCs w:val="32"/>
            <w:rtl/>
          </w:rPr>
          <w:t xml:space="preserve">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بتاريخ</w:t>
        </w:r>
        <w:r w:rsidR="00D4376A">
          <w:rPr>
            <w:rStyle w:val="Hyperlink"/>
            <w:rFonts w:ascii="Arial" w:hAnsi="Arial" w:cs="Arabic11 BT" w:hint="cs"/>
            <w:b w:val="0"/>
            <w:bCs w:val="0"/>
            <w:color w:val="000000"/>
            <w:sz w:val="32"/>
            <w:szCs w:val="32"/>
            <w:u w:val="none"/>
            <w:rtl/>
          </w:rPr>
          <w:t>...... /........ / .......</w:t>
        </w:r>
        <w:r w:rsidR="009A592E" w:rsidRPr="007F36BA">
          <w:rPr>
            <w:rStyle w:val="Hyperlink"/>
            <w:rFonts w:ascii="Arial" w:hAnsi="Arial" w:cs="Arabic11 BT" w:hint="cs"/>
            <w:b w:val="0"/>
            <w:bCs w:val="0"/>
            <w:color w:val="000000"/>
            <w:sz w:val="32"/>
            <w:szCs w:val="32"/>
            <w:u w:val="none"/>
            <w:rtl/>
          </w:rPr>
          <w:t xml:space="preserve"> </w:t>
        </w:r>
        <w:r w:rsidR="009A592E" w:rsidRPr="007F36BA">
          <w:rPr>
            <w:rStyle w:val="Hyperlink"/>
            <w:rFonts w:ascii="Arial" w:hAnsi="Arial" w:cs="Arabic11 BT"/>
            <w:b w:val="0"/>
            <w:bCs w:val="0"/>
            <w:color w:val="000000"/>
            <w:sz w:val="32"/>
            <w:szCs w:val="32"/>
            <w:u w:val="none"/>
            <w:rtl/>
          </w:rPr>
          <w:t xml:space="preserve"> تحت عنوان</w:t>
        </w:r>
      </w:hyperlink>
      <w:r w:rsidR="009A592E" w:rsidRPr="007F36BA">
        <w:rPr>
          <w:rFonts w:hint="cs"/>
          <w:sz w:val="42"/>
          <w:szCs w:val="42"/>
          <w:rtl/>
          <w:lang w:bidi="ar-EG"/>
        </w:rPr>
        <w:t xml:space="preserve"> </w:t>
      </w:r>
      <w:r w:rsidR="009A592E" w:rsidRPr="007F36BA">
        <w:rPr>
          <w:rFonts w:ascii="Arial" w:hAnsi="Arial" w:cs="Arabic11 BT" w:hint="cs"/>
          <w:b w:val="0"/>
          <w:bCs w:val="0"/>
          <w:color w:val="333333"/>
          <w:sz w:val="32"/>
          <w:szCs w:val="32"/>
          <w:rtl/>
          <w:lang w:bidi="ar-EG"/>
        </w:rPr>
        <w:t xml:space="preserve"> </w:t>
      </w:r>
      <w:r w:rsidR="009A592E" w:rsidRPr="007F36BA">
        <w:rPr>
          <w:rFonts w:cs="Arabic11 BT" w:hint="cs"/>
          <w:sz w:val="30"/>
          <w:szCs w:val="30"/>
          <w:rtl/>
          <w:lang w:bidi="ar-EG"/>
        </w:rPr>
        <w:t>(</w:t>
      </w:r>
      <w:r w:rsidR="00765763">
        <w:rPr>
          <w:rFonts w:cs="Arabic11 BT" w:hint="cs"/>
          <w:sz w:val="30"/>
          <w:szCs w:val="30"/>
          <w:rtl/>
          <w:lang w:bidi="ar-EG"/>
        </w:rPr>
        <w:t xml:space="preserve">الحج عبادة ومنهج حياة </w:t>
      </w:r>
      <w:r w:rsidR="009A592E" w:rsidRPr="007F36BA">
        <w:rPr>
          <w:rFonts w:cs="Arabic11 BT" w:hint="cs"/>
          <w:sz w:val="30"/>
          <w:szCs w:val="30"/>
          <w:rtl/>
          <w:lang w:bidi="ar-EG"/>
        </w:rPr>
        <w:t>)</w:t>
      </w:r>
    </w:p>
    <w:p w:rsidR="009A592E" w:rsidRPr="007F36BA" w:rsidRDefault="009A592E" w:rsidP="009A592E">
      <w:pPr>
        <w:pStyle w:val="2"/>
        <w:shd w:val="clear" w:color="auto" w:fill="FFFFFF"/>
        <w:spacing w:before="0" w:beforeAutospacing="0" w:after="0" w:afterAutospacing="0"/>
        <w:jc w:val="right"/>
        <w:rPr>
          <w:rFonts w:cs="Arabic11 BT"/>
          <w:sz w:val="28"/>
          <w:szCs w:val="28"/>
          <w:rtl/>
          <w:lang w:bidi="ar-EG"/>
        </w:rPr>
      </w:pPr>
      <w:r w:rsidRPr="007F36BA">
        <w:rPr>
          <w:rFonts w:cs="Arabic11 BT" w:hint="cs"/>
          <w:sz w:val="28"/>
          <w:szCs w:val="28"/>
          <w:rtl/>
          <w:lang w:bidi="ar-EG"/>
        </w:rPr>
        <w:t xml:space="preserve">أعدها الفقير الى عفو ربه / ماهر السيد خضير (امام وخطيب ومدرس أوقاف </w:t>
      </w:r>
      <w:r w:rsidR="00FB15C7" w:rsidRPr="007F36BA">
        <w:rPr>
          <w:rFonts w:cs="Arabic11 BT" w:hint="cs"/>
          <w:sz w:val="28"/>
          <w:szCs w:val="28"/>
          <w:rtl/>
          <w:lang w:bidi="ar-EG"/>
        </w:rPr>
        <w:t>الإسكندرية</w:t>
      </w:r>
      <w:r w:rsidRPr="007F36BA">
        <w:rPr>
          <w:rFonts w:cs="Arabic11 BT" w:hint="cs"/>
          <w:sz w:val="28"/>
          <w:szCs w:val="28"/>
          <w:rtl/>
          <w:lang w:bidi="ar-EG"/>
        </w:rPr>
        <w:t>)</w:t>
      </w:r>
    </w:p>
    <w:p w:rsidR="009A592E" w:rsidRPr="00D93583" w:rsidRDefault="009A592E" w:rsidP="009A592E">
      <w:pPr>
        <w:pStyle w:val="2"/>
        <w:shd w:val="clear" w:color="auto" w:fill="FFFFFF"/>
        <w:spacing w:before="0" w:beforeAutospacing="0" w:after="0" w:afterAutospacing="0"/>
        <w:jc w:val="right"/>
        <w:rPr>
          <w:rFonts w:cs="Arabic11 BT"/>
          <w:sz w:val="34"/>
          <w:szCs w:val="34"/>
          <w:rtl/>
          <w:lang w:bidi="ar-EG"/>
        </w:rPr>
      </w:pPr>
      <w:r w:rsidRPr="00D93583">
        <w:rPr>
          <w:rFonts w:cs="Arabic11 BT" w:hint="cs"/>
          <w:sz w:val="34"/>
          <w:szCs w:val="34"/>
          <w:rtl/>
          <w:lang w:bidi="ar-EG"/>
        </w:rPr>
        <w:t>ـــــــــــــــــــــــــــــــــــــــــــــــــــ</w:t>
      </w:r>
    </w:p>
    <w:p w:rsidR="009A592E" w:rsidRPr="007F36BA" w:rsidRDefault="009A592E" w:rsidP="009A592E">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عناصر الخطبة </w:t>
      </w:r>
    </w:p>
    <w:p w:rsidR="009A592E" w:rsidRPr="007F36BA" w:rsidRDefault="009A592E" w:rsidP="00D4376A">
      <w:pPr>
        <w:pStyle w:val="2"/>
        <w:shd w:val="clear" w:color="auto" w:fill="FFFFFF"/>
        <w:spacing w:before="0" w:beforeAutospacing="0" w:after="0" w:afterAutospacing="0"/>
        <w:jc w:val="right"/>
        <w:rPr>
          <w:rFonts w:cs="Arabic11 BT"/>
          <w:sz w:val="30"/>
          <w:szCs w:val="30"/>
          <w:rtl/>
          <w:lang w:bidi="ar-EG"/>
        </w:rPr>
      </w:pPr>
      <w:r w:rsidRPr="007F36BA">
        <w:rPr>
          <w:rFonts w:cs="Arabic11 BT" w:hint="cs"/>
          <w:sz w:val="30"/>
          <w:szCs w:val="30"/>
          <w:rtl/>
          <w:lang w:bidi="ar-EG"/>
        </w:rPr>
        <w:t xml:space="preserve">العنصر الأول / </w:t>
      </w:r>
      <w:r w:rsidR="00D4376A">
        <w:rPr>
          <w:rFonts w:cs="Arabic11 BT" w:hint="cs"/>
          <w:sz w:val="30"/>
          <w:szCs w:val="30"/>
          <w:rtl/>
          <w:lang w:bidi="ar-EG"/>
        </w:rPr>
        <w:t>تعريف الحج وحكمه وفضله</w:t>
      </w:r>
    </w:p>
    <w:p w:rsidR="009A592E" w:rsidRPr="007F36BA" w:rsidRDefault="009A592E" w:rsidP="00D4376A">
      <w:pPr>
        <w:pStyle w:val="2"/>
        <w:shd w:val="clear" w:color="auto" w:fill="FFFFFF"/>
        <w:spacing w:before="0" w:beforeAutospacing="0" w:after="0" w:afterAutospacing="0"/>
        <w:jc w:val="right"/>
        <w:rPr>
          <w:rFonts w:cs="Arabic11 BT"/>
          <w:sz w:val="30"/>
          <w:szCs w:val="30"/>
          <w:lang w:bidi="ar-EG"/>
        </w:rPr>
      </w:pPr>
      <w:r w:rsidRPr="007F36BA">
        <w:rPr>
          <w:rFonts w:cs="Arabic11 BT" w:hint="cs"/>
          <w:sz w:val="30"/>
          <w:szCs w:val="30"/>
          <w:rtl/>
          <w:lang w:bidi="ar-EG"/>
        </w:rPr>
        <w:t xml:space="preserve">العنصر </w:t>
      </w:r>
      <w:r w:rsidR="00033205" w:rsidRPr="007F36BA">
        <w:rPr>
          <w:rFonts w:cs="Arabic11 BT" w:hint="cs"/>
          <w:sz w:val="30"/>
          <w:szCs w:val="30"/>
          <w:rtl/>
          <w:lang w:bidi="ar-EG"/>
        </w:rPr>
        <w:t>الثاني</w:t>
      </w:r>
      <w:r w:rsidRPr="007F36BA">
        <w:rPr>
          <w:rFonts w:cs="Arabic11 BT" w:hint="cs"/>
          <w:sz w:val="30"/>
          <w:szCs w:val="30"/>
          <w:rtl/>
          <w:lang w:bidi="ar-EG"/>
        </w:rPr>
        <w:t xml:space="preserve"> /</w:t>
      </w:r>
      <w:r w:rsidR="00033205" w:rsidRPr="007F36BA">
        <w:rPr>
          <w:rFonts w:cs="Arabic11 BT" w:hint="cs"/>
          <w:sz w:val="30"/>
          <w:szCs w:val="30"/>
          <w:rtl/>
          <w:lang w:bidi="ar-EG"/>
        </w:rPr>
        <w:t xml:space="preserve"> </w:t>
      </w:r>
      <w:r w:rsidR="00D4376A">
        <w:rPr>
          <w:rFonts w:cs="Arabic11 BT" w:hint="cs"/>
          <w:sz w:val="30"/>
          <w:szCs w:val="30"/>
          <w:rtl/>
          <w:lang w:bidi="ar-EG"/>
        </w:rPr>
        <w:t>قصة بناء البيت الحرام</w:t>
      </w:r>
    </w:p>
    <w:p w:rsidR="007F36BA" w:rsidRPr="007F36BA" w:rsidRDefault="009A592E" w:rsidP="001F2EE4">
      <w:pPr>
        <w:pStyle w:val="arttextmain"/>
        <w:bidi/>
        <w:spacing w:before="0" w:beforeAutospacing="0" w:after="0" w:afterAutospacing="0" w:line="268" w:lineRule="atLeast"/>
        <w:ind w:right="355"/>
        <w:rPr>
          <w:rFonts w:cs="Arabic11 BT"/>
          <w:b/>
          <w:bCs/>
          <w:sz w:val="30"/>
          <w:szCs w:val="30"/>
          <w:rtl/>
          <w:lang w:bidi="ar-EG"/>
        </w:rPr>
      </w:pPr>
      <w:r w:rsidRPr="007F36BA">
        <w:rPr>
          <w:rFonts w:cs="Arabic11 BT" w:hint="cs"/>
          <w:sz w:val="30"/>
          <w:szCs w:val="30"/>
          <w:rtl/>
          <w:lang w:bidi="ar-EG"/>
        </w:rPr>
        <w:t xml:space="preserve">العنصر </w:t>
      </w:r>
      <w:r w:rsidRPr="007F36BA">
        <w:rPr>
          <w:rFonts w:cs="Arabic11 BT" w:hint="cs"/>
          <w:b/>
          <w:bCs/>
          <w:sz w:val="30"/>
          <w:szCs w:val="30"/>
          <w:rtl/>
          <w:lang w:bidi="ar-EG"/>
        </w:rPr>
        <w:t xml:space="preserve">الثالث / </w:t>
      </w:r>
      <w:r w:rsidR="00D4376A">
        <w:rPr>
          <w:rFonts w:cs="Arabic11 BT" w:hint="cs"/>
          <w:b/>
          <w:bCs/>
          <w:sz w:val="30"/>
          <w:szCs w:val="30"/>
          <w:rtl/>
          <w:lang w:bidi="ar-EG"/>
        </w:rPr>
        <w:t xml:space="preserve"> </w:t>
      </w:r>
      <w:r w:rsidR="00FB15C7">
        <w:rPr>
          <w:rFonts w:cs="Arabic11 BT" w:hint="cs"/>
          <w:b/>
          <w:bCs/>
          <w:sz w:val="30"/>
          <w:szCs w:val="30"/>
          <w:rtl/>
          <w:lang w:bidi="ar-EG"/>
        </w:rPr>
        <w:t xml:space="preserve"> </w:t>
      </w:r>
      <w:r w:rsidR="001F2EE4">
        <w:rPr>
          <w:rFonts w:cs="Arabic11 BT" w:hint="cs"/>
          <w:b/>
          <w:bCs/>
          <w:sz w:val="30"/>
          <w:szCs w:val="30"/>
          <w:rtl/>
          <w:lang w:bidi="ar-EG"/>
        </w:rPr>
        <w:t>وقفات مع فقه</w:t>
      </w:r>
      <w:r w:rsidR="00FB15C7">
        <w:rPr>
          <w:rFonts w:cs="Arabic11 BT" w:hint="cs"/>
          <w:b/>
          <w:bCs/>
          <w:sz w:val="30"/>
          <w:szCs w:val="30"/>
          <w:rtl/>
          <w:lang w:bidi="ar-EG"/>
        </w:rPr>
        <w:t xml:space="preserve"> الحج</w:t>
      </w:r>
    </w:p>
    <w:p w:rsidR="00951EF2" w:rsidRPr="00DA23A1" w:rsidRDefault="00951EF2" w:rsidP="00DA23A1">
      <w:pPr>
        <w:pStyle w:val="arttextmain"/>
        <w:bidi/>
        <w:spacing w:before="0" w:beforeAutospacing="0" w:after="0" w:afterAutospacing="0" w:line="268" w:lineRule="atLeast"/>
        <w:ind w:right="355"/>
        <w:jc w:val="both"/>
        <w:rPr>
          <w:rFonts w:ascii="Traditional Arabic" w:hAnsi="Traditional Arabic" w:cs="Traditional Arabic"/>
          <w:b/>
          <w:bCs/>
          <w:sz w:val="32"/>
          <w:szCs w:val="32"/>
          <w:rtl/>
        </w:rPr>
      </w:pPr>
      <w:r w:rsidRPr="00DA23A1">
        <w:rPr>
          <w:rFonts w:ascii="Traditional Arabic" w:hAnsi="Traditional Arabic" w:cs="Traditional Arabic"/>
          <w:b/>
          <w:bCs/>
          <w:sz w:val="32"/>
          <w:szCs w:val="32"/>
          <w:rtl/>
        </w:rPr>
        <w:t>إن الحمد لله، نحمده ونستعينه ونستغفره، ونعوذ بالله من شرور أنفسنا، ومن سيئات أعمالنا، من يهده الله فلا مضل له، ومن يضلل فلن تجد له ولياً مرشداً.</w:t>
      </w:r>
    </w:p>
    <w:p w:rsidR="00DA23A1" w:rsidRDefault="00951EF2" w:rsidP="00DA23A1">
      <w:pPr>
        <w:pStyle w:val="arttextmain"/>
        <w:bidi/>
        <w:spacing w:before="0" w:beforeAutospacing="0" w:after="0" w:afterAutospacing="0" w:line="268" w:lineRule="atLeast"/>
        <w:ind w:right="355"/>
        <w:jc w:val="both"/>
        <w:rPr>
          <w:rFonts w:cs="Arabic11 BT"/>
          <w:sz w:val="30"/>
          <w:szCs w:val="30"/>
          <w:rtl/>
          <w:lang w:bidi="ar-EG"/>
        </w:rPr>
      </w:pPr>
      <w:r w:rsidRPr="00DA23A1">
        <w:rPr>
          <w:rFonts w:ascii="Traditional Arabic" w:hAnsi="Traditional Arabic" w:cs="Traditional Arabic"/>
          <w:b/>
          <w:bCs/>
          <w:sz w:val="32"/>
          <w:szCs w:val="32"/>
          <w:rtl/>
        </w:rPr>
        <w:t xml:space="preserve">وأشهد أن لا إله إلا الله وحده لا شريك له، </w:t>
      </w:r>
      <w:r w:rsidR="00DA23A1">
        <w:rPr>
          <w:rFonts w:ascii="Traditional Arabic" w:hAnsi="Traditional Arabic" w:cs="Traditional Arabic"/>
          <w:b/>
          <w:bCs/>
          <w:sz w:val="32"/>
          <w:szCs w:val="32"/>
          <w:rtl/>
        </w:rPr>
        <w:t>جعل للحسن حظاً إلى مثله يميل، فأمر ببناء بيت وجلَّ عن السكنى الجليل، وإذ يرفع إبراهيم القواعد من البيت وإسماعيل، ثم حماه لما قصده أصحاب الفيل، فأرسل عليهم حجارة من سجيل</w:t>
      </w:r>
      <w:r w:rsidR="00DA23A1">
        <w:rPr>
          <w:rFonts w:ascii="Traditional Arabic" w:hAnsi="Traditional Arabic" w:cs="Traditional Arabic" w:hint="cs"/>
          <w:b/>
          <w:bCs/>
          <w:sz w:val="32"/>
          <w:szCs w:val="32"/>
          <w:rtl/>
        </w:rPr>
        <w:t xml:space="preserve"> ’ </w:t>
      </w:r>
      <w:r w:rsidRPr="00DA23A1">
        <w:rPr>
          <w:rFonts w:ascii="Traditional Arabic" w:hAnsi="Traditional Arabic" w:cs="Traditional Arabic"/>
          <w:b/>
          <w:bCs/>
          <w:sz w:val="32"/>
          <w:szCs w:val="32"/>
          <w:rtl/>
        </w:rPr>
        <w:t xml:space="preserve">وأشهد أن سيدنا ونبينا محمداً عبده ورسوله، صلى الله عليه وعلى آله وأصحابه، </w:t>
      </w:r>
      <w:r w:rsidR="00DA23A1">
        <w:rPr>
          <w:rFonts w:ascii="Traditional Arabic" w:hAnsi="Traditional Arabic" w:cs="Traditional Arabic"/>
          <w:b/>
          <w:bCs/>
          <w:sz w:val="32"/>
          <w:szCs w:val="32"/>
          <w:rtl/>
        </w:rPr>
        <w:t>خير من وطئ الثرى، المبعوث من أم القرى، عمَّ خيره جميع الورى</w:t>
      </w:r>
      <w:r w:rsidR="00DA23A1">
        <w:rPr>
          <w:rFonts w:cs="Arabic11 BT" w:hint="cs"/>
          <w:sz w:val="30"/>
          <w:szCs w:val="30"/>
          <w:rtl/>
          <w:lang w:bidi="ar-EG"/>
        </w:rPr>
        <w:t xml:space="preserve"> </w:t>
      </w:r>
    </w:p>
    <w:p w:rsidR="000F051C" w:rsidRPr="00951EF2" w:rsidRDefault="00951EF2" w:rsidP="00DA23A1">
      <w:pPr>
        <w:pStyle w:val="arttextmain"/>
        <w:bidi/>
        <w:spacing w:before="0" w:beforeAutospacing="0" w:after="0" w:afterAutospacing="0" w:line="268" w:lineRule="atLeast"/>
        <w:ind w:right="355"/>
        <w:jc w:val="both"/>
        <w:rPr>
          <w:rFonts w:cs="Arabic11 BT"/>
          <w:sz w:val="30"/>
          <w:szCs w:val="30"/>
          <w:rtl/>
          <w:lang w:bidi="ar-EG"/>
        </w:rPr>
      </w:pPr>
      <w:r w:rsidRPr="00951EF2">
        <w:rPr>
          <w:rFonts w:cs="Arabic11 BT"/>
          <w:sz w:val="30"/>
          <w:szCs w:val="30"/>
          <w:rtl/>
          <w:lang w:bidi="ar-EG"/>
        </w:rPr>
        <w:t>أما بعد: عباد الله! فأوصيكم ونفسي بتقوى الله في السر والعلن، وخشيته تبارك وتعالى في الغيب والشهادة، فإن تقوى الله جل وعلا أزين ما أظهرتم، وأكرم ما أسررتم، وأعظم ما ادخرتم</w:t>
      </w:r>
      <w:r>
        <w:rPr>
          <w:rFonts w:cs="Arabic11 BT" w:hint="cs"/>
          <w:sz w:val="30"/>
          <w:szCs w:val="30"/>
          <w:rtl/>
          <w:lang w:bidi="ar-EG"/>
        </w:rPr>
        <w:t xml:space="preserve"> </w:t>
      </w:r>
      <w:r w:rsidR="000F051C" w:rsidRPr="00951EF2">
        <w:rPr>
          <w:rFonts w:cs="Arabic11 BT" w:hint="cs"/>
          <w:sz w:val="30"/>
          <w:szCs w:val="30"/>
          <w:rtl/>
          <w:lang w:bidi="ar-EG"/>
        </w:rPr>
        <w:t xml:space="preserve">أما بعد </w:t>
      </w:r>
    </w:p>
    <w:p w:rsidR="004E05F4" w:rsidRDefault="007A039C" w:rsidP="00951EF2">
      <w:pPr>
        <w:autoSpaceDE w:val="0"/>
        <w:autoSpaceDN w:val="0"/>
        <w:adjustRightInd w:val="0"/>
        <w:spacing w:after="0" w:line="240" w:lineRule="auto"/>
        <w:rPr>
          <w:rFonts w:ascii="Tahoma" w:hAnsi="Tahoma" w:cs="SKR HEAD1"/>
          <w:color w:val="000000"/>
          <w:sz w:val="34"/>
          <w:szCs w:val="34"/>
          <w:rtl/>
        </w:rPr>
      </w:pPr>
      <w:r w:rsidRPr="00D93583">
        <w:rPr>
          <w:rFonts w:ascii="Tahoma" w:hAnsi="Tahoma" w:cs="Arabic11 BT" w:hint="cs"/>
          <w:color w:val="000000"/>
          <w:sz w:val="32"/>
          <w:szCs w:val="32"/>
          <w:rtl/>
        </w:rPr>
        <w:t xml:space="preserve">أيها المسلمون </w:t>
      </w:r>
      <w:r w:rsidR="00782E99" w:rsidRPr="00D93583">
        <w:rPr>
          <w:rFonts w:ascii="Tahoma" w:hAnsi="Tahoma" w:cs="Arabic11 BT" w:hint="cs"/>
          <w:color w:val="000000"/>
          <w:sz w:val="32"/>
          <w:szCs w:val="32"/>
          <w:rtl/>
        </w:rPr>
        <w:t xml:space="preserve">عباد الله </w:t>
      </w:r>
      <w:r w:rsidR="008413DF">
        <w:rPr>
          <w:rFonts w:ascii="Tahoma" w:hAnsi="Tahoma" w:cs="Arabic11 BT" w:hint="cs"/>
          <w:color w:val="000000"/>
          <w:sz w:val="32"/>
          <w:szCs w:val="32"/>
          <w:rtl/>
        </w:rPr>
        <w:t xml:space="preserve">/ </w:t>
      </w:r>
    </w:p>
    <w:p w:rsidR="00951EF2" w:rsidRDefault="00B86950" w:rsidP="00951EF2">
      <w:pPr>
        <w:autoSpaceDE w:val="0"/>
        <w:autoSpaceDN w:val="0"/>
        <w:adjustRightInd w:val="0"/>
        <w:spacing w:after="0" w:line="240" w:lineRule="auto"/>
        <w:rPr>
          <w:rFonts w:ascii="Times New Roman" w:eastAsia="Times New Roman" w:hAnsi="Times New Roman" w:cs="Arabic11 BT"/>
          <w:sz w:val="30"/>
          <w:szCs w:val="30"/>
          <w:rtl/>
          <w:lang w:bidi="ar-EG"/>
        </w:rPr>
      </w:pPr>
      <w:r w:rsidRPr="00F35B04">
        <w:rPr>
          <w:rFonts w:ascii="Times New Roman" w:eastAsia="Times New Roman" w:hAnsi="Times New Roman" w:cs="Arabic11 BT"/>
          <w:b/>
          <w:bCs/>
          <w:sz w:val="30"/>
          <w:szCs w:val="30"/>
          <w:u w:val="single"/>
          <w:rtl/>
          <w:lang w:bidi="ar-EG"/>
        </w:rPr>
        <w:t>الحج</w:t>
      </w:r>
      <w:r w:rsidRPr="00F35B04">
        <w:rPr>
          <w:rFonts w:ascii="Traditional Arabic" w:hAnsi="Traditional Arabic" w:cs="Traditional Arabic"/>
          <w:b/>
          <w:bCs/>
          <w:color w:val="000000"/>
          <w:sz w:val="44"/>
          <w:szCs w:val="44"/>
          <w:u w:val="single"/>
          <w:rtl/>
          <w:lang w:bidi="ar-EG"/>
        </w:rPr>
        <w:t xml:space="preserve"> </w:t>
      </w:r>
      <w:r w:rsidRPr="00F35B04">
        <w:rPr>
          <w:rFonts w:ascii="Times New Roman" w:eastAsia="Times New Roman" w:hAnsi="Times New Roman" w:cs="Arabic11 BT"/>
          <w:sz w:val="30"/>
          <w:szCs w:val="30"/>
          <w:u w:val="single"/>
          <w:rtl/>
          <w:lang w:bidi="ar-EG"/>
        </w:rPr>
        <w:t>في أصل اللغة</w:t>
      </w:r>
      <w:r w:rsidRPr="00B86950">
        <w:rPr>
          <w:rFonts w:ascii="Times New Roman" w:eastAsia="Times New Roman" w:hAnsi="Times New Roman" w:cs="Arabic11 BT"/>
          <w:sz w:val="30"/>
          <w:szCs w:val="30"/>
          <w:rtl/>
          <w:lang w:bidi="ar-EG"/>
        </w:rPr>
        <w:t>: قصد الشيء وإتيانه، ومنه سمي الطريق محجة لأنه موضع الذهاب والمجيء</w:t>
      </w:r>
    </w:p>
    <w:p w:rsidR="00B86950" w:rsidRDefault="00F35B04" w:rsidP="00B86950">
      <w:pPr>
        <w:autoSpaceDE w:val="0"/>
        <w:autoSpaceDN w:val="0"/>
        <w:adjustRightInd w:val="0"/>
        <w:spacing w:after="0" w:line="240" w:lineRule="auto"/>
        <w:rPr>
          <w:rFonts w:ascii="Times New Roman" w:eastAsia="Times New Roman" w:hAnsi="Times New Roman" w:cs="Arabic11 BT"/>
          <w:sz w:val="30"/>
          <w:szCs w:val="30"/>
          <w:rtl/>
          <w:lang w:bidi="ar-EG"/>
        </w:rPr>
      </w:pPr>
      <w:r>
        <w:rPr>
          <w:rFonts w:ascii="Times New Roman" w:eastAsia="Times New Roman" w:hAnsi="Times New Roman" w:cs="Arabic11 BT" w:hint="cs"/>
          <w:sz w:val="30"/>
          <w:szCs w:val="30"/>
          <w:rtl/>
          <w:lang w:bidi="ar-EG"/>
        </w:rPr>
        <w:t>وفى الشرع ا</w:t>
      </w:r>
      <w:r w:rsidRPr="00F35B04">
        <w:rPr>
          <w:rFonts w:ascii="Times New Roman" w:eastAsia="Times New Roman" w:hAnsi="Times New Roman" w:cs="Arabic11 BT"/>
          <w:sz w:val="30"/>
          <w:szCs w:val="30"/>
          <w:rtl/>
          <w:lang w:bidi="ar-EG"/>
        </w:rPr>
        <w:t>لحج هو التعبد لله بأداء المناسك على ما جاء في السنة.</w:t>
      </w:r>
    </w:p>
    <w:p w:rsidR="00F35B04" w:rsidRDefault="00F35B04" w:rsidP="00F35B04">
      <w:pPr>
        <w:autoSpaceDE w:val="0"/>
        <w:autoSpaceDN w:val="0"/>
        <w:adjustRightInd w:val="0"/>
        <w:spacing w:after="0" w:line="240" w:lineRule="auto"/>
        <w:rPr>
          <w:rFonts w:ascii="Times New Roman" w:eastAsia="Times New Roman" w:hAnsi="Times New Roman" w:cs="Arabic11 BT"/>
          <w:sz w:val="30"/>
          <w:szCs w:val="30"/>
          <w:rtl/>
          <w:lang w:bidi="ar-EG"/>
        </w:rPr>
      </w:pPr>
      <w:r w:rsidRPr="00F35B04">
        <w:rPr>
          <w:rFonts w:ascii="Times New Roman" w:eastAsia="Times New Roman" w:hAnsi="Times New Roman" w:cs="Arabic11 BT" w:hint="cs"/>
          <w:sz w:val="30"/>
          <w:szCs w:val="30"/>
          <w:rtl/>
          <w:lang w:bidi="ar-EG"/>
        </w:rPr>
        <w:t>و</w:t>
      </w:r>
      <w:r w:rsidRPr="00F35B04">
        <w:rPr>
          <w:rFonts w:ascii="Times New Roman" w:eastAsia="Times New Roman" w:hAnsi="Times New Roman" w:cs="Arabic11 BT"/>
          <w:sz w:val="30"/>
          <w:szCs w:val="30"/>
          <w:rtl/>
          <w:lang w:bidi="ar-EG"/>
        </w:rPr>
        <w:t>الحج</w:t>
      </w:r>
      <w:r>
        <w:rPr>
          <w:rFonts w:ascii="Times New Roman" w:eastAsia="Times New Roman" w:hAnsi="Times New Roman" w:cs="Arabic11 BT" w:hint="cs"/>
          <w:sz w:val="30"/>
          <w:szCs w:val="30"/>
          <w:rtl/>
          <w:lang w:bidi="ar-EG"/>
        </w:rPr>
        <w:t xml:space="preserve">  </w:t>
      </w:r>
      <w:r w:rsidRPr="00F35B04">
        <w:rPr>
          <w:rFonts w:ascii="Times New Roman" w:eastAsia="Times New Roman" w:hAnsi="Times New Roman" w:cs="Arabic11 BT"/>
          <w:sz w:val="30"/>
          <w:szCs w:val="30"/>
          <w:rtl/>
          <w:lang w:bidi="ar-EG"/>
        </w:rPr>
        <w:t>هو أحد أركان الإسلام، ولا يجوز إلا في وقت مخصوص</w:t>
      </w:r>
      <w:r>
        <w:rPr>
          <w:rFonts w:ascii="Times New Roman" w:eastAsia="Times New Roman" w:hAnsi="Times New Roman" w:cs="Arabic11 BT" w:hint="cs"/>
          <w:sz w:val="30"/>
          <w:szCs w:val="30"/>
          <w:rtl/>
          <w:lang w:bidi="ar-EG"/>
        </w:rPr>
        <w:t xml:space="preserve"> </w:t>
      </w:r>
      <w:r w:rsidRPr="00F35B04">
        <w:rPr>
          <w:rFonts w:ascii="Times New Roman" w:eastAsia="Times New Roman" w:hAnsi="Times New Roman" w:cs="Arabic11 BT"/>
          <w:sz w:val="30"/>
          <w:szCs w:val="30"/>
          <w:rtl/>
          <w:lang w:bidi="ar-EG"/>
        </w:rPr>
        <w:t xml:space="preserve">والأصل فيه قوله تعالى: {ولله على الناس حج البيت من استطاع إليه سبيلا} </w:t>
      </w:r>
      <w:r w:rsidRPr="00F35B04">
        <w:rPr>
          <w:rFonts w:ascii="Times New Roman" w:eastAsia="Times New Roman" w:hAnsi="Times New Roman" w:cs="Arabic11 BT"/>
          <w:sz w:val="20"/>
          <w:szCs w:val="20"/>
          <w:rtl/>
          <w:lang w:bidi="ar-EG"/>
        </w:rPr>
        <w:t>[آل عمران: 97]،</w:t>
      </w:r>
      <w:r w:rsidRPr="00F35B04">
        <w:rPr>
          <w:rFonts w:ascii="Times New Roman" w:eastAsia="Times New Roman" w:hAnsi="Times New Roman" w:cs="Arabic11 BT"/>
          <w:sz w:val="30"/>
          <w:szCs w:val="30"/>
          <w:rtl/>
          <w:lang w:bidi="ar-EG"/>
        </w:rPr>
        <w:t xml:space="preserve"> وحرف على للإيجاب لا سيما إذا ذكر المستحق فقيل: لفلان على فلان، وقد أتبعه بقوله: {ومن كفر فإن الله غني عن العالمين}</w:t>
      </w:r>
      <w:r w:rsidRPr="00F35B04">
        <w:rPr>
          <w:rFonts w:ascii="Times New Roman" w:eastAsia="Times New Roman" w:hAnsi="Times New Roman" w:cs="Arabic11 BT"/>
          <w:sz w:val="20"/>
          <w:szCs w:val="20"/>
          <w:rtl/>
          <w:lang w:bidi="ar-EG"/>
        </w:rPr>
        <w:t xml:space="preserve"> [آل عمران: 97]</w:t>
      </w:r>
      <w:r w:rsidRPr="00F35B04">
        <w:rPr>
          <w:rFonts w:ascii="Times New Roman" w:eastAsia="Times New Roman" w:hAnsi="Times New Roman" w:cs="Arabic11 BT"/>
          <w:sz w:val="30"/>
          <w:szCs w:val="30"/>
          <w:rtl/>
          <w:lang w:bidi="ar-EG"/>
        </w:rPr>
        <w:t xml:space="preserve"> ليبين أن من لم يعتقد وجوبه فهو كافر</w:t>
      </w:r>
    </w:p>
    <w:p w:rsidR="00F35B04" w:rsidRDefault="00F35B04" w:rsidP="00F35B04">
      <w:pPr>
        <w:autoSpaceDE w:val="0"/>
        <w:autoSpaceDN w:val="0"/>
        <w:adjustRightInd w:val="0"/>
        <w:spacing w:after="0" w:line="240" w:lineRule="auto"/>
        <w:rPr>
          <w:rFonts w:ascii="Times New Roman" w:eastAsia="Times New Roman" w:hAnsi="Times New Roman" w:cs="Arabic11 BT"/>
          <w:sz w:val="30"/>
          <w:szCs w:val="30"/>
          <w:rtl/>
          <w:lang w:bidi="ar-EG"/>
        </w:rPr>
      </w:pPr>
      <w:r w:rsidRPr="00F35B04">
        <w:rPr>
          <w:rFonts w:ascii="Times New Roman" w:eastAsia="Times New Roman" w:hAnsi="Times New Roman" w:cs="Arabic11 BT"/>
          <w:sz w:val="30"/>
          <w:szCs w:val="30"/>
          <w:rtl/>
          <w:lang w:bidi="ar-EG"/>
        </w:rPr>
        <w:t>وكذلك قوله: {وأتموا الحج والعمرة لله} [البقرة: 196] على أحد التأويلين، وقوله: {وأذن في الناس بالحج يأتوك رجالا} [الحج: 27] فأذن فيهم: "إن لربكم بيتا فحجوه ".</w:t>
      </w:r>
      <w:r>
        <w:rPr>
          <w:rFonts w:ascii="Times New Roman" w:eastAsia="Times New Roman" w:hAnsi="Times New Roman" w:cs="Arabic11 BT" w:hint="cs"/>
          <w:sz w:val="30"/>
          <w:szCs w:val="30"/>
          <w:rtl/>
          <w:lang w:bidi="ar-EG"/>
        </w:rPr>
        <w:t xml:space="preserve"> </w:t>
      </w:r>
    </w:p>
    <w:p w:rsidR="00F35B04" w:rsidRDefault="00F35B04" w:rsidP="00F35B04">
      <w:pPr>
        <w:autoSpaceDE w:val="0"/>
        <w:autoSpaceDN w:val="0"/>
        <w:adjustRightInd w:val="0"/>
        <w:spacing w:after="0" w:line="240" w:lineRule="auto"/>
        <w:rPr>
          <w:rFonts w:ascii="Times New Roman" w:eastAsia="Times New Roman" w:hAnsi="Times New Roman" w:cs="Arabic11 BT"/>
          <w:sz w:val="30"/>
          <w:szCs w:val="30"/>
          <w:rtl/>
          <w:lang w:bidi="ar-EG"/>
        </w:rPr>
      </w:pPr>
      <w:r w:rsidRPr="00F35B04">
        <w:rPr>
          <w:rFonts w:ascii="Times New Roman" w:eastAsia="Times New Roman" w:hAnsi="Times New Roman" w:cs="Arabic11 BT"/>
          <w:b/>
          <w:bCs/>
          <w:sz w:val="30"/>
          <w:szCs w:val="30"/>
          <w:u w:val="single"/>
          <w:rtl/>
          <w:lang w:bidi="ar-EG"/>
        </w:rPr>
        <w:t>وأما السنة:</w:t>
      </w:r>
      <w:r w:rsidRPr="00F35B04">
        <w:rPr>
          <w:rFonts w:ascii="Times New Roman" w:eastAsia="Times New Roman" w:hAnsi="Times New Roman" w:cs="Arabic11 BT"/>
          <w:sz w:val="30"/>
          <w:szCs w:val="30"/>
          <w:rtl/>
          <w:lang w:bidi="ar-EG"/>
        </w:rPr>
        <w:t xml:space="preserve"> فما روى ابن عمر -رضي الله عنهما- قال: قال رسول الله -صلى الله عليه وسلم-: " «بني الإسلام على خمس، شهادة أن لا إله إلا الله وأن محمدا رسول الله، وإقام الصلاة، وإيتاء الزكاة، وصوم رمضان، وحج البيت» "</w:t>
      </w:r>
    </w:p>
    <w:p w:rsidR="00A61EF5" w:rsidRDefault="00A61EF5" w:rsidP="00F35B04">
      <w:pPr>
        <w:autoSpaceDE w:val="0"/>
        <w:autoSpaceDN w:val="0"/>
        <w:adjustRightInd w:val="0"/>
        <w:spacing w:after="0" w:line="240" w:lineRule="auto"/>
        <w:rPr>
          <w:rFonts w:ascii="Times New Roman" w:eastAsia="Times New Roman" w:hAnsi="Times New Roman" w:cs="Arabic11 BT"/>
          <w:sz w:val="30"/>
          <w:szCs w:val="30"/>
          <w:rtl/>
          <w:lang w:bidi="ar-EG"/>
        </w:rPr>
      </w:pPr>
      <w:r>
        <w:rPr>
          <w:rFonts w:ascii="Times New Roman" w:eastAsia="Times New Roman" w:hAnsi="Times New Roman" w:cs="Arabic11 BT" w:hint="cs"/>
          <w:sz w:val="30"/>
          <w:szCs w:val="30"/>
          <w:rtl/>
          <w:lang w:bidi="ar-EG"/>
        </w:rPr>
        <w:t>هذا عن وجوب الحج اما عن فضله</w:t>
      </w:r>
    </w:p>
    <w:p w:rsidR="00A61EF5" w:rsidRDefault="00A61EF5" w:rsidP="00EC3D20">
      <w:pPr>
        <w:autoSpaceDE w:val="0"/>
        <w:autoSpaceDN w:val="0"/>
        <w:adjustRightInd w:val="0"/>
        <w:spacing w:after="0" w:line="240" w:lineRule="auto"/>
        <w:rPr>
          <w:rFonts w:ascii="Times New Roman" w:eastAsia="Times New Roman" w:hAnsi="Times New Roman" w:cs="Arabic11 BT"/>
          <w:sz w:val="30"/>
          <w:szCs w:val="30"/>
          <w:rtl/>
          <w:lang w:bidi="ar-EG"/>
        </w:rPr>
      </w:pPr>
      <w:r>
        <w:rPr>
          <w:rFonts w:ascii="Times New Roman" w:eastAsia="Times New Roman" w:hAnsi="Times New Roman" w:cs="Arabic11 BT"/>
          <w:sz w:val="30"/>
          <w:szCs w:val="30"/>
          <w:lang w:bidi="ar-EG"/>
        </w:rPr>
        <w:sym w:font="Wingdings" w:char="F03F"/>
      </w:r>
      <w:r w:rsidRPr="00A61EF5">
        <w:rPr>
          <w:rFonts w:ascii="Times New Roman" w:eastAsia="Times New Roman" w:hAnsi="Times New Roman" w:cs="Arabic11 BT"/>
          <w:sz w:val="30"/>
          <w:szCs w:val="30"/>
          <w:rtl/>
          <w:lang w:bidi="ar-EG"/>
        </w:rPr>
        <w:t>فهو من أفضل الأعمال والقربات عند الله، عن أبي هريرة رضي الله عنه قال</w:t>
      </w:r>
      <w:r w:rsidRPr="00A61EF5">
        <w:rPr>
          <w:rFonts w:ascii="Times New Roman" w:eastAsia="Times New Roman" w:hAnsi="Times New Roman" w:cs="Arabic11 BT"/>
          <w:sz w:val="30"/>
          <w:szCs w:val="30"/>
          <w:lang w:bidi="ar-EG"/>
        </w:rPr>
        <w:t xml:space="preserve">: </w:t>
      </w:r>
      <w:r w:rsidRPr="00A61EF5">
        <w:rPr>
          <w:rFonts w:ascii="Times New Roman" w:eastAsia="Times New Roman" w:hAnsi="Times New Roman" w:cs="Arabic11 BT"/>
          <w:sz w:val="30"/>
          <w:szCs w:val="30"/>
          <w:rtl/>
          <w:lang w:bidi="ar-EG"/>
        </w:rPr>
        <w:t>سُئل رسول الله صلى الله عليه وسلم : أي العمل أفضل؟ قال: "إيمان بالله ورسوله". قيل: ثم ماذا؟ قال: "الجهاد في سبيل الله". قيل: "ثم ماذا؟" قال</w:t>
      </w:r>
      <w:r w:rsidRPr="00A61EF5">
        <w:rPr>
          <w:rFonts w:ascii="Times New Roman" w:eastAsia="Times New Roman" w:hAnsi="Times New Roman" w:cs="Arabic11 BT"/>
          <w:sz w:val="30"/>
          <w:szCs w:val="30"/>
          <w:lang w:bidi="ar-EG"/>
        </w:rPr>
        <w:t>: "</w:t>
      </w:r>
      <w:r w:rsidRPr="00A61EF5">
        <w:rPr>
          <w:rFonts w:ascii="Times New Roman" w:eastAsia="Times New Roman" w:hAnsi="Times New Roman" w:cs="Arabic11 BT"/>
          <w:sz w:val="30"/>
          <w:szCs w:val="30"/>
          <w:rtl/>
          <w:lang w:bidi="ar-EG"/>
        </w:rPr>
        <w:t xml:space="preserve">حج </w:t>
      </w:r>
      <w:r w:rsidRPr="00A61EF5">
        <w:rPr>
          <w:rFonts w:ascii="Times New Roman" w:eastAsia="Times New Roman" w:hAnsi="Times New Roman" w:cs="Arabic11 BT"/>
          <w:sz w:val="30"/>
          <w:szCs w:val="30"/>
          <w:rtl/>
          <w:lang w:bidi="ar-EG"/>
        </w:rPr>
        <w:lastRenderedPageBreak/>
        <w:t xml:space="preserve">مبرور". </w:t>
      </w:r>
      <w:r>
        <w:rPr>
          <w:rStyle w:val="a9"/>
          <w:rFonts w:ascii="Times New Roman" w:eastAsia="Times New Roman" w:hAnsi="Times New Roman" w:cs="Arabic11 BT"/>
          <w:sz w:val="30"/>
          <w:szCs w:val="30"/>
          <w:lang w:bidi="ar-EG"/>
        </w:rPr>
        <w:footnoteReference w:id="2"/>
      </w:r>
      <w:r w:rsidRPr="00A61EF5">
        <w:rPr>
          <w:rFonts w:ascii="Times New Roman" w:eastAsia="Times New Roman" w:hAnsi="Times New Roman" w:cs="Arabic11 BT"/>
          <w:sz w:val="30"/>
          <w:szCs w:val="30"/>
          <w:lang w:bidi="ar-EG"/>
        </w:rPr>
        <w:br/>
      </w:r>
      <w:r>
        <w:rPr>
          <w:rFonts w:ascii="Times New Roman" w:eastAsia="Times New Roman" w:hAnsi="Times New Roman" w:cs="Arabic11 BT"/>
          <w:sz w:val="30"/>
          <w:szCs w:val="30"/>
          <w:lang w:bidi="ar-EG"/>
        </w:rPr>
        <w:sym w:font="Wingdings" w:char="F03F"/>
      </w:r>
      <w:r w:rsidRPr="00A61EF5">
        <w:rPr>
          <w:rFonts w:ascii="Times New Roman" w:eastAsia="Times New Roman" w:hAnsi="Times New Roman" w:cs="Arabic11 BT"/>
          <w:sz w:val="30"/>
          <w:szCs w:val="30"/>
          <w:rtl/>
          <w:lang w:bidi="ar-EG"/>
        </w:rPr>
        <w:t>والحج يعدل الجهاد في سبيل الله، وينوب عنه لمن لا يقدر عليه ومن لا يُكلف به</w:t>
      </w:r>
      <w:r w:rsidRPr="00A61EF5">
        <w:rPr>
          <w:rFonts w:ascii="Times New Roman" w:eastAsia="Times New Roman" w:hAnsi="Times New Roman" w:cs="Arabic11 BT"/>
          <w:sz w:val="30"/>
          <w:szCs w:val="30"/>
          <w:lang w:bidi="ar-EG"/>
        </w:rPr>
        <w:t>.</w:t>
      </w:r>
      <w:r w:rsidRPr="00A61EF5">
        <w:rPr>
          <w:rFonts w:ascii="Times New Roman" w:eastAsia="Times New Roman" w:hAnsi="Times New Roman" w:cs="Arabic11 BT"/>
          <w:sz w:val="30"/>
          <w:szCs w:val="30"/>
          <w:lang w:bidi="ar-EG"/>
        </w:rPr>
        <w:br/>
      </w:r>
      <w:r w:rsidRPr="00A61EF5">
        <w:rPr>
          <w:rFonts w:ascii="Times New Roman" w:eastAsia="Times New Roman" w:hAnsi="Times New Roman" w:cs="Arabic11 BT"/>
          <w:sz w:val="30"/>
          <w:szCs w:val="30"/>
          <w:rtl/>
          <w:lang w:bidi="ar-EG"/>
        </w:rPr>
        <w:t xml:space="preserve">عن عائشة رضي الله عنها أنها قالت: يا رسول الله، نرى الجهاد أفضل العمل، أفلا نجاهد؟ قال: "لا، لكن أفضل الجهاد حج مبرور". </w:t>
      </w:r>
      <w:r>
        <w:rPr>
          <w:rStyle w:val="a9"/>
          <w:rFonts w:ascii="Times New Roman" w:eastAsia="Times New Roman" w:hAnsi="Times New Roman" w:cs="Arabic11 BT"/>
          <w:sz w:val="30"/>
          <w:szCs w:val="30"/>
          <w:lang w:bidi="ar-EG"/>
        </w:rPr>
        <w:footnoteReference w:id="3"/>
      </w:r>
      <w:r w:rsidRPr="00A61EF5">
        <w:rPr>
          <w:rFonts w:ascii="Times New Roman" w:eastAsia="Times New Roman" w:hAnsi="Times New Roman" w:cs="Arabic11 BT"/>
          <w:sz w:val="30"/>
          <w:szCs w:val="30"/>
          <w:lang w:bidi="ar-EG"/>
        </w:rPr>
        <w:br/>
      </w:r>
      <w:r w:rsidRPr="00A61EF5">
        <w:rPr>
          <w:rFonts w:ascii="Times New Roman" w:eastAsia="Times New Roman" w:hAnsi="Times New Roman" w:cs="Arabic11 BT"/>
          <w:sz w:val="30"/>
          <w:szCs w:val="30"/>
          <w:rtl/>
          <w:lang w:bidi="ar-EG"/>
        </w:rPr>
        <w:t xml:space="preserve">وفي رواية: قلت: يا رسول الله، ألا نغزو ونجاهد معكم؟ فقال: "لكن أحسن الجهاد وأجمله الحج، حجٌ مبرور". فقالت عائشة: فلا أدعُ الحج بعد إذ سمعت هذا من رسول اللَّه صلى الله عليه وسلم . </w:t>
      </w:r>
      <w:r w:rsidR="00EC3D20">
        <w:rPr>
          <w:rStyle w:val="a9"/>
          <w:rFonts w:ascii="Times New Roman" w:eastAsia="Times New Roman" w:hAnsi="Times New Roman" w:cs="Arabic11 BT"/>
          <w:sz w:val="30"/>
          <w:szCs w:val="30"/>
          <w:lang w:bidi="ar-EG"/>
        </w:rPr>
        <w:footnoteReference w:id="4"/>
      </w:r>
      <w:r w:rsidRPr="00A61EF5">
        <w:rPr>
          <w:rFonts w:ascii="Times New Roman" w:eastAsia="Times New Roman" w:hAnsi="Times New Roman" w:cs="Arabic11 BT"/>
          <w:sz w:val="30"/>
          <w:szCs w:val="30"/>
          <w:lang w:bidi="ar-EG"/>
        </w:rPr>
        <w:br/>
      </w:r>
      <w:r w:rsidRPr="00A61EF5">
        <w:rPr>
          <w:rFonts w:ascii="Times New Roman" w:eastAsia="Times New Roman" w:hAnsi="Times New Roman" w:cs="Arabic11 BT"/>
          <w:sz w:val="30"/>
          <w:szCs w:val="30"/>
          <w:rtl/>
          <w:lang w:bidi="ar-EG"/>
        </w:rPr>
        <w:t>وفي رواية للنسائي: قلت: يا رسول الله، ألا نخرج فنجاهد معك، فإني لا أرى عملاً في القرآن أفضل من الجهاد. قال: "لا، ولَكُنَّ أحسنُ الجهاد وأجملُه حج البيت، حجٌ مبرور</w:t>
      </w:r>
      <w:r w:rsidRPr="00A61EF5">
        <w:rPr>
          <w:rFonts w:ascii="Times New Roman" w:eastAsia="Times New Roman" w:hAnsi="Times New Roman" w:cs="Arabic11 BT"/>
          <w:sz w:val="30"/>
          <w:szCs w:val="30"/>
          <w:lang w:bidi="ar-EG"/>
        </w:rPr>
        <w:t>".</w:t>
      </w:r>
      <w:r w:rsidRPr="00A61EF5">
        <w:rPr>
          <w:rFonts w:ascii="Times New Roman" w:eastAsia="Times New Roman" w:hAnsi="Times New Roman" w:cs="Arabic11 BT"/>
          <w:sz w:val="30"/>
          <w:szCs w:val="30"/>
          <w:lang w:bidi="ar-EG"/>
        </w:rPr>
        <w:br/>
      </w:r>
      <w:r>
        <w:rPr>
          <w:rFonts w:ascii="Times New Roman" w:eastAsia="Times New Roman" w:hAnsi="Times New Roman" w:cs="Arabic11 BT"/>
          <w:sz w:val="30"/>
          <w:szCs w:val="30"/>
          <w:lang w:bidi="ar-EG"/>
        </w:rPr>
        <w:sym w:font="Wingdings" w:char="F03F"/>
      </w:r>
      <w:r w:rsidRPr="00A61EF5">
        <w:rPr>
          <w:rFonts w:ascii="Times New Roman" w:eastAsia="Times New Roman" w:hAnsi="Times New Roman" w:cs="Arabic11 BT"/>
          <w:sz w:val="30"/>
          <w:szCs w:val="30"/>
          <w:lang w:bidi="ar-EG"/>
        </w:rPr>
        <w:t xml:space="preserve"> </w:t>
      </w:r>
      <w:r w:rsidRPr="00A61EF5">
        <w:rPr>
          <w:rFonts w:ascii="Times New Roman" w:eastAsia="Times New Roman" w:hAnsi="Times New Roman" w:cs="Arabic11 BT"/>
          <w:sz w:val="30"/>
          <w:szCs w:val="30"/>
          <w:rtl/>
          <w:lang w:bidi="ar-EG"/>
        </w:rPr>
        <w:t xml:space="preserve">والحج المبرور ليس له ثواب إلا الجنة. عن أبي هريرة رضي الله عنه عن النبي صلى الله عليه وسلم قال: "العمرة إلى العمرة كفارة لما بينهما، والحج المبرور ليس له جزاء إلا الجنة". </w:t>
      </w:r>
      <w:r w:rsidR="00EC3D20">
        <w:rPr>
          <w:rStyle w:val="a9"/>
          <w:rFonts w:ascii="Times New Roman" w:eastAsia="Times New Roman" w:hAnsi="Times New Roman" w:cs="Arabic11 BT"/>
          <w:sz w:val="30"/>
          <w:szCs w:val="30"/>
          <w:rtl/>
          <w:lang w:bidi="ar-EG"/>
        </w:rPr>
        <w:footnoteReference w:id="5"/>
      </w:r>
    </w:p>
    <w:p w:rsidR="000E7CE7" w:rsidRPr="00EC3D20" w:rsidRDefault="00A61EF5" w:rsidP="000E7CE7">
      <w:pPr>
        <w:autoSpaceDE w:val="0"/>
        <w:autoSpaceDN w:val="0"/>
        <w:adjustRightInd w:val="0"/>
        <w:spacing w:after="0" w:line="240" w:lineRule="auto"/>
        <w:rPr>
          <w:rFonts w:cs="Sultan bold"/>
          <w:sz w:val="34"/>
          <w:szCs w:val="34"/>
          <w:lang w:bidi="ar-EG"/>
        </w:rPr>
      </w:pPr>
      <w:r>
        <w:rPr>
          <w:rFonts w:ascii="Times New Roman" w:eastAsia="Times New Roman" w:hAnsi="Times New Roman" w:cs="Arabic11 BT"/>
          <w:sz w:val="30"/>
          <w:szCs w:val="30"/>
          <w:lang w:bidi="ar-EG"/>
        </w:rPr>
        <w:sym w:font="Wingdings" w:char="F03F"/>
      </w:r>
      <w:r w:rsidRPr="00A61EF5">
        <w:rPr>
          <w:rFonts w:ascii="Times New Roman" w:eastAsia="Times New Roman" w:hAnsi="Times New Roman" w:cs="Arabic11 BT"/>
          <w:sz w:val="30"/>
          <w:szCs w:val="30"/>
          <w:rtl/>
          <w:lang w:bidi="ar-EG"/>
        </w:rPr>
        <w:t xml:space="preserve">والحج المبرور سبب لغفران الذنوب. عن أبي هريرة رضي الله عنه قال: سمعت رسول اللَّه صلى الله عليه وسلم يقول: "من حج لله فلم يرفث ولم يفسق، رجح كيوم ولدته أمه". </w:t>
      </w:r>
      <w:r w:rsidR="00EC3D20">
        <w:rPr>
          <w:rStyle w:val="a9"/>
          <w:rFonts w:ascii="Times New Roman" w:eastAsia="Times New Roman" w:hAnsi="Times New Roman" w:cs="Arabic11 BT"/>
          <w:sz w:val="30"/>
          <w:szCs w:val="30"/>
          <w:lang w:bidi="ar-EG"/>
        </w:rPr>
        <w:footnoteReference w:id="6"/>
      </w:r>
      <w:r w:rsidRPr="00A61EF5">
        <w:rPr>
          <w:rFonts w:ascii="Times New Roman" w:eastAsia="Times New Roman" w:hAnsi="Times New Roman" w:cs="Arabic11 BT"/>
          <w:sz w:val="30"/>
          <w:szCs w:val="30"/>
          <w:lang w:bidi="ar-EG"/>
        </w:rPr>
        <w:br/>
      </w:r>
      <w:r w:rsidR="000E7CE7" w:rsidRPr="000E7CE7">
        <w:rPr>
          <w:rFonts w:ascii="Times New Roman" w:eastAsia="Times New Roman" w:hAnsi="Times New Roman" w:cs="Arabic11 BT" w:hint="cs"/>
          <w:b/>
          <w:bCs/>
          <w:sz w:val="36"/>
          <w:szCs w:val="36"/>
          <w:rtl/>
          <w:lang w:bidi="ar-EG"/>
        </w:rPr>
        <w:t>والسؤال الآن ياترى ما قصة هذا البيت الذى جعل الله الحج إليه ركنا عظيما من أركان الإسلام؟</w:t>
      </w:r>
    </w:p>
    <w:p w:rsidR="00EC3D20" w:rsidRDefault="00EC3D20" w:rsidP="00EC3D20">
      <w:pPr>
        <w:pStyle w:val="arttextmain"/>
        <w:bidi/>
        <w:spacing w:before="0" w:beforeAutospacing="0" w:after="0" w:afterAutospacing="0" w:line="268" w:lineRule="atLeast"/>
        <w:ind w:right="355"/>
        <w:rPr>
          <w:rFonts w:ascii="Tahoma" w:hAnsi="Tahoma" w:cs="SKR HEAD1"/>
          <w:color w:val="000000"/>
          <w:sz w:val="34"/>
          <w:szCs w:val="34"/>
          <w:rtl/>
        </w:rPr>
      </w:pPr>
      <w:r>
        <w:rPr>
          <w:rFonts w:ascii="Tahoma" w:hAnsi="Tahoma" w:cs="SKR HEAD1" w:hint="cs"/>
          <w:color w:val="000000"/>
          <w:sz w:val="34"/>
          <w:szCs w:val="34"/>
          <w:rtl/>
        </w:rPr>
        <w:t>وهذا هو ثانياً / قصة بناء البيت</w:t>
      </w:r>
    </w:p>
    <w:p w:rsidR="00583D50" w:rsidRDefault="008F0769" w:rsidP="00FB15C7">
      <w:pPr>
        <w:autoSpaceDE w:val="0"/>
        <w:autoSpaceDN w:val="0"/>
        <w:adjustRightInd w:val="0"/>
        <w:spacing w:after="0" w:line="240" w:lineRule="auto"/>
        <w:rPr>
          <w:rFonts w:ascii="Tahoma" w:hAnsi="Tahoma" w:cs="SKR HEAD1"/>
          <w:color w:val="000000"/>
          <w:sz w:val="34"/>
          <w:szCs w:val="34"/>
          <w:rtl/>
        </w:rPr>
      </w:pPr>
      <w:r>
        <w:rPr>
          <w:rFonts w:ascii="Times New Roman" w:eastAsia="Times New Roman" w:hAnsi="Times New Roman" w:cs="Arabic11 BT" w:hint="cs"/>
          <w:sz w:val="30"/>
          <w:szCs w:val="30"/>
          <w:rtl/>
          <w:lang w:bidi="ar-EG"/>
        </w:rPr>
        <w:t xml:space="preserve">عباد الله / </w:t>
      </w:r>
      <w:r w:rsidR="00FB15C7">
        <w:rPr>
          <w:rFonts w:ascii="Times New Roman" w:eastAsia="Times New Roman" w:hAnsi="Times New Roman" w:cs="Arabic11 BT" w:hint="cs"/>
          <w:sz w:val="30"/>
          <w:szCs w:val="30"/>
          <w:rtl/>
          <w:lang w:bidi="ar-EG"/>
        </w:rPr>
        <w:t xml:space="preserve">هناك أقوال بين </w:t>
      </w:r>
      <w:r w:rsidR="00EC3D20" w:rsidRPr="00583D50">
        <w:rPr>
          <w:rFonts w:ascii="Times New Roman" w:eastAsia="Times New Roman" w:hAnsi="Times New Roman" w:cs="Arabic11 BT" w:hint="cs"/>
          <w:sz w:val="30"/>
          <w:szCs w:val="30"/>
          <w:rtl/>
          <w:lang w:bidi="ar-EG"/>
        </w:rPr>
        <w:t xml:space="preserve">العلماء عن من هو </w:t>
      </w:r>
      <w:r w:rsidR="00FB15C7" w:rsidRPr="00583D50">
        <w:rPr>
          <w:rFonts w:ascii="Times New Roman" w:eastAsia="Times New Roman" w:hAnsi="Times New Roman" w:cs="Arabic11 BT" w:hint="cs"/>
          <w:sz w:val="30"/>
          <w:szCs w:val="30"/>
          <w:rtl/>
          <w:lang w:bidi="ar-EG"/>
        </w:rPr>
        <w:t>أول</w:t>
      </w:r>
      <w:r w:rsidR="00EC3D20" w:rsidRPr="00583D50">
        <w:rPr>
          <w:rFonts w:ascii="Times New Roman" w:eastAsia="Times New Roman" w:hAnsi="Times New Roman" w:cs="Arabic11 BT" w:hint="cs"/>
          <w:sz w:val="30"/>
          <w:szCs w:val="30"/>
          <w:rtl/>
          <w:lang w:bidi="ar-EG"/>
        </w:rPr>
        <w:t xml:space="preserve"> من بنى البيت </w:t>
      </w:r>
      <w:r w:rsidR="00583D50" w:rsidRPr="00583D50">
        <w:rPr>
          <w:rFonts w:ascii="Times New Roman" w:eastAsia="Times New Roman" w:hAnsi="Times New Roman" w:cs="Arabic11 BT"/>
          <w:sz w:val="30"/>
          <w:szCs w:val="30"/>
          <w:rtl/>
          <w:lang w:bidi="ar-EG"/>
        </w:rPr>
        <w:t>أشهرها</w:t>
      </w:r>
      <w:r w:rsidR="00583D50" w:rsidRPr="00583D50">
        <w:rPr>
          <w:rFonts w:ascii="Times New Roman" w:eastAsia="Times New Roman" w:hAnsi="Times New Roman" w:cs="Arabic11 BT"/>
          <w:sz w:val="30"/>
          <w:szCs w:val="30"/>
          <w:lang w:bidi="ar-EG"/>
        </w:rPr>
        <w:t xml:space="preserve"> : </w:t>
      </w:r>
      <w:r w:rsidR="00583D50" w:rsidRPr="00583D50">
        <w:rPr>
          <w:rFonts w:ascii="Times New Roman" w:eastAsia="Times New Roman" w:hAnsi="Times New Roman" w:cs="Arabic11 BT"/>
          <w:sz w:val="30"/>
          <w:szCs w:val="30"/>
          <w:lang w:bidi="ar-EG"/>
        </w:rPr>
        <w:br/>
      </w:r>
      <w:r w:rsidR="00583D50" w:rsidRPr="00583D50">
        <w:rPr>
          <w:rFonts w:ascii="Times New Roman" w:eastAsia="Times New Roman" w:hAnsi="Times New Roman" w:cs="Arabic11 BT"/>
          <w:sz w:val="30"/>
          <w:szCs w:val="30"/>
          <w:rtl/>
          <w:lang w:bidi="ar-EG"/>
        </w:rPr>
        <w:t>من قال : إنهم الملائكة – وهو قول أبي جعفر الباقر</w:t>
      </w:r>
      <w:r w:rsidR="00583D50" w:rsidRPr="00583D50">
        <w:rPr>
          <w:rFonts w:ascii="Times New Roman" w:eastAsia="Times New Roman" w:hAnsi="Times New Roman" w:cs="Arabic11 BT"/>
          <w:sz w:val="30"/>
          <w:szCs w:val="30"/>
          <w:lang w:bidi="ar-EG"/>
        </w:rPr>
        <w:t xml:space="preserve"> - . </w:t>
      </w:r>
      <w:r w:rsidR="00583D50" w:rsidRPr="00583D50">
        <w:rPr>
          <w:rFonts w:ascii="Times New Roman" w:eastAsia="Times New Roman" w:hAnsi="Times New Roman" w:cs="Arabic11 BT"/>
          <w:sz w:val="30"/>
          <w:szCs w:val="30"/>
          <w:lang w:bidi="ar-EG"/>
        </w:rPr>
        <w:br/>
      </w:r>
      <w:r w:rsidR="00583D50" w:rsidRPr="00583D50">
        <w:rPr>
          <w:rFonts w:ascii="Times New Roman" w:eastAsia="Times New Roman" w:hAnsi="Times New Roman" w:cs="Arabic11 BT"/>
          <w:sz w:val="30"/>
          <w:szCs w:val="30"/>
          <w:rtl/>
          <w:lang w:bidi="ar-EG"/>
        </w:rPr>
        <w:t xml:space="preserve">ومنهم من قال : إنه آدم عليه السلام – وهو قول عطاء وسعيد بن المسيب ، وممن قال به : ابن الجوزي وابن حجر </w:t>
      </w:r>
      <w:r w:rsidR="00583D50" w:rsidRPr="00583D50">
        <w:rPr>
          <w:rFonts w:ascii="Times New Roman" w:eastAsia="Times New Roman" w:hAnsi="Times New Roman" w:cs="Arabic11 BT"/>
          <w:sz w:val="30"/>
          <w:szCs w:val="30"/>
          <w:lang w:bidi="ar-EG"/>
        </w:rPr>
        <w:br/>
      </w:r>
      <w:r w:rsidR="00583D50" w:rsidRPr="00583D50">
        <w:rPr>
          <w:rFonts w:ascii="Times New Roman" w:eastAsia="Times New Roman" w:hAnsi="Times New Roman" w:cs="Arabic11 BT"/>
          <w:sz w:val="30"/>
          <w:szCs w:val="30"/>
          <w:rtl/>
          <w:lang w:bidi="ar-EG"/>
        </w:rPr>
        <w:t xml:space="preserve">وذهبت طائفة إلى أنه إبراهيم عليه السلام – وهو قول ابن كثير </w:t>
      </w:r>
      <w:r w:rsidR="00583D50">
        <w:rPr>
          <w:rFonts w:ascii="Times New Roman" w:eastAsia="Times New Roman" w:hAnsi="Times New Roman" w:cs="Arabic11 BT" w:hint="cs"/>
          <w:sz w:val="30"/>
          <w:szCs w:val="30"/>
          <w:rtl/>
          <w:lang w:bidi="ar-EG"/>
        </w:rPr>
        <w:t>و</w:t>
      </w:r>
      <w:r w:rsidR="00583D50" w:rsidRPr="00583D50">
        <w:rPr>
          <w:rFonts w:ascii="Times New Roman" w:eastAsia="Times New Roman" w:hAnsi="Times New Roman" w:cs="Arabic11 BT"/>
          <w:sz w:val="30"/>
          <w:szCs w:val="30"/>
          <w:rtl/>
          <w:lang w:bidi="ar-EG"/>
        </w:rPr>
        <w:t xml:space="preserve">ابن تيمية وابن القيم </w:t>
      </w:r>
      <w:r w:rsidR="00583D50" w:rsidRPr="00583D50">
        <w:rPr>
          <w:rFonts w:ascii="Times New Roman" w:eastAsia="Times New Roman" w:hAnsi="Times New Roman" w:cs="Arabic11 BT"/>
          <w:sz w:val="30"/>
          <w:szCs w:val="30"/>
          <w:lang w:bidi="ar-EG"/>
        </w:rPr>
        <w:t>- .</w:t>
      </w:r>
      <w:r w:rsidR="00583D50" w:rsidRPr="00583D50">
        <w:rPr>
          <w:rFonts w:ascii="Times New Roman" w:eastAsia="Times New Roman" w:hAnsi="Times New Roman" w:cs="Arabic11 BT"/>
          <w:sz w:val="30"/>
          <w:szCs w:val="30"/>
          <w:lang w:bidi="ar-EG"/>
        </w:rPr>
        <w:br/>
      </w:r>
      <w:r w:rsidR="00583D50" w:rsidRPr="00583D50">
        <w:rPr>
          <w:rFonts w:ascii="Times New Roman" w:eastAsia="Times New Roman" w:hAnsi="Times New Roman" w:cs="Arabic11 BT"/>
          <w:sz w:val="30"/>
          <w:szCs w:val="30"/>
          <w:rtl/>
          <w:lang w:bidi="ar-EG"/>
        </w:rPr>
        <w:t>والذي يترجح: هو القول الثاني ، وأن باني البيت هو آدم عليه السلام ، والذي كان من إبراهيم عليه السلام هو تجديد بنائه ورفعه بعد أن تهدم بالطوفان أو بغيره ، ومما يدل على ذلك</w:t>
      </w:r>
      <w:r w:rsidR="00583D50" w:rsidRPr="00583D50">
        <w:rPr>
          <w:rFonts w:ascii="Times New Roman" w:eastAsia="Times New Roman" w:hAnsi="Times New Roman" w:cs="Arabic11 BT"/>
          <w:sz w:val="30"/>
          <w:szCs w:val="30"/>
          <w:lang w:bidi="ar-EG"/>
        </w:rPr>
        <w:t xml:space="preserve"> :</w:t>
      </w:r>
      <w:r w:rsidR="00583D50" w:rsidRPr="00583D50">
        <w:rPr>
          <w:rFonts w:ascii="Times New Roman" w:eastAsia="Times New Roman" w:hAnsi="Times New Roman" w:cs="Arabic11 BT"/>
          <w:sz w:val="30"/>
          <w:szCs w:val="30"/>
          <w:lang w:bidi="ar-EG"/>
        </w:rPr>
        <w:br/>
      </w:r>
      <w:r w:rsidR="00583D50" w:rsidRPr="00583D50">
        <w:rPr>
          <w:rFonts w:ascii="Times New Roman" w:eastAsia="Times New Roman" w:hAnsi="Times New Roman" w:cs="Arabic11 BT"/>
          <w:sz w:val="28"/>
          <w:szCs w:val="28"/>
          <w:rtl/>
          <w:lang w:bidi="ar-EG"/>
        </w:rPr>
        <w:t xml:space="preserve">قوله تعالى ( </w:t>
      </w:r>
      <w:r w:rsidR="00583D50" w:rsidRPr="0023018E">
        <w:rPr>
          <w:rFonts w:ascii="Traditional Arabic" w:eastAsia="Times New Roman" w:hAnsi="Traditional Arabic" w:cs="Traditional Arabic"/>
          <w:b/>
          <w:bCs/>
          <w:color w:val="008000"/>
          <w:sz w:val="32"/>
          <w:szCs w:val="32"/>
          <w:rtl/>
        </w:rPr>
        <w:t>وَعَهِدْنا إِلى إِبْراهِيمَ وَ إِسْماعِيلَ أَنْ طَهِّرا</w:t>
      </w:r>
      <w:r w:rsidR="00583D50" w:rsidRPr="00583D50">
        <w:rPr>
          <w:rFonts w:ascii="Times New Roman" w:eastAsia="Times New Roman" w:hAnsi="Times New Roman" w:cs="Arabic11 BT"/>
          <w:sz w:val="28"/>
          <w:szCs w:val="28"/>
          <w:rtl/>
          <w:lang w:bidi="ar-EG"/>
        </w:rPr>
        <w:t xml:space="preserve"> </w:t>
      </w:r>
      <w:r w:rsidR="00583D50" w:rsidRPr="0023018E">
        <w:rPr>
          <w:rFonts w:ascii="Traditional Arabic" w:eastAsia="Times New Roman" w:hAnsi="Traditional Arabic" w:cs="Traditional Arabic"/>
          <w:b/>
          <w:bCs/>
          <w:color w:val="008000"/>
          <w:sz w:val="32"/>
          <w:szCs w:val="32"/>
          <w:rtl/>
        </w:rPr>
        <w:t>بَيْتِيَ</w:t>
      </w:r>
      <w:r w:rsidR="00583D50" w:rsidRPr="00583D50">
        <w:rPr>
          <w:rFonts w:ascii="Times New Roman" w:eastAsia="Times New Roman" w:hAnsi="Times New Roman" w:cs="Arabic11 BT"/>
          <w:sz w:val="28"/>
          <w:szCs w:val="28"/>
          <w:rtl/>
          <w:lang w:bidi="ar-EG"/>
        </w:rPr>
        <w:t xml:space="preserve"> </w:t>
      </w:r>
      <w:r w:rsidR="00FB15C7">
        <w:rPr>
          <w:rFonts w:ascii="Times New Roman" w:eastAsia="Times New Roman" w:hAnsi="Times New Roman" w:cs="Arabic11 BT" w:hint="cs"/>
          <w:sz w:val="28"/>
          <w:szCs w:val="28"/>
          <w:rtl/>
          <w:lang w:bidi="ar-EG"/>
        </w:rPr>
        <w:t>)</w:t>
      </w:r>
      <w:r w:rsidR="00583D50" w:rsidRPr="00583D50">
        <w:rPr>
          <w:rFonts w:ascii="Times New Roman" w:eastAsia="Times New Roman" w:hAnsi="Times New Roman" w:cs="Arabic11 BT"/>
          <w:sz w:val="28"/>
          <w:szCs w:val="28"/>
          <w:lang w:bidi="ar-EG"/>
        </w:rPr>
        <w:t xml:space="preserve"> </w:t>
      </w:r>
      <w:r w:rsidR="00583D50" w:rsidRPr="00583D50">
        <w:rPr>
          <w:rFonts w:ascii="Times New Roman" w:eastAsia="Times New Roman" w:hAnsi="Times New Roman" w:cs="Arabic11 BT"/>
          <w:sz w:val="28"/>
          <w:szCs w:val="28"/>
          <w:rtl/>
          <w:lang w:bidi="ar-EG"/>
        </w:rPr>
        <w:t>البقرة/ 125 ، ولا يُعهد إليهما بتطهير البيت إلا وهو موجود قبلهما</w:t>
      </w:r>
      <w:r w:rsidR="00583D50" w:rsidRPr="00583D50">
        <w:rPr>
          <w:rFonts w:ascii="Times New Roman" w:eastAsia="Times New Roman" w:hAnsi="Times New Roman" w:cs="Arabic11 BT"/>
          <w:sz w:val="28"/>
          <w:szCs w:val="28"/>
          <w:lang w:bidi="ar-EG"/>
        </w:rPr>
        <w:t xml:space="preserve"> .</w:t>
      </w:r>
    </w:p>
    <w:p w:rsidR="00583D50" w:rsidRDefault="00583D50" w:rsidP="00583D50">
      <w:pPr>
        <w:autoSpaceDE w:val="0"/>
        <w:autoSpaceDN w:val="0"/>
        <w:adjustRightInd w:val="0"/>
        <w:spacing w:after="0" w:line="240" w:lineRule="auto"/>
        <w:rPr>
          <w:rFonts w:ascii="Tahoma" w:hAnsi="Tahoma" w:cs="SKR HEAD1"/>
          <w:color w:val="000000"/>
          <w:sz w:val="34"/>
          <w:szCs w:val="34"/>
          <w:rtl/>
        </w:rPr>
      </w:pPr>
      <w:r w:rsidRPr="00583D50">
        <w:rPr>
          <w:rFonts w:ascii="Times New Roman" w:eastAsia="Times New Roman" w:hAnsi="Times New Roman" w:cs="Arabic11 BT" w:hint="cs"/>
          <w:sz w:val="30"/>
          <w:szCs w:val="30"/>
          <w:rtl/>
          <w:lang w:bidi="ar-EG"/>
        </w:rPr>
        <w:t>و</w:t>
      </w:r>
      <w:r w:rsidRPr="00583D50">
        <w:rPr>
          <w:rFonts w:ascii="Times New Roman" w:eastAsia="Times New Roman" w:hAnsi="Times New Roman" w:cs="Arabic11 BT"/>
          <w:sz w:val="30"/>
          <w:szCs w:val="30"/>
          <w:rtl/>
          <w:lang w:bidi="ar-EG"/>
        </w:rPr>
        <w:t xml:space="preserve">قوله تعالى ( </w:t>
      </w:r>
      <w:r w:rsidRPr="0023018E">
        <w:rPr>
          <w:rFonts w:ascii="Traditional Arabic" w:eastAsia="Times New Roman" w:hAnsi="Traditional Arabic" w:cs="Traditional Arabic"/>
          <w:b/>
          <w:bCs/>
          <w:color w:val="008000"/>
          <w:sz w:val="32"/>
          <w:szCs w:val="32"/>
          <w:rtl/>
        </w:rPr>
        <w:t>وَإِذْ يَرْفَعُ إِبْراهِيمُ الْقَواعِدَ مِنَ الْبَيْتِ وَ إِسْماعِيلُ</w:t>
      </w:r>
      <w:r w:rsidRPr="00583D50">
        <w:rPr>
          <w:rFonts w:ascii="Times New Roman" w:eastAsia="Times New Roman" w:hAnsi="Times New Roman" w:cs="Arabic11 BT"/>
          <w:sz w:val="30"/>
          <w:szCs w:val="30"/>
          <w:rtl/>
          <w:lang w:bidi="ar-EG"/>
        </w:rPr>
        <w:t xml:space="preserve"> ) البقرة/ 127 ، وذِكر رفع إبراهيم عليه السلام للقواعد يدل على أنها موجودة قبله ، وإنما عمله الكشف عنها ورفعها ، والبناء عليها</w:t>
      </w:r>
      <w:r>
        <w:rPr>
          <w:rStyle w:val="lineheight"/>
        </w:rPr>
        <w:t xml:space="preserve"> .</w:t>
      </w:r>
    </w:p>
    <w:p w:rsidR="0023018E" w:rsidRPr="0023018E" w:rsidRDefault="0023018E" w:rsidP="0023018E">
      <w:pPr>
        <w:spacing w:before="100" w:beforeAutospacing="1" w:after="100" w:afterAutospacing="1" w:line="240" w:lineRule="auto"/>
        <w:jc w:val="lowKashida"/>
        <w:rPr>
          <w:rFonts w:ascii="Times New Roman" w:eastAsia="Times New Roman" w:hAnsi="Times New Roman" w:cs="Times New Roman"/>
          <w:sz w:val="24"/>
          <w:szCs w:val="24"/>
        </w:rPr>
      </w:pPr>
      <w:r w:rsidRPr="0023018E">
        <w:rPr>
          <w:rFonts w:ascii="Traditional Arabic" w:eastAsia="Times New Roman" w:hAnsi="Traditional Arabic" w:cs="Traditional Arabic"/>
          <w:b/>
          <w:bCs/>
          <w:sz w:val="32"/>
          <w:szCs w:val="32"/>
          <w:rtl/>
        </w:rPr>
        <w:lastRenderedPageBreak/>
        <w:t xml:space="preserve">عاشت الكعبة بعد البناء الأول ردحاً من الزمن، ولم تمسها يد لامس، وخاصة حين أغرقها الطوفان الذي محى آثارها، ودفن معالمها، فهيأ الله - عز وجل - لها بحكمته وإرادته من يبعثها لتكون قبلة للناس، وقرَّة عين للمسلمين، ومهوى أفئدتهم، وعظمة دينهم، فكان أن اصطفى الله لهذه المهمة خليله إبراهيم وابنه إسماعيل - عليهما الصلاة والسلام -، فقد جاء في البخاري عن ابن عباس - رضي الله عنهما - في قصة بناء الكعبة وتجديد ما اندثر منها قوله: "لما كان بين إبراهيم وبين أهله ما كان خرج بإسماعيل وأم إسماعيل، ومعهم شنة فيها ماء، فجعلت أم إسماعيل تشرب من الشنة فيدر لبنها على صبيها، حتى قدم مكة فوضعها تحت دوحة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فقالت له ذلك مراراً، وجعل لا يلتفت إليها، فقالت له: أالله الذي أمرك بهذا؟ قال: نعم، قالت: إذن لا يضيعنا، ثم رجعت، فانطلق إبراهيم حتى إذا كان عند الثنية حيث لا يرونه استقبل بوجهه البيت، ثم دعا بهؤلاء الكلمات، ورفع يديه فقال: </w:t>
      </w:r>
      <w:r w:rsidRPr="0023018E">
        <w:rPr>
          <w:rFonts w:ascii="Traditional Arabic" w:eastAsia="Times New Roman" w:hAnsi="Traditional Arabic" w:cs="Traditional Arabic"/>
          <w:b/>
          <w:bCs/>
          <w:color w:val="008000"/>
          <w:sz w:val="32"/>
          <w:szCs w:val="32"/>
          <w:rtl/>
        </w:rPr>
        <w:t>{رَّبَّنَا إِنِّي أَسْكَنتُ مِن ذُرِّيَّتِي بِوَادٍ غَيْرِ ذِي زَرْعٍ عِندَ بَيْتِكَ الْمُحَرَّمِ رَبَّنَا لِيُقِيمُواْ الصَّلاَةَ فَاجْعَلْ أَفْئِدَةً مِّنَ النَّاسِ تَهْوِي إِلَيْهِمْ وَارْزُقْهُم مِّنَ الثَّمَرَاتِ لَعَلَّهُمْ يَشْكُرُونَ}</w:t>
      </w:r>
    </w:p>
    <w:p w:rsidR="0023018E" w:rsidRPr="0023018E" w:rsidRDefault="0023018E" w:rsidP="0023018E">
      <w:pPr>
        <w:spacing w:before="100" w:beforeAutospacing="1" w:after="100" w:afterAutospacing="1" w:line="240" w:lineRule="auto"/>
        <w:jc w:val="lowKashida"/>
        <w:rPr>
          <w:rFonts w:ascii="Times New Roman" w:eastAsia="Times New Roman" w:hAnsi="Times New Roman" w:cs="Times New Roman"/>
          <w:sz w:val="24"/>
          <w:szCs w:val="24"/>
          <w:rtl/>
        </w:rPr>
      </w:pPr>
      <w:r w:rsidRPr="0023018E">
        <w:rPr>
          <w:rFonts w:ascii="Traditional Arabic" w:eastAsia="Times New Roman" w:hAnsi="Traditional Arabic" w:cs="Traditional Arabic"/>
          <w:b/>
          <w:bCs/>
          <w:sz w:val="32"/>
          <w:szCs w:val="32"/>
          <w:rtl/>
        </w:rPr>
        <w:t xml:space="preserve">وجعلت أم إسماعيل ترضع إسماعيل، وتشرب من ذلك الماء، حتى إذا نفد ما في السقاء عطشت وعطش ابنها، وجعلت تنظر إليه يتلوى أو قال: يتلبط، فانطلقت كراهية أن تنظر إليه، فوجدت الصفا أقرب جبل في الأرض يليها، فقامت عليه، ثم استقبلت الوادي تنظر هل ترى أحداً؟ فلم تر أحداً، فهبطت من الصفا حتى إذا بلغت الوادي رفعت طرف درعها، ثم سعت سعي الإنسان المجهود، حتى جاوزت الوادي، ثم أتت المروة فقامت عليها، ونظرت هل ترى أحداً؟ فلم تر أحداً، ففعلت ذلك سبع مرات، قال ابن عباس: قال النبي - صلى الله عليه وسلم -: "فذلك سعي الناس بينهما"، فلما أشرفت على المروة سمعت صوتاً فقالت: صه - تريد نفسها -، ثم تسمعت فسمعت أيضاً، فقالت: قد أسمعت إن كان عندك غواث، فإذا هي بالملك عند موضع زمزم، فبحث بعقبه (أو قال: بجناحه) حتى ظهر الماء، فجعلت تحوضه، وتقول بيدها هكذا، وجعلت تغرف من الماء في سقائها وهو يفور بعدما تغرف، قال ابن عباس: قال النبي - صلى الله عليه وسلم -: </w:t>
      </w:r>
      <w:r w:rsidRPr="0023018E">
        <w:rPr>
          <w:rFonts w:ascii="Traditional Arabic" w:eastAsia="Times New Roman" w:hAnsi="Traditional Arabic" w:cs="Traditional Arabic"/>
          <w:b/>
          <w:bCs/>
          <w:color w:val="0000FF"/>
          <w:sz w:val="32"/>
          <w:szCs w:val="32"/>
          <w:rtl/>
        </w:rPr>
        <w:t>((يرحم الله أم إسماعيل لو تركت زمزم أو قال: لو لم تغرف من الماء؛ لكانت زمزم عيناً معيناً))</w:t>
      </w:r>
      <w:r w:rsidRPr="0023018E">
        <w:rPr>
          <w:rFonts w:ascii="Traditional Arabic" w:eastAsia="Times New Roman" w:hAnsi="Traditional Arabic" w:cs="Traditional Arabic"/>
          <w:b/>
          <w:bCs/>
          <w:sz w:val="32"/>
          <w:szCs w:val="32"/>
          <w:rtl/>
        </w:rPr>
        <w:t xml:space="preserve"> قال: فشربت وأرضعت ولدها، فقال لها الملك: لا تخافوا الضيعة، فإن ها هنا بيت الله، يبني هذا الغلام وأبوه، وإن الله لا يضيع أهله، وكان البيت مرتفعاً من الأرض كالرابية تأتيه السيول فتأخذ عن يمينه وشماله .... ثم لبث عنهم - أي إبراهيم عليه السلام - ما شاء الله، ثم جاء بعد ذلك وإسماعيل يبري نبلاً له تحت دوحة قريباً من زمزم، فلما رآه قام إليه فصنعا كما يصنع الوالد بالولد، والولد بالوالد، ثم قال: يا إسماعيل إن الله أمرني بأمر، قال: فاصنع ما أمرك ربك، قال: وتعينني؟ قال: وأعينك، قال: فإن الله أمرني أن أبني ها هنا بيتاً، وأشار إلى أكمة مرتفعة على ما حولها، قال: فعند ذلك رفعا القواعد من البيت، فجعل إسماعيل يأتي بالحجارة، وإبراهيم يبني، حتى إذا ارتفع البناء جاء بهذا الحجر فوضعه له، فقام عليه وهو يبني،</w:t>
      </w:r>
      <w:r w:rsidR="00DA23A1">
        <w:rPr>
          <w:rFonts w:ascii="Traditional Arabic" w:eastAsia="Times New Roman" w:hAnsi="Traditional Arabic" w:cs="Traditional Arabic" w:hint="cs"/>
          <w:b/>
          <w:bCs/>
          <w:sz w:val="32"/>
          <w:szCs w:val="32"/>
          <w:rtl/>
        </w:rPr>
        <w:t>وهو ما يعرف اليوم بمقام ابراهيم عليه السلام</w:t>
      </w:r>
      <w:r w:rsidRPr="0023018E">
        <w:rPr>
          <w:rFonts w:ascii="Traditional Arabic" w:eastAsia="Times New Roman" w:hAnsi="Traditional Arabic" w:cs="Traditional Arabic"/>
          <w:b/>
          <w:bCs/>
          <w:sz w:val="32"/>
          <w:szCs w:val="32"/>
          <w:rtl/>
        </w:rPr>
        <w:t xml:space="preserve"> وإسماعيل يناوله الحجارة، وهما يقولان: </w:t>
      </w:r>
      <w:r w:rsidRPr="0023018E">
        <w:rPr>
          <w:rFonts w:ascii="Traditional Arabic" w:eastAsia="Times New Roman" w:hAnsi="Traditional Arabic" w:cs="Traditional Arabic"/>
          <w:b/>
          <w:bCs/>
          <w:color w:val="008000"/>
          <w:sz w:val="32"/>
          <w:szCs w:val="32"/>
          <w:rtl/>
        </w:rPr>
        <w:t>{رَبَّنَا تَقَبَّلْ مِنَّا إِنَّكَ أَنتَ السَّمِيعُ الْعَلِيمُ}</w:t>
      </w:r>
      <w:r w:rsidRPr="0023018E">
        <w:rPr>
          <w:rFonts w:ascii="Traditional Arabic" w:eastAsia="Times New Roman" w:hAnsi="Traditional Arabic" w:cs="Traditional Arabic"/>
          <w:b/>
          <w:bCs/>
          <w:sz w:val="32"/>
          <w:szCs w:val="32"/>
          <w:rtl/>
        </w:rPr>
        <w:t xml:space="preserve">قال: فجعلا يبنيان حتى يدورا حول البيت، وهما يقولان: </w:t>
      </w:r>
      <w:r w:rsidRPr="0023018E">
        <w:rPr>
          <w:rFonts w:ascii="Traditional Arabic" w:eastAsia="Times New Roman" w:hAnsi="Traditional Arabic" w:cs="Traditional Arabic"/>
          <w:b/>
          <w:bCs/>
          <w:color w:val="008000"/>
          <w:sz w:val="32"/>
          <w:szCs w:val="32"/>
          <w:rtl/>
        </w:rPr>
        <w:t>{رَبَّنَا تَقَبَّلْ مِنَّا إِنَّكَ أَنتَ السَّمِيعُ الْعَلِيمُ}</w:t>
      </w:r>
      <w:r w:rsidR="00DA23A1">
        <w:rPr>
          <w:rFonts w:ascii="Times New Roman" w:eastAsia="Times New Roman" w:hAnsi="Times New Roman" w:cs="Times New Roman" w:hint="cs"/>
          <w:sz w:val="24"/>
          <w:szCs w:val="24"/>
          <w:rtl/>
        </w:rPr>
        <w:t xml:space="preserve"> </w:t>
      </w:r>
    </w:p>
    <w:p w:rsidR="00583D50" w:rsidRDefault="00DA0314" w:rsidP="00DA0314">
      <w:pPr>
        <w:spacing w:before="100" w:beforeAutospacing="1" w:after="100" w:afterAutospacing="1" w:line="240" w:lineRule="auto"/>
        <w:jc w:val="lowKashida"/>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lastRenderedPageBreak/>
        <w:t>و</w:t>
      </w:r>
      <w:r w:rsidRPr="00DA0314">
        <w:rPr>
          <w:rFonts w:ascii="Traditional Arabic" w:eastAsia="Times New Roman" w:hAnsi="Traditional Arabic" w:cs="Traditional Arabic" w:hint="cs"/>
          <w:b/>
          <w:bCs/>
          <w:sz w:val="32"/>
          <w:szCs w:val="32"/>
          <w:rtl/>
        </w:rPr>
        <w:t xml:space="preserve">فى </w:t>
      </w:r>
      <w:r w:rsidRPr="00DA0314">
        <w:rPr>
          <w:rFonts w:ascii="Traditional Arabic" w:eastAsia="Times New Roman" w:hAnsi="Traditional Arabic" w:cs="Traditional Arabic"/>
          <w:b/>
          <w:bCs/>
          <w:sz w:val="32"/>
          <w:szCs w:val="32"/>
          <w:rtl/>
        </w:rPr>
        <w:t xml:space="preserve"> المستدرك </w:t>
      </w:r>
      <w:r>
        <w:rPr>
          <w:rFonts w:ascii="Traditional Arabic" w:eastAsia="Times New Roman" w:hAnsi="Traditional Arabic" w:cs="Traditional Arabic"/>
          <w:b/>
          <w:bCs/>
          <w:sz w:val="32"/>
          <w:szCs w:val="32"/>
          <w:rtl/>
        </w:rPr>
        <w:t xml:space="preserve"> ووافقه الذهبي على تصحيحه.</w:t>
      </w:r>
      <w:r w:rsidRPr="00DA0314">
        <w:rPr>
          <w:rFonts w:ascii="Traditional Arabic" w:eastAsia="Times New Roman" w:hAnsi="Traditional Arabic" w:cs="Traditional Arabic"/>
          <w:b/>
          <w:bCs/>
          <w:sz w:val="32"/>
          <w:szCs w:val="32"/>
          <w:rtl/>
        </w:rPr>
        <w:t xml:space="preserve"> عن ابن عباس قال: لما فرغ إبراهيم من بناء البيت قال: ربِّ قد فرغت، </w:t>
      </w:r>
      <w:r w:rsidRPr="00BD5BD6">
        <w:rPr>
          <w:rFonts w:ascii="Traditional Arabic" w:eastAsia="Times New Roman" w:hAnsi="Traditional Arabic" w:cs="Traditional Arabic"/>
          <w:b/>
          <w:bCs/>
          <w:sz w:val="30"/>
          <w:szCs w:val="30"/>
          <w:rtl/>
        </w:rPr>
        <w:t>فقال: أذن في الناس بالحج، قال: رب وما يبلغ صوتي؟ قال: أذِّن وعلي البلاغ، قال: رب كيف أقول؟ قال: قل: يا أيها الناس، كُتب عليكم الحج، حج البيت العتيق، فسمعه من بين السماء والأرض، ألا ترى أنهم يجيئون من أقصى الأرض يُلَبُّون</w:t>
      </w:r>
      <w:r w:rsidR="002C7AF7" w:rsidRPr="00BD5BD6">
        <w:rPr>
          <w:rFonts w:ascii="Traditional Arabic" w:eastAsia="Times New Roman" w:hAnsi="Traditional Arabic" w:cs="Traditional Arabic" w:hint="cs"/>
          <w:b/>
          <w:bCs/>
          <w:sz w:val="30"/>
          <w:szCs w:val="30"/>
          <w:rtl/>
        </w:rPr>
        <w:t xml:space="preserve"> . </w:t>
      </w:r>
    </w:p>
    <w:p w:rsidR="002C7AF7" w:rsidRDefault="002C7AF7" w:rsidP="00DA0314">
      <w:pPr>
        <w:spacing w:before="100" w:beforeAutospacing="1" w:after="100" w:afterAutospacing="1" w:line="240" w:lineRule="auto"/>
        <w:jc w:val="lowKashida"/>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و</w:t>
      </w:r>
      <w:r w:rsidRPr="002C7AF7">
        <w:rPr>
          <w:rFonts w:ascii="Traditional Arabic" w:eastAsia="Times New Roman" w:hAnsi="Traditional Arabic" w:cs="Traditional Arabic"/>
          <w:b/>
          <w:bCs/>
          <w:sz w:val="32"/>
          <w:szCs w:val="32"/>
          <w:rtl/>
        </w:rPr>
        <w:t>عن أبي الطفيل قال: قال لي ابن عباس: هل تدري كيف كانت التلبية؟ قلت: وكيف كانت؟ قال: إن إبراهيم لما أمر أن يؤذن في الناس بالحج خفضت الجبال رءوسها ورفعت له القرى، فأذن في الناس بالحج</w:t>
      </w:r>
      <w:r w:rsidR="00BD5BD6">
        <w:rPr>
          <w:rFonts w:ascii="Traditional Arabic" w:eastAsia="Times New Roman" w:hAnsi="Traditional Arabic" w:cs="Traditional Arabic" w:hint="cs"/>
          <w:b/>
          <w:bCs/>
          <w:sz w:val="32"/>
          <w:szCs w:val="32"/>
          <w:rtl/>
        </w:rPr>
        <w:t xml:space="preserve"> </w:t>
      </w:r>
      <w:r w:rsidR="00BD5BD6">
        <w:rPr>
          <w:rStyle w:val="a9"/>
          <w:rFonts w:ascii="Traditional Arabic" w:eastAsia="Times New Roman" w:hAnsi="Traditional Arabic" w:cs="Traditional Arabic"/>
          <w:b/>
          <w:bCs/>
          <w:sz w:val="32"/>
          <w:szCs w:val="32"/>
          <w:rtl/>
        </w:rPr>
        <w:footnoteReference w:id="7"/>
      </w:r>
    </w:p>
    <w:p w:rsidR="00B43B80" w:rsidRPr="00B43B80" w:rsidRDefault="00B43B80" w:rsidP="00B43B80">
      <w:pPr>
        <w:pStyle w:val="a3"/>
        <w:bidi/>
        <w:spacing w:before="120" w:beforeAutospacing="0" w:after="120" w:afterAutospacing="0"/>
        <w:ind w:left="-1"/>
        <w:rPr>
          <w:rFonts w:ascii="Tahoma" w:hAnsi="Tahoma" w:cs="Arabic11 BT"/>
          <w:b/>
          <w:bCs/>
          <w:color w:val="000000"/>
          <w:sz w:val="26"/>
          <w:szCs w:val="26"/>
          <w:rtl/>
        </w:rPr>
      </w:pPr>
      <w:r w:rsidRPr="00B43B80">
        <w:rPr>
          <w:rFonts w:ascii="Tahoma" w:hAnsi="Tahoma" w:cs="Arabic11 BT" w:hint="cs"/>
          <w:b/>
          <w:bCs/>
          <w:color w:val="000000"/>
          <w:sz w:val="26"/>
          <w:szCs w:val="26"/>
          <w:rtl/>
        </w:rPr>
        <w:t>رزقنا الله واياكم الايمان الصادق والعمل الصالح وحج بيته الحرام  واقول قولى هذا واستغفر الله لى ولكم فاستغفروه انه غفور رحيم</w:t>
      </w:r>
    </w:p>
    <w:p w:rsidR="007E689B" w:rsidRDefault="007E689B" w:rsidP="007E689B">
      <w:pPr>
        <w:pStyle w:val="a3"/>
        <w:bidi/>
        <w:spacing w:before="120" w:beforeAutospacing="0" w:after="120" w:afterAutospacing="0"/>
        <w:ind w:left="283"/>
        <w:rPr>
          <w:rFonts w:ascii="Tahoma" w:hAnsi="Tahoma" w:cs="Arabic11 BT"/>
          <w:color w:val="000000"/>
          <w:sz w:val="32"/>
          <w:szCs w:val="32"/>
          <w:rtl/>
        </w:rPr>
      </w:pPr>
      <w:r>
        <w:rPr>
          <w:rFonts w:ascii="Tahoma" w:hAnsi="Tahoma" w:cs="Arabic11 BT" w:hint="cs"/>
          <w:color w:val="000000"/>
          <w:sz w:val="32"/>
          <w:szCs w:val="32"/>
          <w:rtl/>
        </w:rPr>
        <w:t>ــــــــــــــــــــــــــــــــــــــ</w:t>
      </w:r>
    </w:p>
    <w:p w:rsidR="00BD5BD6" w:rsidRDefault="007E689B" w:rsidP="00B43B80">
      <w:pPr>
        <w:pStyle w:val="a3"/>
        <w:bidi/>
        <w:spacing w:before="120" w:beforeAutospacing="0" w:after="120" w:afterAutospacing="0"/>
        <w:ind w:left="283"/>
        <w:rPr>
          <w:rFonts w:ascii="Traditional Arabic" w:hAnsi="Traditional Arabic" w:cs="Traditional Arabic"/>
          <w:b/>
          <w:bCs/>
          <w:sz w:val="32"/>
          <w:szCs w:val="32"/>
          <w:rtl/>
        </w:rPr>
      </w:pPr>
      <w:r>
        <w:rPr>
          <w:rFonts w:ascii="Tahoma" w:hAnsi="Tahoma" w:cs="Arabic11 BT" w:hint="cs"/>
          <w:color w:val="000000"/>
          <w:sz w:val="32"/>
          <w:szCs w:val="32"/>
          <w:rtl/>
        </w:rPr>
        <w:t>الحمد لله رب العالمين والصلاة والسلام على سيد الخلق أجمعين سيدنا محمد وعلى آله وصحبه ومن تبعهم الى يوم الدين وبعد</w:t>
      </w:r>
      <w:r w:rsidR="00B43B80">
        <w:rPr>
          <w:rFonts w:ascii="Tahoma" w:hAnsi="Tahoma" w:cs="Arabic11 BT" w:hint="cs"/>
          <w:color w:val="000000"/>
          <w:sz w:val="32"/>
          <w:szCs w:val="32"/>
          <w:rtl/>
        </w:rPr>
        <w:t xml:space="preserve"> .. </w:t>
      </w:r>
      <w:r w:rsidR="00B43B80">
        <w:rPr>
          <w:rFonts w:ascii="Traditional Arabic" w:hAnsi="Traditional Arabic" w:cs="Traditional Arabic" w:hint="cs"/>
          <w:b/>
          <w:bCs/>
          <w:sz w:val="32"/>
          <w:szCs w:val="32"/>
          <w:rtl/>
        </w:rPr>
        <w:t xml:space="preserve"> </w:t>
      </w:r>
      <w:r w:rsidR="00BD5BD6" w:rsidRPr="00B43B80">
        <w:rPr>
          <w:rFonts w:ascii="Traditional Arabic" w:hAnsi="Traditional Arabic" w:cs="Traditional Arabic" w:hint="cs"/>
          <w:b/>
          <w:bCs/>
          <w:sz w:val="30"/>
          <w:szCs w:val="30"/>
          <w:rtl/>
        </w:rPr>
        <w:t xml:space="preserve">عباد </w:t>
      </w:r>
      <w:r w:rsidR="00585318" w:rsidRPr="00B43B80">
        <w:rPr>
          <w:rFonts w:ascii="Traditional Arabic" w:hAnsi="Traditional Arabic" w:cs="Traditional Arabic" w:hint="cs"/>
          <w:b/>
          <w:bCs/>
          <w:sz w:val="30"/>
          <w:szCs w:val="30"/>
          <w:rtl/>
        </w:rPr>
        <w:t xml:space="preserve">الله تلك </w:t>
      </w:r>
      <w:r w:rsidRPr="00B43B80">
        <w:rPr>
          <w:rFonts w:ascii="Traditional Arabic" w:hAnsi="Traditional Arabic" w:cs="Traditional Arabic" w:hint="cs"/>
          <w:b/>
          <w:bCs/>
          <w:sz w:val="30"/>
          <w:szCs w:val="30"/>
          <w:rtl/>
        </w:rPr>
        <w:t xml:space="preserve">كانت </w:t>
      </w:r>
      <w:r w:rsidR="00BD5BD6" w:rsidRPr="00B43B80">
        <w:rPr>
          <w:rFonts w:ascii="Traditional Arabic" w:hAnsi="Traditional Arabic" w:cs="Traditional Arabic" w:hint="cs"/>
          <w:b/>
          <w:bCs/>
          <w:sz w:val="30"/>
          <w:szCs w:val="30"/>
          <w:rtl/>
        </w:rPr>
        <w:t xml:space="preserve">قصة بناء الكعبة على يد الخليل </w:t>
      </w:r>
      <w:r w:rsidR="00585318" w:rsidRPr="00B43B80">
        <w:rPr>
          <w:rFonts w:ascii="Traditional Arabic" w:hAnsi="Traditional Arabic" w:cs="Traditional Arabic" w:hint="cs"/>
          <w:b/>
          <w:bCs/>
          <w:sz w:val="30"/>
          <w:szCs w:val="30"/>
          <w:rtl/>
        </w:rPr>
        <w:t>إبراهيم</w:t>
      </w:r>
      <w:r w:rsidR="00BD5BD6" w:rsidRPr="00B43B80">
        <w:rPr>
          <w:rFonts w:ascii="Traditional Arabic" w:hAnsi="Traditional Arabic" w:cs="Traditional Arabic" w:hint="cs"/>
          <w:b/>
          <w:bCs/>
          <w:sz w:val="30"/>
          <w:szCs w:val="30"/>
          <w:rtl/>
        </w:rPr>
        <w:t xml:space="preserve"> </w:t>
      </w:r>
      <w:r w:rsidR="00585318" w:rsidRPr="00B43B80">
        <w:rPr>
          <w:rFonts w:ascii="Traditional Arabic" w:hAnsi="Traditional Arabic" w:cs="Traditional Arabic" w:hint="cs"/>
          <w:b/>
          <w:bCs/>
          <w:sz w:val="30"/>
          <w:szCs w:val="30"/>
          <w:rtl/>
        </w:rPr>
        <w:t>وإسماعيل</w:t>
      </w:r>
      <w:r w:rsidR="00BD5BD6" w:rsidRPr="00B43B80">
        <w:rPr>
          <w:rFonts w:ascii="Traditional Arabic" w:hAnsi="Traditional Arabic" w:cs="Traditional Arabic" w:hint="cs"/>
          <w:b/>
          <w:bCs/>
          <w:sz w:val="30"/>
          <w:szCs w:val="30"/>
          <w:rtl/>
        </w:rPr>
        <w:t xml:space="preserve"> عليهما السلام </w:t>
      </w:r>
      <w:r w:rsidR="00585318" w:rsidRPr="00B43B80">
        <w:rPr>
          <w:rFonts w:ascii="Traditional Arabic" w:hAnsi="Traditional Arabic" w:cs="Traditional Arabic" w:hint="cs"/>
          <w:b/>
          <w:bCs/>
          <w:sz w:val="30"/>
          <w:szCs w:val="30"/>
          <w:rtl/>
        </w:rPr>
        <w:t>بإيجاز</w:t>
      </w:r>
      <w:r w:rsidR="00BD5BD6" w:rsidRPr="00B43B80">
        <w:rPr>
          <w:rFonts w:ascii="Traditional Arabic" w:hAnsi="Traditional Arabic" w:cs="Traditional Arabic" w:hint="cs"/>
          <w:b/>
          <w:bCs/>
          <w:sz w:val="30"/>
          <w:szCs w:val="30"/>
          <w:rtl/>
        </w:rPr>
        <w:t xml:space="preserve"> شديد </w:t>
      </w:r>
    </w:p>
    <w:p w:rsidR="00BD5BD6" w:rsidRDefault="00024D23" w:rsidP="008A12B5">
      <w:pPr>
        <w:spacing w:before="100" w:beforeAutospacing="1" w:after="100" w:afterAutospacing="1" w:line="240" w:lineRule="auto"/>
        <w:jc w:val="lowKashida"/>
        <w:rPr>
          <w:rFonts w:ascii="Traditional Arabic" w:eastAsia="Times New Roman" w:hAnsi="Traditional Arabic" w:cs="Traditional Arabic"/>
          <w:b/>
          <w:bCs/>
          <w:sz w:val="32"/>
          <w:szCs w:val="32"/>
          <w:rtl/>
        </w:rPr>
      </w:pPr>
      <w:r>
        <w:rPr>
          <w:rFonts w:ascii="Traditional Arabic" w:eastAsia="Times New Roman" w:hAnsi="Traditional Arabic" w:cs="Traditional Arabic"/>
          <w:b/>
          <w:bCs/>
          <w:noProof/>
          <w:sz w:val="32"/>
          <w:szCs w:val="32"/>
          <w:rtl/>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8" type="#_x0000_t21" style="position:absolute;left:0;text-align:left;margin-left:156.2pt;margin-top:32.6pt;width:230.25pt;height:37.5pt;z-index:251659264" adj="6883" fillcolor="white [3201]" strokecolor="#666 [1936]" strokeweight="1pt">
            <v:fill color2="#999 [1296]" focusposition="1" focussize="" focus="100%" type="gradient"/>
            <v:shadow on="t" type="perspective" color="#7f7f7f [1601]" opacity=".5" offset="1pt" offset2="-3pt"/>
            <v:textbox>
              <w:txbxContent>
                <w:p w:rsidR="00BD5BD6" w:rsidRPr="00BD5BD6" w:rsidRDefault="00BD5BD6" w:rsidP="00BD5BD6">
                  <w:pPr>
                    <w:spacing w:before="100" w:beforeAutospacing="1" w:after="100" w:afterAutospacing="1" w:line="240" w:lineRule="auto"/>
                    <w:jc w:val="lowKashida"/>
                    <w:rPr>
                      <w:rFonts w:ascii="Traditional Arabic" w:eastAsia="Times New Roman" w:hAnsi="Traditional Arabic" w:cs="Sultan bold"/>
                      <w:b/>
                      <w:bCs/>
                      <w:sz w:val="32"/>
                      <w:szCs w:val="32"/>
                      <w:rtl/>
                    </w:rPr>
                  </w:pPr>
                  <w:r w:rsidRPr="00BD5BD6">
                    <w:rPr>
                      <w:rFonts w:ascii="Traditional Arabic" w:eastAsia="Times New Roman" w:hAnsi="Traditional Arabic" w:cs="Sultan bold" w:hint="cs"/>
                      <w:b/>
                      <w:bCs/>
                      <w:sz w:val="32"/>
                      <w:szCs w:val="32"/>
                      <w:rtl/>
                    </w:rPr>
                    <w:t xml:space="preserve">الوقفة الأولى / لمن استطاع اليه سبيلا </w:t>
                  </w:r>
                </w:p>
                <w:p w:rsidR="00BD5BD6" w:rsidRDefault="00BD5BD6"/>
              </w:txbxContent>
            </v:textbox>
            <w10:wrap anchorx="page"/>
          </v:shape>
        </w:pict>
      </w:r>
      <w:r w:rsidR="00BD5BD6">
        <w:rPr>
          <w:rFonts w:ascii="Traditional Arabic" w:eastAsia="Times New Roman" w:hAnsi="Traditional Arabic" w:cs="Traditional Arabic" w:hint="cs"/>
          <w:b/>
          <w:bCs/>
          <w:sz w:val="32"/>
          <w:szCs w:val="32"/>
          <w:rtl/>
        </w:rPr>
        <w:t xml:space="preserve">والان اسمحوا </w:t>
      </w:r>
      <w:r w:rsidR="00585318">
        <w:rPr>
          <w:rFonts w:ascii="Traditional Arabic" w:eastAsia="Times New Roman" w:hAnsi="Traditional Arabic" w:cs="Traditional Arabic" w:hint="cs"/>
          <w:b/>
          <w:bCs/>
          <w:sz w:val="32"/>
          <w:szCs w:val="32"/>
          <w:rtl/>
        </w:rPr>
        <w:t>لي</w:t>
      </w:r>
      <w:r w:rsidR="00BD5BD6">
        <w:rPr>
          <w:rFonts w:ascii="Traditional Arabic" w:eastAsia="Times New Roman" w:hAnsi="Traditional Arabic" w:cs="Traditional Arabic" w:hint="cs"/>
          <w:b/>
          <w:bCs/>
          <w:sz w:val="32"/>
          <w:szCs w:val="32"/>
          <w:rtl/>
        </w:rPr>
        <w:t xml:space="preserve"> </w:t>
      </w:r>
      <w:r w:rsidR="00585318">
        <w:rPr>
          <w:rFonts w:ascii="Traditional Arabic" w:eastAsia="Times New Roman" w:hAnsi="Traditional Arabic" w:cs="Traditional Arabic" w:hint="cs"/>
          <w:b/>
          <w:bCs/>
          <w:sz w:val="32"/>
          <w:szCs w:val="32"/>
          <w:rtl/>
        </w:rPr>
        <w:t>أن</w:t>
      </w:r>
      <w:r w:rsidR="00BD5BD6">
        <w:rPr>
          <w:rFonts w:ascii="Traditional Arabic" w:eastAsia="Times New Roman" w:hAnsi="Traditional Arabic" w:cs="Traditional Arabic" w:hint="cs"/>
          <w:b/>
          <w:bCs/>
          <w:sz w:val="32"/>
          <w:szCs w:val="32"/>
          <w:rtl/>
        </w:rPr>
        <w:t xml:space="preserve"> </w:t>
      </w:r>
      <w:r w:rsidR="00585318">
        <w:rPr>
          <w:rFonts w:ascii="Traditional Arabic" w:eastAsia="Times New Roman" w:hAnsi="Traditional Arabic" w:cs="Traditional Arabic" w:hint="cs"/>
          <w:b/>
          <w:bCs/>
          <w:sz w:val="32"/>
          <w:szCs w:val="32"/>
          <w:rtl/>
        </w:rPr>
        <w:t>أقف</w:t>
      </w:r>
      <w:r w:rsidR="007E689B">
        <w:rPr>
          <w:rFonts w:ascii="Traditional Arabic" w:eastAsia="Times New Roman" w:hAnsi="Traditional Arabic" w:cs="Traditional Arabic" w:hint="cs"/>
          <w:b/>
          <w:bCs/>
          <w:sz w:val="32"/>
          <w:szCs w:val="32"/>
          <w:rtl/>
        </w:rPr>
        <w:t xml:space="preserve"> مع حضراتكم وقفتان</w:t>
      </w:r>
      <w:r w:rsidR="00BD5BD6">
        <w:rPr>
          <w:rFonts w:ascii="Traditional Arabic" w:eastAsia="Times New Roman" w:hAnsi="Traditional Arabic" w:cs="Traditional Arabic" w:hint="cs"/>
          <w:b/>
          <w:bCs/>
          <w:sz w:val="32"/>
          <w:szCs w:val="32"/>
          <w:rtl/>
        </w:rPr>
        <w:t xml:space="preserve"> </w:t>
      </w:r>
      <w:r w:rsidR="007E689B">
        <w:rPr>
          <w:rFonts w:ascii="Traditional Arabic" w:eastAsia="Times New Roman" w:hAnsi="Traditional Arabic" w:cs="Traditional Arabic" w:hint="cs"/>
          <w:b/>
          <w:bCs/>
          <w:sz w:val="32"/>
          <w:szCs w:val="32"/>
          <w:rtl/>
        </w:rPr>
        <w:t xml:space="preserve">نتدبر فيهما </w:t>
      </w:r>
      <w:r w:rsidR="008A12B5">
        <w:rPr>
          <w:rFonts w:ascii="Traditional Arabic" w:eastAsia="Times New Roman" w:hAnsi="Traditional Arabic" w:cs="Traditional Arabic" w:hint="cs"/>
          <w:b/>
          <w:bCs/>
          <w:sz w:val="32"/>
          <w:szCs w:val="32"/>
          <w:rtl/>
        </w:rPr>
        <w:t>بعض احكام</w:t>
      </w:r>
      <w:r w:rsidR="00BD5BD6">
        <w:rPr>
          <w:rFonts w:ascii="Traditional Arabic" w:eastAsia="Times New Roman" w:hAnsi="Traditional Arabic" w:cs="Traditional Arabic" w:hint="cs"/>
          <w:b/>
          <w:bCs/>
          <w:sz w:val="32"/>
          <w:szCs w:val="32"/>
          <w:rtl/>
        </w:rPr>
        <w:t xml:space="preserve"> </w:t>
      </w:r>
      <w:r w:rsidR="008A12B5">
        <w:rPr>
          <w:rFonts w:ascii="Traditional Arabic" w:eastAsia="Times New Roman" w:hAnsi="Traditional Arabic" w:cs="Traditional Arabic" w:hint="cs"/>
          <w:b/>
          <w:bCs/>
          <w:sz w:val="32"/>
          <w:szCs w:val="32"/>
          <w:rtl/>
        </w:rPr>
        <w:t>فقه</w:t>
      </w:r>
      <w:r w:rsidR="00BD5BD6">
        <w:rPr>
          <w:rFonts w:ascii="Traditional Arabic" w:eastAsia="Times New Roman" w:hAnsi="Traditional Arabic" w:cs="Traditional Arabic" w:hint="cs"/>
          <w:b/>
          <w:bCs/>
          <w:sz w:val="32"/>
          <w:szCs w:val="32"/>
          <w:rtl/>
        </w:rPr>
        <w:t xml:space="preserve"> الحج</w:t>
      </w:r>
    </w:p>
    <w:p w:rsidR="00BD5BD6" w:rsidRDefault="00BD5BD6" w:rsidP="00EC3D20">
      <w:pPr>
        <w:pStyle w:val="arttextmain"/>
        <w:bidi/>
        <w:spacing w:before="0" w:beforeAutospacing="0" w:after="0" w:afterAutospacing="0" w:line="268" w:lineRule="atLeast"/>
        <w:ind w:right="355"/>
        <w:rPr>
          <w:rFonts w:ascii="Tahoma" w:hAnsi="Tahoma" w:cs="SKR HEAD1"/>
          <w:color w:val="000000"/>
          <w:sz w:val="34"/>
          <w:szCs w:val="34"/>
          <w:rtl/>
        </w:rPr>
      </w:pPr>
    </w:p>
    <w:p w:rsidR="00585318" w:rsidRDefault="00BD5BD6" w:rsidP="00585318">
      <w:pPr>
        <w:autoSpaceDE w:val="0"/>
        <w:autoSpaceDN w:val="0"/>
        <w:adjustRightInd w:val="0"/>
        <w:spacing w:after="0" w:line="240" w:lineRule="auto"/>
        <w:rPr>
          <w:rFonts w:ascii="Traditional Arabic" w:hAnsi="Traditional Arabic" w:cs="Traditional Arabic"/>
          <w:b/>
          <w:bCs/>
          <w:sz w:val="44"/>
          <w:szCs w:val="44"/>
          <w:rtl/>
        </w:rPr>
      </w:pPr>
      <w:r>
        <w:rPr>
          <w:rFonts w:ascii="Tahoma" w:hAnsi="Tahoma" w:cs="SKR HEAD1" w:hint="cs"/>
          <w:color w:val="000000"/>
          <w:sz w:val="34"/>
          <w:szCs w:val="34"/>
          <w:rtl/>
        </w:rPr>
        <w:t xml:space="preserve">عباد </w:t>
      </w:r>
      <w:r w:rsidRPr="006D3A62">
        <w:rPr>
          <w:rFonts w:ascii="Tahoma" w:hAnsi="Tahoma" w:cs="SKR HEAD1" w:hint="cs"/>
          <w:color w:val="000000"/>
          <w:sz w:val="34"/>
          <w:szCs w:val="34"/>
          <w:rtl/>
        </w:rPr>
        <w:t>الله</w:t>
      </w:r>
      <w:r w:rsidRPr="006D3A62">
        <w:rPr>
          <w:rFonts w:ascii="Traditional Arabic" w:eastAsia="Times New Roman" w:hAnsi="Traditional Arabic" w:cs="Traditional Arabic" w:hint="cs"/>
          <w:b/>
          <w:bCs/>
          <w:sz w:val="32"/>
          <w:szCs w:val="32"/>
          <w:rtl/>
        </w:rPr>
        <w:t xml:space="preserve"> </w:t>
      </w:r>
      <w:r w:rsidR="006D3A62" w:rsidRPr="006D3A62">
        <w:rPr>
          <w:rFonts w:ascii="Traditional Arabic" w:eastAsia="Times New Roman" w:hAnsi="Traditional Arabic" w:cs="Traditional Arabic" w:hint="cs"/>
          <w:b/>
          <w:bCs/>
          <w:sz w:val="32"/>
          <w:szCs w:val="32"/>
          <w:rtl/>
        </w:rPr>
        <w:t xml:space="preserve">الاستطاعة هنا هى  </w:t>
      </w:r>
      <w:r w:rsidR="006D3A62" w:rsidRPr="006D3A62">
        <w:rPr>
          <w:rFonts w:ascii="Traditional Arabic" w:eastAsia="Times New Roman" w:hAnsi="Traditional Arabic" w:cs="Traditional Arabic"/>
          <w:b/>
          <w:bCs/>
          <w:sz w:val="32"/>
          <w:szCs w:val="32"/>
          <w:rtl/>
        </w:rPr>
        <w:t xml:space="preserve">الاستطاعة من جهة الصحة والوسع والتمكن وسلامة الآلات فهي قبل الفعل وبها يتعلق </w:t>
      </w:r>
      <w:r w:rsidR="006D3A62" w:rsidRPr="00920DCC">
        <w:rPr>
          <w:rFonts w:ascii="Traditional Arabic" w:eastAsia="Times New Roman" w:hAnsi="Traditional Arabic" w:cs="Traditional Arabic"/>
          <w:b/>
          <w:bCs/>
          <w:sz w:val="30"/>
          <w:szCs w:val="30"/>
          <w:rtl/>
        </w:rPr>
        <w:t xml:space="preserve">الخطاب وهو كما قال تعالى </w:t>
      </w:r>
      <w:r w:rsidR="006D3A62" w:rsidRPr="00920DCC">
        <w:rPr>
          <w:rFonts w:ascii="Traditional Arabic" w:eastAsia="Times New Roman" w:hAnsi="Traditional Arabic" w:cs="Traditional Arabic" w:hint="cs"/>
          <w:b/>
          <w:bCs/>
          <w:sz w:val="30"/>
          <w:szCs w:val="30"/>
          <w:rtl/>
        </w:rPr>
        <w:t>(</w:t>
      </w:r>
      <w:r w:rsidR="006D3A62" w:rsidRPr="00920DCC">
        <w:rPr>
          <w:rFonts w:ascii="Traditional Arabic" w:eastAsia="Times New Roman" w:hAnsi="Traditional Arabic" w:cs="Traditional Arabic"/>
          <w:b/>
          <w:bCs/>
          <w:sz w:val="30"/>
          <w:szCs w:val="30"/>
          <w:rtl/>
        </w:rPr>
        <w:t>لا يكلف الله</w:t>
      </w:r>
      <w:r w:rsidR="006D3A62" w:rsidRPr="00920DCC">
        <w:rPr>
          <w:rFonts w:ascii="Traditional Arabic" w:hAnsi="Traditional Arabic" w:cs="Traditional Arabic"/>
          <w:b/>
          <w:bCs/>
          <w:color w:val="000000"/>
          <w:sz w:val="42"/>
          <w:szCs w:val="42"/>
          <w:rtl/>
          <w:lang w:bidi="ar-EG"/>
        </w:rPr>
        <w:t xml:space="preserve"> </w:t>
      </w:r>
      <w:r w:rsidR="006D3A62" w:rsidRPr="00920DCC">
        <w:rPr>
          <w:rFonts w:ascii="Traditional Arabic" w:eastAsia="Times New Roman" w:hAnsi="Traditional Arabic" w:cs="Traditional Arabic"/>
          <w:b/>
          <w:bCs/>
          <w:sz w:val="30"/>
          <w:szCs w:val="30"/>
          <w:rtl/>
        </w:rPr>
        <w:t>نفسا إلا وسعها)</w:t>
      </w:r>
      <w:r w:rsidR="00585318" w:rsidRPr="00920DCC">
        <w:rPr>
          <w:rFonts w:ascii="Traditional Arabic" w:hAnsi="Traditional Arabic" w:cs="Traditional Arabic" w:hint="cs"/>
          <w:b/>
          <w:bCs/>
          <w:sz w:val="42"/>
          <w:szCs w:val="42"/>
          <w:rtl/>
        </w:rPr>
        <w:t xml:space="preserve"> </w:t>
      </w:r>
      <w:r w:rsidR="00C75CCF" w:rsidRPr="00920DCC">
        <w:rPr>
          <w:rFonts w:ascii="Traditional Arabic" w:eastAsia="Times New Roman" w:hAnsi="Traditional Arabic" w:cs="Traditional Arabic" w:hint="cs"/>
          <w:b/>
          <w:bCs/>
          <w:sz w:val="30"/>
          <w:szCs w:val="30"/>
          <w:rtl/>
        </w:rPr>
        <w:t xml:space="preserve">فمن فقد شرطا من شروط الاستطاعة سقط عنه الحج وهو غير واجب عليه </w:t>
      </w:r>
      <w:r w:rsidR="00585318" w:rsidRPr="00920DCC">
        <w:rPr>
          <w:rFonts w:ascii="Traditional Arabic" w:eastAsia="Times New Roman" w:hAnsi="Traditional Arabic" w:cs="Traditional Arabic" w:hint="cs"/>
          <w:b/>
          <w:bCs/>
          <w:sz w:val="30"/>
          <w:szCs w:val="30"/>
          <w:rtl/>
        </w:rPr>
        <w:t xml:space="preserve">والقاعدة تقول </w:t>
      </w:r>
      <w:r w:rsidR="00585318" w:rsidRPr="00920DCC">
        <w:rPr>
          <w:rFonts w:ascii="Traditional Arabic" w:eastAsia="Times New Roman" w:hAnsi="Traditional Arabic" w:cs="Traditional Arabic"/>
          <w:b/>
          <w:bCs/>
          <w:sz w:val="30"/>
          <w:szCs w:val="30"/>
          <w:rtl/>
        </w:rPr>
        <w:t>لا تكليف إلا بما يطاق:</w:t>
      </w:r>
      <w:r w:rsidR="00585318" w:rsidRPr="00920DCC">
        <w:rPr>
          <w:rFonts w:ascii="Traditional Arabic" w:eastAsia="Times New Roman" w:hAnsi="Traditional Arabic" w:cs="Traditional Arabic" w:hint="cs"/>
          <w:b/>
          <w:bCs/>
          <w:sz w:val="30"/>
          <w:szCs w:val="30"/>
          <w:rtl/>
        </w:rPr>
        <w:t xml:space="preserve"> </w:t>
      </w:r>
      <w:r w:rsidR="00585318" w:rsidRPr="00920DCC">
        <w:rPr>
          <w:rFonts w:ascii="Traditional Arabic" w:eastAsia="Times New Roman" w:hAnsi="Traditional Arabic" w:cs="Traditional Arabic"/>
          <w:b/>
          <w:bCs/>
          <w:sz w:val="30"/>
          <w:szCs w:val="30"/>
          <w:rtl/>
        </w:rPr>
        <w:t>لم يكلف الله تعالى الخلق إلا بما يطيقونه، ولا يطيقون إلا ما كلفهم</w:t>
      </w:r>
    </w:p>
    <w:p w:rsidR="001F2EE4" w:rsidRDefault="00585318" w:rsidP="001F2EE4">
      <w:pPr>
        <w:autoSpaceDE w:val="0"/>
        <w:autoSpaceDN w:val="0"/>
        <w:adjustRightInd w:val="0"/>
        <w:spacing w:after="0" w:line="240" w:lineRule="auto"/>
        <w:rPr>
          <w:rFonts w:ascii="Traditional Arabic" w:eastAsia="Times New Roman" w:hAnsi="Traditional Arabic" w:cs="Traditional Arabic"/>
          <w:b/>
          <w:bCs/>
          <w:sz w:val="32"/>
          <w:szCs w:val="32"/>
          <w:rtl/>
        </w:rPr>
      </w:pPr>
      <w:r w:rsidRPr="00585318">
        <w:rPr>
          <w:rFonts w:ascii="Tahoma" w:hAnsi="Tahoma" w:cs="SKR HEAD1" w:hint="cs"/>
          <w:color w:val="000000"/>
          <w:sz w:val="34"/>
          <w:szCs w:val="34"/>
          <w:rtl/>
        </w:rPr>
        <w:t>فان توافرت الاستطاعة</w:t>
      </w:r>
      <w:r>
        <w:rPr>
          <w:rFonts w:ascii="Traditional Arabic" w:hAnsi="Traditional Arabic" w:cs="Traditional Arabic" w:hint="cs"/>
          <w:b/>
          <w:bCs/>
          <w:sz w:val="44"/>
          <w:szCs w:val="44"/>
          <w:rtl/>
        </w:rPr>
        <w:t xml:space="preserve"> </w:t>
      </w:r>
      <w:r w:rsidRPr="00585318">
        <w:rPr>
          <w:rFonts w:ascii="Traditional Arabic" w:eastAsia="Times New Roman" w:hAnsi="Traditional Arabic" w:cs="Traditional Arabic" w:hint="cs"/>
          <w:b/>
          <w:bCs/>
          <w:sz w:val="32"/>
          <w:szCs w:val="32"/>
          <w:rtl/>
        </w:rPr>
        <w:t>يقول</w:t>
      </w:r>
      <w:r w:rsidRPr="00585318">
        <w:rPr>
          <w:rFonts w:ascii="Traditional Arabic" w:eastAsia="Times New Roman" w:hAnsi="Traditional Arabic" w:cs="Traditional Arabic"/>
          <w:b/>
          <w:bCs/>
          <w:sz w:val="32"/>
          <w:szCs w:val="32"/>
          <w:rtl/>
        </w:rPr>
        <w:t xml:space="preserve"> أبو حنيفة وأبو يوسف، والمالكية في أرجح القولين، والحنابلة: يجب الحجّ بعد توافر الاستطاعة وبقية شروط الوجوب على الفور في العام الأول، أي في أول أوقات الإمكان، فيفسق وتردّ شهادته بتأخيره سنينا لأنّ تأخيره معصية صغيرة</w:t>
      </w:r>
      <w:r>
        <w:rPr>
          <w:rStyle w:val="a9"/>
          <w:rFonts w:ascii="Traditional Arabic" w:eastAsia="Times New Roman" w:hAnsi="Traditional Arabic" w:cs="Traditional Arabic"/>
          <w:b/>
          <w:bCs/>
          <w:sz w:val="32"/>
          <w:szCs w:val="32"/>
          <w:rtl/>
        </w:rPr>
        <w:footnoteReference w:id="8"/>
      </w:r>
    </w:p>
    <w:p w:rsidR="001F2EE4" w:rsidRPr="001F2EE4" w:rsidRDefault="001F2EE4" w:rsidP="001F2EE4">
      <w:pPr>
        <w:autoSpaceDE w:val="0"/>
        <w:autoSpaceDN w:val="0"/>
        <w:adjustRightInd w:val="0"/>
        <w:spacing w:after="0" w:line="240" w:lineRule="auto"/>
        <w:rPr>
          <w:rFonts w:ascii="Traditional Arabic" w:eastAsia="Times New Roman" w:hAnsi="Traditional Arabic" w:cs="Traditional Arabic"/>
          <w:b/>
          <w:bCs/>
          <w:sz w:val="32"/>
          <w:szCs w:val="32"/>
          <w:rtl/>
        </w:rPr>
      </w:pPr>
      <w:r w:rsidRPr="001F2EE4">
        <w:rPr>
          <w:rFonts w:ascii="Tahoma" w:hAnsi="Tahoma" w:cs="SKR HEAD1" w:hint="cs"/>
          <w:color w:val="000000"/>
          <w:sz w:val="34"/>
          <w:szCs w:val="34"/>
          <w:rtl/>
        </w:rPr>
        <w:t xml:space="preserve">وقد توجد </w:t>
      </w:r>
      <w:r w:rsidRPr="001F2EE4">
        <w:rPr>
          <w:rFonts w:ascii="Tahoma" w:hAnsi="Tahoma" w:cs="SKR HEAD1"/>
          <w:color w:val="000000"/>
          <w:sz w:val="34"/>
          <w:szCs w:val="34"/>
          <w:rtl/>
        </w:rPr>
        <w:t>الاستطاعة</w:t>
      </w:r>
      <w:r w:rsidRPr="001F2EE4">
        <w:rPr>
          <w:rFonts w:ascii="Traditional Arabic" w:eastAsia="Times New Roman" w:hAnsi="Traditional Arabic" w:cs="Traditional Arabic"/>
          <w:b/>
          <w:bCs/>
          <w:sz w:val="32"/>
          <w:szCs w:val="32"/>
          <w:rtl/>
        </w:rPr>
        <w:t xml:space="preserve"> </w:t>
      </w:r>
      <w:r>
        <w:rPr>
          <w:rFonts w:ascii="Traditional Arabic" w:eastAsia="Times New Roman" w:hAnsi="Traditional Arabic" w:cs="Traditional Arabic" w:hint="cs"/>
          <w:b/>
          <w:bCs/>
          <w:sz w:val="32"/>
          <w:szCs w:val="32"/>
          <w:rtl/>
        </w:rPr>
        <w:t>و</w:t>
      </w:r>
      <w:r w:rsidRPr="001F2EE4">
        <w:rPr>
          <w:rFonts w:ascii="Traditional Arabic" w:eastAsia="Times New Roman" w:hAnsi="Traditional Arabic" w:cs="Traditional Arabic"/>
          <w:b/>
          <w:bCs/>
          <w:sz w:val="32"/>
          <w:szCs w:val="32"/>
          <w:rtl/>
        </w:rPr>
        <w:t>يمنع مانع من الحجّ كالغريم يمنعه الدّائن عن الخروج حتى يؤدّي الدّين، أو يكون له عيال يجب عليه نفقتهم، فلا يلزمه الحجّ، حتى يوفّر لهم النّفقة مدّة الغياب، وتقديم العيال أولى،</w:t>
      </w:r>
      <w:r>
        <w:rPr>
          <w:rFonts w:ascii="Traditional Arabic" w:eastAsia="Times New Roman" w:hAnsi="Traditional Arabic" w:cs="Traditional Arabic" w:hint="cs"/>
          <w:b/>
          <w:bCs/>
          <w:sz w:val="32"/>
          <w:szCs w:val="32"/>
          <w:rtl/>
        </w:rPr>
        <w:t xml:space="preserve"> </w:t>
      </w:r>
      <w:r w:rsidRPr="001F2EE4">
        <w:rPr>
          <w:rFonts w:ascii="Traditional Arabic" w:eastAsia="Times New Roman" w:hAnsi="Traditional Arabic" w:cs="Traditional Arabic"/>
          <w:b/>
          <w:bCs/>
          <w:sz w:val="32"/>
          <w:szCs w:val="32"/>
          <w:rtl/>
        </w:rPr>
        <w:t>قال النّبي صلّى الله عليه وسلّم فيما رواه أحمد وأبو داود وغيرهما عن ابن عمرو: «كفى المرء إثما أن يضيّع من يقوت» .</w:t>
      </w:r>
    </w:p>
    <w:p w:rsidR="001F2EE4" w:rsidRPr="00585318" w:rsidRDefault="001F2EE4" w:rsidP="001F2EE4">
      <w:pPr>
        <w:autoSpaceDE w:val="0"/>
        <w:autoSpaceDN w:val="0"/>
        <w:adjustRightInd w:val="0"/>
        <w:spacing w:after="0" w:line="240" w:lineRule="auto"/>
        <w:rPr>
          <w:rFonts w:ascii="Traditional Arabic" w:eastAsia="Times New Roman" w:hAnsi="Traditional Arabic" w:cs="Traditional Arabic"/>
          <w:b/>
          <w:bCs/>
          <w:sz w:val="32"/>
          <w:szCs w:val="32"/>
          <w:rtl/>
        </w:rPr>
      </w:pPr>
      <w:r w:rsidRPr="001F2EE4">
        <w:rPr>
          <w:rFonts w:ascii="Traditional Arabic" w:eastAsia="Times New Roman" w:hAnsi="Traditional Arabic" w:cs="Traditional Arabic"/>
          <w:b/>
          <w:bCs/>
          <w:sz w:val="32"/>
          <w:szCs w:val="32"/>
          <w:rtl/>
        </w:rPr>
        <w:t>وكذا الأبوان يخاف الضيعة عليهما، ولم يكن له من يتلطف بهما، فلا سبيل له إلى الحجّ</w:t>
      </w:r>
    </w:p>
    <w:p w:rsidR="00BD5BD6" w:rsidRDefault="00024D23" w:rsidP="00BD5BD6">
      <w:pPr>
        <w:pStyle w:val="arttextmain"/>
        <w:bidi/>
        <w:spacing w:before="0" w:beforeAutospacing="0" w:after="0" w:afterAutospacing="0" w:line="268" w:lineRule="atLeast"/>
        <w:ind w:right="355"/>
        <w:rPr>
          <w:rFonts w:ascii="Tahoma" w:hAnsi="Tahoma" w:cs="SKR HEAD1"/>
          <w:color w:val="000000"/>
          <w:sz w:val="34"/>
          <w:szCs w:val="34"/>
          <w:rtl/>
          <w:lang w:bidi="ar-EG"/>
        </w:rPr>
      </w:pPr>
      <w:r>
        <w:rPr>
          <w:rFonts w:ascii="Tahoma" w:hAnsi="Tahoma" w:cs="SKR HEAD1"/>
          <w:noProof/>
          <w:color w:val="000000"/>
          <w:sz w:val="34"/>
          <w:szCs w:val="34"/>
          <w:rtl/>
        </w:rPr>
        <w:pict>
          <v:shape id="_x0000_s1029" type="#_x0000_t21" style="position:absolute;left:0;text-align:left;margin-left:141.95pt;margin-top:4.65pt;width:244.5pt;height:37.5pt;z-index:251660288" adj="6883" fillcolor="white [3201]" strokecolor="#666 [1936]" strokeweight="1pt">
            <v:fill color2="#999 [1296]" focusposition="1" focussize="" focus="100%" type="gradient"/>
            <v:shadow on="t" type="perspective" color="#7f7f7f [1601]" opacity=".5" offset="1pt" offset2="-3pt"/>
            <v:textbox>
              <w:txbxContent>
                <w:p w:rsidR="00585318" w:rsidRPr="00BD5BD6" w:rsidRDefault="00585318" w:rsidP="007E689B">
                  <w:pPr>
                    <w:spacing w:before="100" w:beforeAutospacing="1" w:after="100" w:afterAutospacing="1" w:line="240" w:lineRule="auto"/>
                    <w:jc w:val="lowKashida"/>
                    <w:rPr>
                      <w:rFonts w:ascii="Traditional Arabic" w:eastAsia="Times New Roman" w:hAnsi="Traditional Arabic" w:cs="Sultan bold"/>
                      <w:b/>
                      <w:bCs/>
                      <w:sz w:val="32"/>
                      <w:szCs w:val="32"/>
                      <w:rtl/>
                    </w:rPr>
                  </w:pPr>
                  <w:r w:rsidRPr="00BD5BD6">
                    <w:rPr>
                      <w:rFonts w:ascii="Traditional Arabic" w:eastAsia="Times New Roman" w:hAnsi="Traditional Arabic" w:cs="Sultan bold" w:hint="cs"/>
                      <w:b/>
                      <w:bCs/>
                      <w:sz w:val="32"/>
                      <w:szCs w:val="32"/>
                      <w:rtl/>
                    </w:rPr>
                    <w:t>الوقفة ال</w:t>
                  </w:r>
                  <w:r w:rsidR="007E689B">
                    <w:rPr>
                      <w:rFonts w:ascii="Traditional Arabic" w:eastAsia="Times New Roman" w:hAnsi="Traditional Arabic" w:cs="Sultan bold" w:hint="cs"/>
                      <w:b/>
                      <w:bCs/>
                      <w:sz w:val="32"/>
                      <w:szCs w:val="32"/>
                      <w:rtl/>
                    </w:rPr>
                    <w:t>ثانية</w:t>
                  </w:r>
                  <w:r w:rsidRPr="00BD5BD6">
                    <w:rPr>
                      <w:rFonts w:ascii="Traditional Arabic" w:eastAsia="Times New Roman" w:hAnsi="Traditional Arabic" w:cs="Sultan bold" w:hint="cs"/>
                      <w:b/>
                      <w:bCs/>
                      <w:sz w:val="32"/>
                      <w:szCs w:val="32"/>
                      <w:rtl/>
                    </w:rPr>
                    <w:t xml:space="preserve">/ </w:t>
                  </w:r>
                  <w:r>
                    <w:rPr>
                      <w:rFonts w:ascii="Traditional Arabic" w:eastAsia="Times New Roman" w:hAnsi="Traditional Arabic" w:cs="Sultan bold" w:hint="cs"/>
                      <w:b/>
                      <w:bCs/>
                      <w:sz w:val="32"/>
                      <w:szCs w:val="32"/>
                      <w:rtl/>
                    </w:rPr>
                    <w:t>الحج الواجب مرة فى العمر</w:t>
                  </w:r>
                  <w:r w:rsidRPr="00BD5BD6">
                    <w:rPr>
                      <w:rFonts w:ascii="Traditional Arabic" w:eastAsia="Times New Roman" w:hAnsi="Traditional Arabic" w:cs="Sultan bold" w:hint="cs"/>
                      <w:b/>
                      <w:bCs/>
                      <w:sz w:val="32"/>
                      <w:szCs w:val="32"/>
                      <w:rtl/>
                    </w:rPr>
                    <w:t xml:space="preserve"> </w:t>
                  </w:r>
                </w:p>
                <w:p w:rsidR="00585318" w:rsidRDefault="00585318" w:rsidP="00585318"/>
              </w:txbxContent>
            </v:textbox>
            <w10:wrap anchorx="page"/>
          </v:shape>
        </w:pict>
      </w:r>
    </w:p>
    <w:p w:rsidR="001F2EE4" w:rsidRDefault="001F2EE4" w:rsidP="00BD5BD6">
      <w:pPr>
        <w:pStyle w:val="arttextmain"/>
        <w:bidi/>
        <w:spacing w:before="0" w:beforeAutospacing="0" w:after="0" w:afterAutospacing="0" w:line="268" w:lineRule="atLeast"/>
        <w:ind w:right="355"/>
        <w:rPr>
          <w:rFonts w:ascii="Tahoma" w:hAnsi="Tahoma" w:cs="SKR HEAD1"/>
          <w:color w:val="000000"/>
          <w:sz w:val="34"/>
          <w:szCs w:val="34"/>
          <w:rtl/>
        </w:rPr>
      </w:pPr>
    </w:p>
    <w:p w:rsidR="008A12B5" w:rsidRDefault="007E689B" w:rsidP="008A12B5">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اجمع العلماء على ان </w:t>
      </w:r>
      <w:r w:rsidR="008A12B5" w:rsidRPr="008A12B5">
        <w:rPr>
          <w:rFonts w:ascii="Traditional Arabic" w:eastAsia="Times New Roman" w:hAnsi="Traditional Arabic" w:cs="Traditional Arabic"/>
          <w:b/>
          <w:bCs/>
          <w:sz w:val="32"/>
          <w:szCs w:val="32"/>
          <w:rtl/>
        </w:rPr>
        <w:t xml:space="preserve">الحجّ لا يجب في العمر </w:t>
      </w:r>
      <w:r w:rsidR="00FE1C32">
        <w:rPr>
          <w:rFonts w:ascii="Traditional Arabic" w:eastAsia="Times New Roman" w:hAnsi="Traditional Arabic" w:cs="Traditional Arabic"/>
          <w:b/>
          <w:bCs/>
          <w:sz w:val="32"/>
          <w:szCs w:val="32"/>
          <w:rtl/>
        </w:rPr>
        <w:t>إلا مرّة واحدة لأنه ليس في الآي</w:t>
      </w:r>
      <w:r w:rsidR="00FE1C32">
        <w:rPr>
          <w:rFonts w:ascii="Traditional Arabic" w:eastAsia="Times New Roman" w:hAnsi="Traditional Arabic" w:cs="Traditional Arabic" w:hint="cs"/>
          <w:b/>
          <w:bCs/>
          <w:sz w:val="32"/>
          <w:szCs w:val="32"/>
          <w:rtl/>
        </w:rPr>
        <w:t>ات</w:t>
      </w:r>
      <w:r w:rsidR="008A12B5" w:rsidRPr="008A12B5">
        <w:rPr>
          <w:rFonts w:ascii="Traditional Arabic" w:eastAsia="Times New Roman" w:hAnsi="Traditional Arabic" w:cs="Traditional Arabic"/>
          <w:b/>
          <w:bCs/>
          <w:sz w:val="32"/>
          <w:szCs w:val="32"/>
          <w:rtl/>
        </w:rPr>
        <w:t xml:space="preserve"> ما يوجب</w:t>
      </w:r>
      <w:r w:rsidR="008A12B5" w:rsidRPr="008A12B5">
        <w:rPr>
          <w:rFonts w:ascii="Traditional Arabic" w:eastAsia="Times New Roman" w:hAnsi="Traditional Arabic" w:cs="Traditional Arabic" w:hint="cs"/>
          <w:b/>
          <w:bCs/>
          <w:sz w:val="32"/>
          <w:szCs w:val="32"/>
          <w:rtl/>
        </w:rPr>
        <w:t xml:space="preserve"> </w:t>
      </w:r>
      <w:r w:rsidR="008A12B5" w:rsidRPr="008A12B5">
        <w:rPr>
          <w:rFonts w:ascii="Traditional Arabic" w:eastAsia="Times New Roman" w:hAnsi="Traditional Arabic" w:cs="Traditional Arabic"/>
          <w:b/>
          <w:bCs/>
          <w:sz w:val="32"/>
          <w:szCs w:val="32"/>
          <w:rtl/>
        </w:rPr>
        <w:t>التّكرار، وقد روى أحمد والنسائي عن ابن عبّاس أن الأقرع بن حابس سأل النّبي صلّى الله عليه وسلّم فقال: يا رسول الله، الحجّ في كلّ سنة، أو مرّة واحدة؟ فقال: «بل مرّة، فمن زاد فتطوع»</w:t>
      </w:r>
    </w:p>
    <w:p w:rsidR="00FE1C32" w:rsidRDefault="007E689B" w:rsidP="00FE1C32">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lastRenderedPageBreak/>
        <w:t xml:space="preserve">وعليه يجب ان يراعى من اراد ان يكرر الحج </w:t>
      </w:r>
      <w:r w:rsidRPr="007E689B">
        <w:rPr>
          <w:rFonts w:ascii="Traditional Arabic" w:eastAsia="Times New Roman" w:hAnsi="Traditional Arabic" w:cs="Traditional Arabic"/>
          <w:b/>
          <w:bCs/>
          <w:sz w:val="32"/>
          <w:szCs w:val="32"/>
          <w:rtl/>
        </w:rPr>
        <w:t>فقه الأولويات لاختيار خير الخيرين، ودفع شر الشرين.</w:t>
      </w:r>
    </w:p>
    <w:p w:rsidR="007E689B" w:rsidRPr="007E689B" w:rsidRDefault="007E689B" w:rsidP="007E689B">
      <w:pPr>
        <w:autoSpaceDE w:val="0"/>
        <w:autoSpaceDN w:val="0"/>
        <w:adjustRightInd w:val="0"/>
        <w:spacing w:after="0" w:line="240" w:lineRule="auto"/>
        <w:rPr>
          <w:rFonts w:ascii="Traditional Arabic" w:eastAsia="Times New Roman" w:hAnsi="Traditional Arabic" w:cs="Traditional Arabic"/>
          <w:b/>
          <w:bCs/>
          <w:sz w:val="32"/>
          <w:szCs w:val="32"/>
          <w:rtl/>
        </w:rPr>
      </w:pPr>
      <w:r w:rsidRPr="007E689B">
        <w:rPr>
          <w:rFonts w:ascii="Traditional Arabic" w:eastAsia="Times New Roman" w:hAnsi="Traditional Arabic" w:cs="Traditional Arabic"/>
          <w:b/>
          <w:bCs/>
          <w:sz w:val="32"/>
          <w:szCs w:val="32"/>
          <w:rtl/>
        </w:rPr>
        <w:t>فعلى سبيل المثال: عند التعارض بين السعي في خدمة الناس مع عبادة مثل الاعتكاف .. أيهما نُقدم؟</w:t>
      </w:r>
    </w:p>
    <w:p w:rsidR="007E689B" w:rsidRPr="007E689B" w:rsidRDefault="007E689B" w:rsidP="007E689B">
      <w:pPr>
        <w:autoSpaceDE w:val="0"/>
        <w:autoSpaceDN w:val="0"/>
        <w:adjustRightInd w:val="0"/>
        <w:spacing w:after="0" w:line="240" w:lineRule="auto"/>
        <w:rPr>
          <w:rFonts w:ascii="Traditional Arabic" w:eastAsia="Times New Roman" w:hAnsi="Traditional Arabic" w:cs="Traditional Arabic"/>
          <w:b/>
          <w:bCs/>
          <w:sz w:val="32"/>
          <w:szCs w:val="32"/>
          <w:rtl/>
        </w:rPr>
      </w:pPr>
      <w:r w:rsidRPr="007E689B">
        <w:rPr>
          <w:rFonts w:ascii="Traditional Arabic" w:eastAsia="Times New Roman" w:hAnsi="Traditional Arabic" w:cs="Traditional Arabic"/>
          <w:b/>
          <w:bCs/>
          <w:sz w:val="32"/>
          <w:szCs w:val="32"/>
          <w:rtl/>
        </w:rPr>
        <w:t>يقول صلى الله عليه وسلم: " ولأن أمشي مع أخي المسلم في حاجة أحب إليّ من أن أعتكف في المسجد شهرا ".</w:t>
      </w:r>
    </w:p>
    <w:p w:rsidR="007E689B" w:rsidRPr="007E689B" w:rsidRDefault="007E689B" w:rsidP="007E689B">
      <w:pPr>
        <w:pStyle w:val="arttextmain"/>
        <w:bidi/>
        <w:spacing w:before="0" w:beforeAutospacing="0" w:after="0" w:afterAutospacing="0" w:line="268" w:lineRule="atLeast"/>
        <w:ind w:right="355"/>
        <w:rPr>
          <w:rFonts w:ascii="Tahoma" w:hAnsi="Tahoma" w:cs="SKR HEAD1"/>
          <w:color w:val="000000"/>
          <w:sz w:val="34"/>
          <w:szCs w:val="34"/>
          <w:rtl/>
        </w:rPr>
      </w:pPr>
      <w:r w:rsidRPr="007E689B">
        <w:rPr>
          <w:rFonts w:ascii="Tahoma" w:hAnsi="Tahoma" w:cs="SKR HEAD1"/>
          <w:color w:val="000000"/>
          <w:sz w:val="34"/>
          <w:szCs w:val="34"/>
          <w:rtl/>
        </w:rPr>
        <w:t>فما يتعدى نفعه للناس يُقدم على ما كان نفعه مقصورا على الفرد.</w:t>
      </w:r>
    </w:p>
    <w:p w:rsidR="007E689B" w:rsidRDefault="007E689B" w:rsidP="007E689B">
      <w:pPr>
        <w:pStyle w:val="arttextmain"/>
        <w:bidi/>
        <w:spacing w:before="0" w:beforeAutospacing="0" w:after="0" w:afterAutospacing="0" w:line="268" w:lineRule="atLeast"/>
        <w:ind w:right="355"/>
        <w:rPr>
          <w:rFonts w:ascii="Traditional Arabic" w:hAnsi="Traditional Arabic" w:cs="Traditional Arabic"/>
          <w:b/>
          <w:bCs/>
          <w:sz w:val="32"/>
          <w:szCs w:val="32"/>
          <w:rtl/>
        </w:rPr>
      </w:pPr>
      <w:r w:rsidRPr="007E689B">
        <w:rPr>
          <w:rFonts w:ascii="Tahoma" w:hAnsi="Tahoma" w:cs="SKR HEAD1" w:hint="cs"/>
          <w:color w:val="000000"/>
          <w:sz w:val="34"/>
          <w:szCs w:val="34"/>
          <w:rtl/>
        </w:rPr>
        <w:t>و</w:t>
      </w:r>
      <w:r w:rsidRPr="007E689B">
        <w:rPr>
          <w:rFonts w:ascii="Tahoma" w:hAnsi="Tahoma" w:cs="SKR HEAD1"/>
          <w:color w:val="000000"/>
          <w:sz w:val="34"/>
          <w:szCs w:val="34"/>
          <w:rtl/>
        </w:rPr>
        <w:t>يُفترض أن الدافع إيماني دائماً لهذه الرحلة المباركة</w:t>
      </w:r>
      <w:r w:rsidRPr="007E689B">
        <w:rPr>
          <w:rFonts w:ascii="Traditional Arabic" w:hAnsi="Traditional Arabic" w:cs="Traditional Arabic"/>
          <w:b/>
          <w:bCs/>
          <w:sz w:val="32"/>
          <w:szCs w:val="32"/>
          <w:rtl/>
        </w:rPr>
        <w:t xml:space="preserve"> </w:t>
      </w:r>
    </w:p>
    <w:p w:rsidR="007E689B" w:rsidRDefault="007E689B" w:rsidP="007E689B">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فعلى من اراد ان يكرر الحج ان يعلم انه تطوع و</w:t>
      </w:r>
      <w:r w:rsidRPr="007E689B">
        <w:rPr>
          <w:rFonts w:ascii="Traditional Arabic" w:eastAsia="Times New Roman" w:hAnsi="Traditional Arabic" w:cs="Traditional Arabic"/>
          <w:b/>
          <w:bCs/>
          <w:sz w:val="32"/>
          <w:szCs w:val="32"/>
          <w:rtl/>
        </w:rPr>
        <w:t>التطوع فى كل شىء ينبغى أن يراعى فيه تقديم الأهم على المهم، وقد تكون هناك حالات فى أشد الحاجة إلى المعونة لإنقاذ الحياة أو تخفيف الويلا</w:t>
      </w:r>
      <w:r>
        <w:rPr>
          <w:rFonts w:ascii="Traditional Arabic" w:eastAsia="Times New Roman" w:hAnsi="Traditional Arabic" w:cs="Traditional Arabic"/>
          <w:b/>
          <w:bCs/>
          <w:sz w:val="32"/>
          <w:szCs w:val="32"/>
          <w:rtl/>
        </w:rPr>
        <w:t>ت، وهنا يكون الإنفاق فيها أولى</w:t>
      </w:r>
      <w:r>
        <w:rPr>
          <w:rFonts w:ascii="Traditional Arabic" w:eastAsia="Times New Roman" w:hAnsi="Traditional Arabic" w:cs="Traditional Arabic" w:hint="cs"/>
          <w:b/>
          <w:bCs/>
          <w:sz w:val="32"/>
          <w:szCs w:val="32"/>
          <w:rtl/>
        </w:rPr>
        <w:t xml:space="preserve"> </w:t>
      </w:r>
    </w:p>
    <w:p w:rsidR="007E689B" w:rsidRDefault="007E689B" w:rsidP="007E689B">
      <w:pPr>
        <w:autoSpaceDE w:val="0"/>
        <w:autoSpaceDN w:val="0"/>
        <w:adjustRightInd w:val="0"/>
        <w:spacing w:after="0" w:line="240" w:lineRule="auto"/>
        <w:rPr>
          <w:rFonts w:ascii="Traditional Arabic" w:eastAsia="Times New Roman" w:hAnsi="Traditional Arabic" w:cs="Traditional Arabic"/>
          <w:b/>
          <w:bCs/>
          <w:sz w:val="32"/>
          <w:szCs w:val="32"/>
          <w:rtl/>
        </w:rPr>
      </w:pPr>
      <w:r w:rsidRPr="007E689B">
        <w:rPr>
          <w:rFonts w:ascii="Tahoma" w:eastAsia="Times New Roman" w:hAnsi="Tahoma" w:cs="SKR HEAD1" w:hint="cs"/>
          <w:color w:val="000000"/>
          <w:sz w:val="34"/>
          <w:szCs w:val="34"/>
          <w:rtl/>
        </w:rPr>
        <w:t>ومن الاثار</w:t>
      </w:r>
      <w:r>
        <w:rPr>
          <w:rFonts w:ascii="Traditional Arabic" w:eastAsia="Times New Roman" w:hAnsi="Traditional Arabic" w:cs="Traditional Arabic" w:hint="cs"/>
          <w:b/>
          <w:bCs/>
          <w:sz w:val="32"/>
          <w:szCs w:val="32"/>
          <w:rtl/>
          <w:lang w:bidi="ar-EG"/>
        </w:rPr>
        <w:t xml:space="preserve"> </w:t>
      </w:r>
      <w:r w:rsidRPr="00B43B80">
        <w:rPr>
          <w:rFonts w:ascii="Traditional Arabic" w:eastAsia="Times New Roman" w:hAnsi="Traditional Arabic" w:cs="Traditional Arabic"/>
          <w:b/>
          <w:bCs/>
          <w:sz w:val="30"/>
          <w:szCs w:val="30"/>
          <w:rtl/>
        </w:rPr>
        <w:t>عن سيدنا عبد الله بن مسعود رضي الله أنه قال: "في آخر الزمان يكثر الناس من الحج بلا سبب، يهون عليهم السفر ويبسط لهم في الرزق فيهوي بأحدهم بعيره بين الرمال والقفار، يضرب في الأرض للحج وجاره إلى جنبه مأسور لا يواسيه</w:t>
      </w:r>
      <w:r w:rsidRPr="007E689B">
        <w:rPr>
          <w:rFonts w:ascii="Traditional Arabic" w:eastAsia="Times New Roman" w:hAnsi="Traditional Arabic" w:cs="Traditional Arabic"/>
          <w:b/>
          <w:bCs/>
          <w:sz w:val="32"/>
          <w:szCs w:val="32"/>
          <w:rtl/>
        </w:rPr>
        <w:t>.</w:t>
      </w:r>
    </w:p>
    <w:p w:rsidR="00B43B80" w:rsidRDefault="00B43B80" w:rsidP="007E689B">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فعلى المسلم </w:t>
      </w:r>
      <w:r w:rsidRPr="007E689B">
        <w:rPr>
          <w:rFonts w:ascii="Traditional Arabic" w:eastAsia="Times New Roman" w:hAnsi="Traditional Arabic" w:cs="Traditional Arabic"/>
          <w:b/>
          <w:bCs/>
          <w:sz w:val="32"/>
          <w:szCs w:val="32"/>
          <w:rtl/>
        </w:rPr>
        <w:t xml:space="preserve">أن يفهم أنه حين يطعم جائعاً أو يداوي مريضاً أو يؤوي مشرَّداً أو يكفل يتيماً أو يقضي حاجة أرملة أو يبني مدرسة أو مسجداً أو يساهم في مشروع </w:t>
      </w:r>
      <w:r>
        <w:rPr>
          <w:rFonts w:ascii="Traditional Arabic" w:eastAsia="Times New Roman" w:hAnsi="Traditional Arabic" w:cs="Traditional Arabic" w:hint="cs"/>
          <w:b/>
          <w:bCs/>
          <w:sz w:val="32"/>
          <w:szCs w:val="32"/>
          <w:rtl/>
        </w:rPr>
        <w:t>يعود بالنفع على العباد</w:t>
      </w:r>
      <w:r w:rsidRPr="007E689B">
        <w:rPr>
          <w:rFonts w:ascii="Traditional Arabic" w:eastAsia="Times New Roman" w:hAnsi="Traditional Arabic" w:cs="Traditional Arabic"/>
          <w:b/>
          <w:bCs/>
          <w:sz w:val="32"/>
          <w:szCs w:val="32"/>
          <w:rtl/>
        </w:rPr>
        <w:t xml:space="preserve"> بأن هذا أفضل عند الله.</w:t>
      </w:r>
    </w:p>
    <w:p w:rsidR="00B43B80" w:rsidRDefault="00B43B80" w:rsidP="000E7CE7">
      <w:pPr>
        <w:autoSpaceDE w:val="0"/>
        <w:autoSpaceDN w:val="0"/>
        <w:adjustRightInd w:val="0"/>
        <w:spacing w:after="0" w:line="240" w:lineRule="auto"/>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 xml:space="preserve">عباد الله .. </w:t>
      </w:r>
      <w:r w:rsidR="000E7CE7" w:rsidRPr="000E7CE7">
        <w:rPr>
          <w:rFonts w:ascii="Traditional Arabic" w:eastAsia="Times New Roman" w:hAnsi="Traditional Arabic" w:cs="Traditional Arabic"/>
          <w:b/>
          <w:bCs/>
          <w:sz w:val="32"/>
          <w:szCs w:val="32"/>
          <w:rtl/>
        </w:rPr>
        <w:t>الحج فرصة عظيمة لقبول الرأي الآخر والمخالف، حيث يجد الحاج نفسه منذ بداية الرحلة أمام ثلاثة أنساك، له حرية الاختيار من بينها، والمتمتع والقارن لا ينكران بأي حال على المفرد، ومن تأخر في المبيت في منى لا ينكر على من تعجل فكلاهما سواء</w:t>
      </w:r>
      <w:r w:rsidR="000E7CE7">
        <w:rPr>
          <w:rFonts w:ascii="Traditional Arabic" w:eastAsia="Times New Roman" w:hAnsi="Traditional Arabic" w:cs="Traditional Arabic" w:hint="cs"/>
          <w:b/>
          <w:bCs/>
          <w:sz w:val="32"/>
          <w:szCs w:val="32"/>
          <w:rtl/>
        </w:rPr>
        <w:t xml:space="preserve"> و</w:t>
      </w:r>
      <w:r>
        <w:rPr>
          <w:rFonts w:ascii="Traditional Arabic" w:eastAsia="Times New Roman" w:hAnsi="Traditional Arabic" w:cs="Traditional Arabic" w:hint="cs"/>
          <w:b/>
          <w:bCs/>
          <w:sz w:val="32"/>
          <w:szCs w:val="32"/>
          <w:rtl/>
        </w:rPr>
        <w:t>الحج</w:t>
      </w:r>
      <w:r w:rsidRPr="00B43B80">
        <w:rPr>
          <w:rFonts w:ascii="Traditional Arabic" w:eastAsia="Times New Roman" w:hAnsi="Traditional Arabic" w:cs="Traditional Arabic"/>
          <w:b/>
          <w:bCs/>
          <w:sz w:val="32"/>
          <w:szCs w:val="32"/>
          <w:rtl/>
        </w:rPr>
        <w:t xml:space="preserve"> سبب للتقوى وتزكية النفس</w:t>
      </w:r>
      <w:r w:rsidRPr="00B43B80">
        <w:rPr>
          <w:rFonts w:ascii="Traditional Arabic" w:eastAsia="Times New Roman" w:hAnsi="Traditional Arabic" w:cs="Traditional Arabic"/>
          <w:b/>
          <w:bCs/>
          <w:sz w:val="32"/>
          <w:szCs w:val="32"/>
        </w:rPr>
        <w:t>.</w:t>
      </w:r>
      <w:r w:rsidR="00920DCC">
        <w:rPr>
          <w:rFonts w:ascii="Traditional Arabic" w:eastAsia="Times New Roman" w:hAnsi="Traditional Arabic" w:cs="Traditional Arabic" w:hint="cs"/>
          <w:b/>
          <w:bCs/>
          <w:sz w:val="32"/>
          <w:szCs w:val="32"/>
          <w:rtl/>
        </w:rPr>
        <w:t>و</w:t>
      </w:r>
      <w:r w:rsidRPr="00B43B80">
        <w:rPr>
          <w:rFonts w:ascii="Traditional Arabic" w:eastAsia="Times New Roman" w:hAnsi="Traditional Arabic" w:cs="Traditional Arabic"/>
          <w:b/>
          <w:bCs/>
          <w:sz w:val="32"/>
          <w:szCs w:val="32"/>
          <w:rtl/>
        </w:rPr>
        <w:t>سبب لتربية المسلم على تحمل المشاق والسعي لمرضاة الله</w:t>
      </w:r>
      <w:r w:rsidRPr="00B43B80">
        <w:rPr>
          <w:rFonts w:ascii="Traditional Arabic" w:eastAsia="Times New Roman" w:hAnsi="Traditional Arabic" w:cs="Traditional Arabic"/>
          <w:b/>
          <w:bCs/>
          <w:sz w:val="32"/>
          <w:szCs w:val="32"/>
        </w:rPr>
        <w:br/>
      </w:r>
      <w:r w:rsidR="00920DCC">
        <w:rPr>
          <w:rFonts w:ascii="Traditional Arabic" w:eastAsia="Times New Roman" w:hAnsi="Traditional Arabic" w:cs="Traditional Arabic" w:hint="cs"/>
          <w:b/>
          <w:bCs/>
          <w:sz w:val="32"/>
          <w:szCs w:val="32"/>
          <w:rtl/>
        </w:rPr>
        <w:t>وهو</w:t>
      </w:r>
      <w:r w:rsidRPr="00B43B80">
        <w:rPr>
          <w:rFonts w:ascii="Traditional Arabic" w:eastAsia="Times New Roman" w:hAnsi="Traditional Arabic" w:cs="Traditional Arabic"/>
          <w:b/>
          <w:bCs/>
          <w:sz w:val="32"/>
          <w:szCs w:val="32"/>
          <w:rtl/>
        </w:rPr>
        <w:t xml:space="preserve"> سبب ل</w:t>
      </w:r>
      <w:r w:rsidR="000E7CE7">
        <w:rPr>
          <w:rFonts w:ascii="Traditional Arabic" w:eastAsia="Times New Roman" w:hAnsi="Traditional Arabic" w:cs="Traditional Arabic" w:hint="cs"/>
          <w:b/>
          <w:bCs/>
          <w:sz w:val="32"/>
          <w:szCs w:val="32"/>
          <w:rtl/>
        </w:rPr>
        <w:t>ل</w:t>
      </w:r>
      <w:r w:rsidRPr="00B43B80">
        <w:rPr>
          <w:rFonts w:ascii="Traditional Arabic" w:eastAsia="Times New Roman" w:hAnsi="Traditional Arabic" w:cs="Traditional Arabic"/>
          <w:b/>
          <w:bCs/>
          <w:sz w:val="32"/>
          <w:szCs w:val="32"/>
          <w:rtl/>
        </w:rPr>
        <w:t>تواصل بين المسلمين وتقوية أواصر الأخوة والمحبة بينهم</w:t>
      </w:r>
      <w:r w:rsidR="00920DCC">
        <w:rPr>
          <w:rFonts w:ascii="Traditional Arabic" w:eastAsia="Times New Roman" w:hAnsi="Traditional Arabic" w:cs="Traditional Arabic" w:hint="cs"/>
          <w:b/>
          <w:bCs/>
          <w:sz w:val="32"/>
          <w:szCs w:val="32"/>
          <w:rtl/>
        </w:rPr>
        <w:t xml:space="preserve"> و</w:t>
      </w:r>
      <w:r w:rsidRPr="00B43B80">
        <w:rPr>
          <w:rFonts w:ascii="Traditional Arabic" w:eastAsia="Times New Roman" w:hAnsi="Traditional Arabic" w:cs="Traditional Arabic"/>
          <w:b/>
          <w:bCs/>
          <w:sz w:val="32"/>
          <w:szCs w:val="32"/>
          <w:rtl/>
        </w:rPr>
        <w:t>سبب لتنمية الشعور لدى الحاج بالعِزةٍ والفخر للانتماء إلى هذه الأُمة</w:t>
      </w:r>
      <w:r w:rsidR="00920DCC">
        <w:rPr>
          <w:rFonts w:ascii="Traditional Arabic" w:eastAsia="Times New Roman" w:hAnsi="Traditional Arabic" w:cs="Traditional Arabic"/>
          <w:b/>
          <w:bCs/>
          <w:sz w:val="32"/>
          <w:szCs w:val="32"/>
        </w:rPr>
        <w:t xml:space="preserve"> </w:t>
      </w:r>
      <w:r w:rsidR="00920DCC" w:rsidRPr="00920DCC">
        <w:rPr>
          <w:rFonts w:ascii="Traditional Arabic" w:eastAsia="Times New Roman" w:hAnsi="Traditional Arabic" w:cs="Traditional Arabic" w:hint="cs"/>
          <w:b/>
          <w:bCs/>
          <w:sz w:val="32"/>
          <w:szCs w:val="32"/>
          <w:rtl/>
        </w:rPr>
        <w:t>فاجعلوا م</w:t>
      </w:r>
      <w:r w:rsidR="00920DCC">
        <w:rPr>
          <w:rFonts w:ascii="Traditional Arabic" w:eastAsia="Times New Roman" w:hAnsi="Traditional Arabic" w:cs="Traditional Arabic" w:hint="cs"/>
          <w:b/>
          <w:bCs/>
          <w:sz w:val="32"/>
          <w:szCs w:val="32"/>
          <w:rtl/>
        </w:rPr>
        <w:t>ن موسم الحج فرصة لتصحيح المسار وتقويم السلوك ومغفرة للذنوب والأوزار</w:t>
      </w:r>
    </w:p>
    <w:p w:rsidR="00920DCC" w:rsidRDefault="00920DCC" w:rsidP="00920DCC">
      <w:pPr>
        <w:autoSpaceDE w:val="0"/>
        <w:autoSpaceDN w:val="0"/>
        <w:adjustRightInd w:val="0"/>
        <w:spacing w:after="0" w:line="240" w:lineRule="auto"/>
        <w:jc w:val="center"/>
        <w:rPr>
          <w:rFonts w:ascii="Traditional Arabic" w:eastAsia="Times New Roman" w:hAnsi="Traditional Arabic" w:cs="Traditional Arabic"/>
          <w:b/>
          <w:bCs/>
          <w:sz w:val="32"/>
          <w:szCs w:val="32"/>
          <w:rtl/>
        </w:rPr>
      </w:pPr>
      <w:r w:rsidRPr="00920DCC">
        <w:rPr>
          <w:rFonts w:ascii="Traditional Arabic" w:eastAsia="Times New Roman" w:hAnsi="Traditional Arabic" w:cs="Traditional Arabic"/>
          <w:b/>
          <w:bCs/>
          <w:sz w:val="32"/>
          <w:szCs w:val="32"/>
          <w:rtl/>
        </w:rPr>
        <w:t>وما زال وفد الله يقصد مكة ....... إلى أن يرى البيت العتيق وركناه</w:t>
      </w:r>
      <w:r w:rsidRPr="00920DCC">
        <w:rPr>
          <w:rFonts w:ascii="Traditional Arabic" w:eastAsia="Times New Roman" w:hAnsi="Traditional Arabic" w:cs="Traditional Arabic"/>
          <w:b/>
          <w:bCs/>
          <w:sz w:val="32"/>
          <w:szCs w:val="32"/>
        </w:rPr>
        <w:br/>
      </w:r>
      <w:r w:rsidRPr="00920DCC">
        <w:rPr>
          <w:rFonts w:ascii="Traditional Arabic" w:eastAsia="Times New Roman" w:hAnsi="Traditional Arabic" w:cs="Traditional Arabic"/>
          <w:b/>
          <w:bCs/>
          <w:sz w:val="32"/>
          <w:szCs w:val="32"/>
          <w:rtl/>
        </w:rPr>
        <w:t>يطوف به الجاني فيغفر ذنبه ....... ويسقط عنه جرمه وخطاياه</w:t>
      </w:r>
    </w:p>
    <w:p w:rsidR="00F27824" w:rsidRPr="00D93583" w:rsidRDefault="00F27824" w:rsidP="00920DCC">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الدعاء ......................... وأقم الصلاة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 xml:space="preserve">أعدها الفقير إلى عفو ربه </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ماهر السيد خضير</w:t>
      </w:r>
    </w:p>
    <w:p w:rsidR="00F27824" w:rsidRPr="00D93583" w:rsidRDefault="00F27824" w:rsidP="00F27824">
      <w:pPr>
        <w:pStyle w:val="arttextmain"/>
        <w:bidi/>
        <w:spacing w:before="0" w:beforeAutospacing="0" w:after="0" w:afterAutospacing="0" w:line="268" w:lineRule="atLeast"/>
        <w:ind w:right="355"/>
        <w:jc w:val="center"/>
        <w:rPr>
          <w:rFonts w:ascii="Tahoma" w:hAnsi="Tahoma" w:cs="Arabic11 BT"/>
          <w:color w:val="000000"/>
          <w:sz w:val="32"/>
          <w:szCs w:val="32"/>
          <w:rtl/>
        </w:rPr>
      </w:pPr>
      <w:r w:rsidRPr="00D93583">
        <w:rPr>
          <w:rFonts w:ascii="Tahoma" w:hAnsi="Tahoma" w:cs="Arabic11 BT" w:hint="cs"/>
          <w:color w:val="000000"/>
          <w:sz w:val="32"/>
          <w:szCs w:val="32"/>
          <w:rtl/>
        </w:rPr>
        <w:t>إمام وخطيب بوزارة الأوقاف</w:t>
      </w:r>
      <w:r w:rsidR="00D93583">
        <w:rPr>
          <w:rFonts w:ascii="Tahoma" w:hAnsi="Tahoma" w:cs="Arabic11 BT" w:hint="cs"/>
          <w:color w:val="000000"/>
          <w:sz w:val="32"/>
          <w:szCs w:val="32"/>
          <w:rtl/>
        </w:rPr>
        <w:t xml:space="preserve"> </w:t>
      </w:r>
      <w:r w:rsidR="00920DCC">
        <w:rPr>
          <w:rFonts w:ascii="Tahoma" w:hAnsi="Tahoma" w:cs="Arabic11 BT" w:hint="cs"/>
          <w:color w:val="000000"/>
          <w:sz w:val="32"/>
          <w:szCs w:val="32"/>
          <w:rtl/>
        </w:rPr>
        <w:t>الإسكندرية</w:t>
      </w:r>
    </w:p>
    <w:sectPr w:rsidR="00F27824" w:rsidRPr="00D93583" w:rsidSect="00D93583">
      <w:footerReference w:type="default" r:id="rId9"/>
      <w:pgSz w:w="11906" w:h="16838"/>
      <w:pgMar w:top="426" w:right="566" w:bottom="568" w:left="851"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70B" w:rsidRDefault="0079070B" w:rsidP="00B36077">
      <w:pPr>
        <w:spacing w:after="0" w:line="240" w:lineRule="auto"/>
      </w:pPr>
      <w:r>
        <w:separator/>
      </w:r>
    </w:p>
  </w:endnote>
  <w:endnote w:type="continuationSeparator" w:id="1">
    <w:p w:rsidR="0079070B" w:rsidRDefault="0079070B" w:rsidP="00B3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KR HEAD1">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18E" w:rsidRPr="00B36077" w:rsidRDefault="00024D23" w:rsidP="00B36077">
    <w:pPr>
      <w:pStyle w:val="a7"/>
      <w:jc w:val="center"/>
      <w:rPr>
        <w:sz w:val="24"/>
        <w:szCs w:val="24"/>
      </w:rPr>
    </w:pPr>
    <w:r w:rsidRPr="00B36077">
      <w:rPr>
        <w:sz w:val="24"/>
        <w:szCs w:val="24"/>
        <w:rtl/>
      </w:rPr>
      <w:fldChar w:fldCharType="begin"/>
    </w:r>
    <w:r w:rsidR="0023018E" w:rsidRPr="00B36077">
      <w:rPr>
        <w:sz w:val="24"/>
        <w:szCs w:val="24"/>
        <w:rtl/>
      </w:rPr>
      <w:instrText xml:space="preserve"> </w:instrText>
    </w:r>
    <w:r w:rsidR="0023018E" w:rsidRPr="00B36077">
      <w:rPr>
        <w:sz w:val="24"/>
        <w:szCs w:val="24"/>
      </w:rPr>
      <w:instrText>PAGE   \* MERGEFORMAT</w:instrText>
    </w:r>
    <w:r w:rsidR="0023018E" w:rsidRPr="00B36077">
      <w:rPr>
        <w:sz w:val="24"/>
        <w:szCs w:val="24"/>
        <w:rtl/>
      </w:rPr>
      <w:instrText xml:space="preserve"> </w:instrText>
    </w:r>
    <w:r w:rsidRPr="00B36077">
      <w:rPr>
        <w:sz w:val="24"/>
        <w:szCs w:val="24"/>
        <w:rtl/>
      </w:rPr>
      <w:fldChar w:fldCharType="separate"/>
    </w:r>
    <w:r w:rsidR="000E7CE7">
      <w:rPr>
        <w:noProof/>
        <w:sz w:val="24"/>
        <w:szCs w:val="24"/>
        <w:rtl/>
      </w:rPr>
      <w:t>5</w:t>
    </w:r>
    <w:r w:rsidRPr="00B36077">
      <w:rPr>
        <w:sz w:val="24"/>
        <w:szCs w:val="24"/>
        <w:rt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70B" w:rsidRDefault="0079070B" w:rsidP="00B36077">
      <w:pPr>
        <w:spacing w:after="0" w:line="240" w:lineRule="auto"/>
      </w:pPr>
      <w:r>
        <w:separator/>
      </w:r>
    </w:p>
  </w:footnote>
  <w:footnote w:type="continuationSeparator" w:id="1">
    <w:p w:rsidR="0079070B" w:rsidRDefault="0079070B" w:rsidP="00B36077">
      <w:pPr>
        <w:spacing w:after="0" w:line="240" w:lineRule="auto"/>
      </w:pPr>
      <w:r>
        <w:continuationSeparator/>
      </w:r>
    </w:p>
  </w:footnote>
  <w:footnote w:id="2">
    <w:p w:rsidR="0023018E" w:rsidRPr="00A61EF5" w:rsidRDefault="0023018E">
      <w:pPr>
        <w:pStyle w:val="a8"/>
        <w:rPr>
          <w:rtl/>
          <w:lang w:bidi="ar-EG"/>
        </w:rPr>
      </w:pPr>
      <w:r>
        <w:rPr>
          <w:rStyle w:val="a9"/>
        </w:rPr>
        <w:footnoteRef/>
      </w:r>
      <w:r>
        <w:rPr>
          <w:rtl/>
        </w:rPr>
        <w:t xml:space="preserve"> </w:t>
      </w:r>
      <w:r w:rsidRPr="00A61EF5">
        <w:rPr>
          <w:rFonts w:ascii="Times New Roman" w:eastAsia="Times New Roman" w:hAnsi="Times New Roman" w:cs="Arabic11 BT"/>
          <w:sz w:val="30"/>
          <w:szCs w:val="30"/>
          <w:rtl/>
          <w:lang w:bidi="ar-EG"/>
        </w:rPr>
        <w:t>البخاري، ومسلم، والترمذي، والنسائي، وأحمد</w:t>
      </w:r>
      <w:r w:rsidRPr="00A61EF5">
        <w:rPr>
          <w:rFonts w:ascii="Times New Roman" w:eastAsia="Times New Roman" w:hAnsi="Times New Roman" w:cs="Arabic11 BT"/>
          <w:sz w:val="30"/>
          <w:szCs w:val="30"/>
          <w:lang w:bidi="ar-EG"/>
        </w:rPr>
        <w:t>.</w:t>
      </w:r>
    </w:p>
  </w:footnote>
  <w:footnote w:id="3">
    <w:p w:rsidR="0023018E" w:rsidRDefault="0023018E">
      <w:pPr>
        <w:pStyle w:val="a8"/>
        <w:rPr>
          <w:rtl/>
          <w:lang w:bidi="ar-EG"/>
        </w:rPr>
      </w:pPr>
      <w:r>
        <w:rPr>
          <w:rStyle w:val="a9"/>
        </w:rPr>
        <w:footnoteRef/>
      </w:r>
      <w:r>
        <w:rPr>
          <w:rtl/>
        </w:rPr>
        <w:t xml:space="preserve"> </w:t>
      </w:r>
      <w:r w:rsidRPr="00A61EF5">
        <w:rPr>
          <w:rFonts w:ascii="Times New Roman" w:eastAsia="Times New Roman" w:hAnsi="Times New Roman" w:cs="Arabic11 BT"/>
          <w:sz w:val="30"/>
          <w:szCs w:val="30"/>
          <w:rtl/>
          <w:lang w:bidi="ar-EG"/>
        </w:rPr>
        <w:t>البخاري كتاب الحج حديث رقم 1423</w:t>
      </w:r>
    </w:p>
  </w:footnote>
  <w:footnote w:id="4">
    <w:p w:rsidR="0023018E" w:rsidRDefault="0023018E">
      <w:pPr>
        <w:pStyle w:val="a8"/>
        <w:rPr>
          <w:rtl/>
          <w:lang w:bidi="ar-EG"/>
        </w:rPr>
      </w:pPr>
      <w:r>
        <w:rPr>
          <w:rStyle w:val="a9"/>
        </w:rPr>
        <w:footnoteRef/>
      </w:r>
      <w:r>
        <w:rPr>
          <w:rtl/>
        </w:rPr>
        <w:t xml:space="preserve"> </w:t>
      </w:r>
      <w:r w:rsidRPr="00A61EF5">
        <w:rPr>
          <w:rFonts w:ascii="Times New Roman" w:eastAsia="Times New Roman" w:hAnsi="Times New Roman" w:cs="Arabic11 BT"/>
          <w:sz w:val="30"/>
          <w:szCs w:val="30"/>
          <w:rtl/>
          <w:lang w:bidi="ar-EG"/>
        </w:rPr>
        <w:t>البخاري كتاب الحج حديث 1728</w:t>
      </w:r>
    </w:p>
  </w:footnote>
  <w:footnote w:id="5">
    <w:p w:rsidR="0023018E" w:rsidRDefault="0023018E">
      <w:pPr>
        <w:pStyle w:val="a8"/>
        <w:rPr>
          <w:rtl/>
          <w:lang w:bidi="ar-EG"/>
        </w:rPr>
      </w:pPr>
      <w:r>
        <w:rPr>
          <w:rStyle w:val="a9"/>
        </w:rPr>
        <w:footnoteRef/>
      </w:r>
      <w:r>
        <w:rPr>
          <w:rtl/>
        </w:rPr>
        <w:t xml:space="preserve"> </w:t>
      </w:r>
      <w:r w:rsidRPr="00A61EF5">
        <w:rPr>
          <w:rFonts w:ascii="Times New Roman" w:eastAsia="Times New Roman" w:hAnsi="Times New Roman" w:cs="Arabic11 BT"/>
          <w:sz w:val="30"/>
          <w:szCs w:val="30"/>
          <w:rtl/>
          <w:lang w:bidi="ar-EG"/>
        </w:rPr>
        <w:t xml:space="preserve">{متفق عليه، البخاري </w:t>
      </w:r>
      <w:r>
        <w:rPr>
          <w:rFonts w:ascii="Times New Roman" w:eastAsia="Times New Roman" w:hAnsi="Times New Roman" w:cs="Arabic11 BT" w:hint="cs"/>
          <w:sz w:val="30"/>
          <w:szCs w:val="30"/>
          <w:rtl/>
          <w:lang w:bidi="ar-EG"/>
        </w:rPr>
        <w:t>}</w:t>
      </w:r>
    </w:p>
  </w:footnote>
  <w:footnote w:id="6">
    <w:p w:rsidR="0023018E" w:rsidRDefault="0023018E">
      <w:pPr>
        <w:pStyle w:val="a8"/>
        <w:rPr>
          <w:rtl/>
          <w:lang w:bidi="ar-EG"/>
        </w:rPr>
      </w:pPr>
      <w:r>
        <w:rPr>
          <w:rStyle w:val="a9"/>
        </w:rPr>
        <w:footnoteRef/>
      </w:r>
      <w:r>
        <w:rPr>
          <w:rtl/>
        </w:rPr>
        <w:t xml:space="preserve"> </w:t>
      </w:r>
      <w:r w:rsidRPr="00A61EF5">
        <w:rPr>
          <w:rFonts w:ascii="Times New Roman" w:eastAsia="Times New Roman" w:hAnsi="Times New Roman" w:cs="Arabic11 BT"/>
          <w:sz w:val="30"/>
          <w:szCs w:val="30"/>
          <w:rtl/>
          <w:lang w:bidi="ar-EG"/>
        </w:rPr>
        <w:t>البخاري 1424</w:t>
      </w:r>
    </w:p>
  </w:footnote>
  <w:footnote w:id="7">
    <w:p w:rsidR="00BD5BD6" w:rsidRDefault="00BD5BD6">
      <w:pPr>
        <w:pStyle w:val="a8"/>
        <w:rPr>
          <w:lang w:bidi="ar-EG"/>
        </w:rPr>
      </w:pPr>
      <w:r>
        <w:rPr>
          <w:rStyle w:val="a9"/>
        </w:rPr>
        <w:footnoteRef/>
      </w:r>
      <w:r>
        <w:rPr>
          <w:rtl/>
        </w:rPr>
        <w:t xml:space="preserve"> </w:t>
      </w:r>
      <w:r>
        <w:rPr>
          <w:rFonts w:hint="cs"/>
          <w:rtl/>
          <w:lang w:bidi="ar-EG"/>
        </w:rPr>
        <w:t>تفسير يحيى بن سلام .. سورة الحج</w:t>
      </w:r>
    </w:p>
  </w:footnote>
  <w:footnote w:id="8">
    <w:p w:rsidR="00585318" w:rsidRDefault="00585318">
      <w:pPr>
        <w:pStyle w:val="a8"/>
        <w:rPr>
          <w:rtl/>
          <w:lang w:bidi="ar-EG"/>
        </w:rPr>
      </w:pPr>
      <w:r>
        <w:rPr>
          <w:rStyle w:val="a9"/>
        </w:rPr>
        <w:footnoteRef/>
      </w:r>
      <w:r>
        <w:rPr>
          <w:rtl/>
        </w:rPr>
        <w:t xml:space="preserve"> </w:t>
      </w:r>
      <w:r>
        <w:rPr>
          <w:rFonts w:hint="cs"/>
          <w:rtl/>
          <w:lang w:bidi="ar-EG"/>
        </w:rPr>
        <w:t>التفسير المنير للزحيلى</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74C0"/>
    <w:multiLevelType w:val="hybridMultilevel"/>
    <w:tmpl w:val="DD86F23A"/>
    <w:lvl w:ilvl="0" w:tplc="B42EC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34DF5"/>
    <w:multiLevelType w:val="hybridMultilevel"/>
    <w:tmpl w:val="C34837F6"/>
    <w:lvl w:ilvl="0" w:tplc="A0DCB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519"/>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934BC"/>
    <w:multiLevelType w:val="hybridMultilevel"/>
    <w:tmpl w:val="9DCADC9E"/>
    <w:lvl w:ilvl="0" w:tplc="46C444A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603F2A"/>
    <w:multiLevelType w:val="hybridMultilevel"/>
    <w:tmpl w:val="0E3C7224"/>
    <w:lvl w:ilvl="0" w:tplc="36F825C6">
      <w:start w:val="1"/>
      <w:numFmt w:val="decimal"/>
      <w:lvlText w:val="%1-"/>
      <w:lvlJc w:val="left"/>
      <w:pPr>
        <w:ind w:left="715" w:hanging="360"/>
      </w:pPr>
      <w:rPr>
        <w:rFonts w:ascii="Tahoma" w:hAnsi="Tahoma" w:cs="Arabic11 BT" w:hint="default"/>
        <w:sz w:val="36"/>
        <w:szCs w:val="23"/>
        <w:u w:val="none"/>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5">
    <w:nsid w:val="725E5969"/>
    <w:multiLevelType w:val="hybridMultilevel"/>
    <w:tmpl w:val="99445402"/>
    <w:lvl w:ilvl="0" w:tplc="DBCA8CBC">
      <w:numFmt w:val="bullet"/>
      <w:lvlText w:val="-"/>
      <w:lvlJc w:val="left"/>
      <w:pPr>
        <w:ind w:left="715" w:hanging="360"/>
      </w:pPr>
      <w:rPr>
        <w:rFonts w:ascii="Tahoma" w:eastAsia="Times New Roman" w:hAnsi="Tahoma" w:cs="Arabic11 BT"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6">
    <w:nsid w:val="74CB68A8"/>
    <w:multiLevelType w:val="hybridMultilevel"/>
    <w:tmpl w:val="ABE064B2"/>
    <w:lvl w:ilvl="0" w:tplc="C7861464">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076FC"/>
    <w:rsid w:val="00024D23"/>
    <w:rsid w:val="00033205"/>
    <w:rsid w:val="00043459"/>
    <w:rsid w:val="0005698F"/>
    <w:rsid w:val="00073673"/>
    <w:rsid w:val="000A3D26"/>
    <w:rsid w:val="000B4061"/>
    <w:rsid w:val="000E7CE7"/>
    <w:rsid w:val="000F051C"/>
    <w:rsid w:val="0010446A"/>
    <w:rsid w:val="00120124"/>
    <w:rsid w:val="00167249"/>
    <w:rsid w:val="00185BC0"/>
    <w:rsid w:val="00187822"/>
    <w:rsid w:val="00195272"/>
    <w:rsid w:val="00197C38"/>
    <w:rsid w:val="001A126D"/>
    <w:rsid w:val="001B6463"/>
    <w:rsid w:val="001F2EE4"/>
    <w:rsid w:val="00223D5D"/>
    <w:rsid w:val="0023018E"/>
    <w:rsid w:val="00243EC2"/>
    <w:rsid w:val="002617A3"/>
    <w:rsid w:val="00296938"/>
    <w:rsid w:val="002C03E3"/>
    <w:rsid w:val="002C0C5D"/>
    <w:rsid w:val="002C7AF7"/>
    <w:rsid w:val="002C7D21"/>
    <w:rsid w:val="002D2E51"/>
    <w:rsid w:val="003076FC"/>
    <w:rsid w:val="00354ED6"/>
    <w:rsid w:val="00371535"/>
    <w:rsid w:val="003C670E"/>
    <w:rsid w:val="003D53BA"/>
    <w:rsid w:val="003F2B6F"/>
    <w:rsid w:val="003F524E"/>
    <w:rsid w:val="0044653C"/>
    <w:rsid w:val="0048071C"/>
    <w:rsid w:val="00480A51"/>
    <w:rsid w:val="0048423B"/>
    <w:rsid w:val="00487FA2"/>
    <w:rsid w:val="004E05F4"/>
    <w:rsid w:val="004F617B"/>
    <w:rsid w:val="00500A16"/>
    <w:rsid w:val="0057424B"/>
    <w:rsid w:val="00583D50"/>
    <w:rsid w:val="00583D66"/>
    <w:rsid w:val="00585318"/>
    <w:rsid w:val="005B150D"/>
    <w:rsid w:val="00600844"/>
    <w:rsid w:val="006069B8"/>
    <w:rsid w:val="006256B7"/>
    <w:rsid w:val="00631E34"/>
    <w:rsid w:val="0068281D"/>
    <w:rsid w:val="006D3A62"/>
    <w:rsid w:val="0074058E"/>
    <w:rsid w:val="00765763"/>
    <w:rsid w:val="00782E99"/>
    <w:rsid w:val="0079070B"/>
    <w:rsid w:val="00793A40"/>
    <w:rsid w:val="007946EF"/>
    <w:rsid w:val="007964E6"/>
    <w:rsid w:val="007A039C"/>
    <w:rsid w:val="007A3F99"/>
    <w:rsid w:val="007C1722"/>
    <w:rsid w:val="007C2484"/>
    <w:rsid w:val="007C3706"/>
    <w:rsid w:val="007E689B"/>
    <w:rsid w:val="007F36BA"/>
    <w:rsid w:val="008413DF"/>
    <w:rsid w:val="00850861"/>
    <w:rsid w:val="00873AE9"/>
    <w:rsid w:val="00885236"/>
    <w:rsid w:val="008A12B5"/>
    <w:rsid w:val="008E67DE"/>
    <w:rsid w:val="008F0769"/>
    <w:rsid w:val="00920DCC"/>
    <w:rsid w:val="00931A8C"/>
    <w:rsid w:val="00943633"/>
    <w:rsid w:val="00951EF2"/>
    <w:rsid w:val="009811A2"/>
    <w:rsid w:val="00996C9E"/>
    <w:rsid w:val="00997286"/>
    <w:rsid w:val="009A592E"/>
    <w:rsid w:val="009C28FB"/>
    <w:rsid w:val="009C449F"/>
    <w:rsid w:val="009C583A"/>
    <w:rsid w:val="00A515C2"/>
    <w:rsid w:val="00A61EF5"/>
    <w:rsid w:val="00A6369B"/>
    <w:rsid w:val="00AF573C"/>
    <w:rsid w:val="00B30C66"/>
    <w:rsid w:val="00B36077"/>
    <w:rsid w:val="00B41252"/>
    <w:rsid w:val="00B425C0"/>
    <w:rsid w:val="00B430EE"/>
    <w:rsid w:val="00B43B80"/>
    <w:rsid w:val="00B478F2"/>
    <w:rsid w:val="00B6710C"/>
    <w:rsid w:val="00B67BFE"/>
    <w:rsid w:val="00B860E0"/>
    <w:rsid w:val="00B86950"/>
    <w:rsid w:val="00B94E16"/>
    <w:rsid w:val="00BC07D1"/>
    <w:rsid w:val="00BD5BD6"/>
    <w:rsid w:val="00C06F76"/>
    <w:rsid w:val="00C16B24"/>
    <w:rsid w:val="00C329DD"/>
    <w:rsid w:val="00C75CCF"/>
    <w:rsid w:val="00C800EF"/>
    <w:rsid w:val="00C85C64"/>
    <w:rsid w:val="00C87DE5"/>
    <w:rsid w:val="00CC1367"/>
    <w:rsid w:val="00CF5699"/>
    <w:rsid w:val="00D058B9"/>
    <w:rsid w:val="00D4376A"/>
    <w:rsid w:val="00D9150A"/>
    <w:rsid w:val="00D93583"/>
    <w:rsid w:val="00DA0314"/>
    <w:rsid w:val="00DA23A1"/>
    <w:rsid w:val="00DB42C8"/>
    <w:rsid w:val="00DE6056"/>
    <w:rsid w:val="00DF18EC"/>
    <w:rsid w:val="00DF36FF"/>
    <w:rsid w:val="00E56C0A"/>
    <w:rsid w:val="00E656CF"/>
    <w:rsid w:val="00EA7B0A"/>
    <w:rsid w:val="00EC3D20"/>
    <w:rsid w:val="00EE24B6"/>
    <w:rsid w:val="00F004E3"/>
    <w:rsid w:val="00F04BB0"/>
    <w:rsid w:val="00F11248"/>
    <w:rsid w:val="00F27824"/>
    <w:rsid w:val="00F338B1"/>
    <w:rsid w:val="00F35B04"/>
    <w:rsid w:val="00F80B61"/>
    <w:rsid w:val="00FB15C7"/>
    <w:rsid w:val="00FE1C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1"/>
    <w:pPr>
      <w:bidi/>
    </w:pPr>
  </w:style>
  <w:style w:type="paragraph" w:styleId="2">
    <w:name w:val="heading 2"/>
    <w:basedOn w:val="a"/>
    <w:link w:val="2Char"/>
    <w:uiPriority w:val="9"/>
    <w:qFormat/>
    <w:rsid w:val="003076F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076FC"/>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3076FC"/>
    <w:rPr>
      <w:color w:val="0000FF"/>
      <w:u w:val="single"/>
    </w:rPr>
  </w:style>
  <w:style w:type="paragraph" w:styleId="a3">
    <w:name w:val="Normal (Web)"/>
    <w:basedOn w:val="a"/>
    <w:uiPriority w:val="99"/>
    <w:unhideWhenUsed/>
    <w:rsid w:val="003076F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076FC"/>
  </w:style>
  <w:style w:type="paragraph" w:customStyle="1" w:styleId="arttextmain">
    <w:name w:val="arttextmain"/>
    <w:basedOn w:val="a"/>
    <w:rsid w:val="00A515C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50861"/>
    <w:rPr>
      <w:b/>
      <w:bCs/>
    </w:rPr>
  </w:style>
  <w:style w:type="paragraph" w:styleId="a5">
    <w:name w:val="Balloon Text"/>
    <w:basedOn w:val="a"/>
    <w:link w:val="Char"/>
    <w:uiPriority w:val="99"/>
    <w:semiHidden/>
    <w:unhideWhenUsed/>
    <w:rsid w:val="0048423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48423B"/>
    <w:rPr>
      <w:rFonts w:ascii="Tahoma" w:hAnsi="Tahoma" w:cs="Tahoma"/>
      <w:sz w:val="16"/>
      <w:szCs w:val="16"/>
    </w:rPr>
  </w:style>
  <w:style w:type="paragraph" w:styleId="a6">
    <w:name w:val="header"/>
    <w:basedOn w:val="a"/>
    <w:link w:val="Char0"/>
    <w:uiPriority w:val="99"/>
    <w:semiHidden/>
    <w:unhideWhenUsed/>
    <w:rsid w:val="00B36077"/>
    <w:pPr>
      <w:tabs>
        <w:tab w:val="center" w:pos="4153"/>
        <w:tab w:val="right" w:pos="8306"/>
      </w:tabs>
      <w:spacing w:after="0" w:line="240" w:lineRule="auto"/>
    </w:pPr>
  </w:style>
  <w:style w:type="character" w:customStyle="1" w:styleId="Char0">
    <w:name w:val="رأس صفحة Char"/>
    <w:basedOn w:val="a0"/>
    <w:link w:val="a6"/>
    <w:uiPriority w:val="99"/>
    <w:semiHidden/>
    <w:rsid w:val="00B36077"/>
  </w:style>
  <w:style w:type="paragraph" w:styleId="a7">
    <w:name w:val="footer"/>
    <w:basedOn w:val="a"/>
    <w:link w:val="Char1"/>
    <w:uiPriority w:val="99"/>
    <w:semiHidden/>
    <w:unhideWhenUsed/>
    <w:rsid w:val="00B36077"/>
    <w:pPr>
      <w:tabs>
        <w:tab w:val="center" w:pos="4153"/>
        <w:tab w:val="right" w:pos="8306"/>
      </w:tabs>
      <w:spacing w:after="0" w:line="240" w:lineRule="auto"/>
    </w:pPr>
  </w:style>
  <w:style w:type="character" w:customStyle="1" w:styleId="Char1">
    <w:name w:val="تذييل صفحة Char"/>
    <w:basedOn w:val="a0"/>
    <w:link w:val="a7"/>
    <w:uiPriority w:val="99"/>
    <w:semiHidden/>
    <w:rsid w:val="00B36077"/>
  </w:style>
  <w:style w:type="paragraph" w:styleId="a8">
    <w:name w:val="footnote text"/>
    <w:basedOn w:val="a"/>
    <w:link w:val="Char2"/>
    <w:uiPriority w:val="99"/>
    <w:semiHidden/>
    <w:unhideWhenUsed/>
    <w:rsid w:val="009C449F"/>
    <w:pPr>
      <w:spacing w:after="0" w:line="240" w:lineRule="auto"/>
    </w:pPr>
    <w:rPr>
      <w:sz w:val="20"/>
      <w:szCs w:val="20"/>
    </w:rPr>
  </w:style>
  <w:style w:type="character" w:customStyle="1" w:styleId="Char2">
    <w:name w:val="نص حاشية سفلية Char"/>
    <w:basedOn w:val="a0"/>
    <w:link w:val="a8"/>
    <w:uiPriority w:val="99"/>
    <w:semiHidden/>
    <w:rsid w:val="009C449F"/>
    <w:rPr>
      <w:sz w:val="20"/>
      <w:szCs w:val="20"/>
    </w:rPr>
  </w:style>
  <w:style w:type="character" w:styleId="a9">
    <w:name w:val="footnote reference"/>
    <w:basedOn w:val="a0"/>
    <w:uiPriority w:val="99"/>
    <w:semiHidden/>
    <w:unhideWhenUsed/>
    <w:rsid w:val="009C449F"/>
    <w:rPr>
      <w:vertAlign w:val="superscript"/>
    </w:rPr>
  </w:style>
  <w:style w:type="paragraph" w:styleId="aa">
    <w:name w:val="List Paragraph"/>
    <w:basedOn w:val="a"/>
    <w:uiPriority w:val="34"/>
    <w:qFormat/>
    <w:rsid w:val="004E05F4"/>
    <w:pPr>
      <w:ind w:left="720"/>
      <w:contextualSpacing/>
    </w:pPr>
  </w:style>
  <w:style w:type="character" w:customStyle="1" w:styleId="lineheight">
    <w:name w:val="line_height"/>
    <w:basedOn w:val="a0"/>
    <w:rsid w:val="00583D50"/>
  </w:style>
</w:styles>
</file>

<file path=word/webSettings.xml><?xml version="1.0" encoding="utf-8"?>
<w:webSettings xmlns:r="http://schemas.openxmlformats.org/officeDocument/2006/relationships" xmlns:w="http://schemas.openxmlformats.org/wordprocessingml/2006/main">
  <w:divs>
    <w:div w:id="59061921">
      <w:bodyDiv w:val="1"/>
      <w:marLeft w:val="0"/>
      <w:marRight w:val="0"/>
      <w:marTop w:val="0"/>
      <w:marBottom w:val="0"/>
      <w:divBdr>
        <w:top w:val="none" w:sz="0" w:space="0" w:color="auto"/>
        <w:left w:val="none" w:sz="0" w:space="0" w:color="auto"/>
        <w:bottom w:val="none" w:sz="0" w:space="0" w:color="auto"/>
        <w:right w:val="none" w:sz="0" w:space="0" w:color="auto"/>
      </w:divBdr>
    </w:div>
    <w:div w:id="328215556">
      <w:bodyDiv w:val="1"/>
      <w:marLeft w:val="0"/>
      <w:marRight w:val="0"/>
      <w:marTop w:val="0"/>
      <w:marBottom w:val="0"/>
      <w:divBdr>
        <w:top w:val="none" w:sz="0" w:space="0" w:color="auto"/>
        <w:left w:val="none" w:sz="0" w:space="0" w:color="auto"/>
        <w:bottom w:val="none" w:sz="0" w:space="0" w:color="auto"/>
        <w:right w:val="none" w:sz="0" w:space="0" w:color="auto"/>
      </w:divBdr>
    </w:div>
    <w:div w:id="411051328">
      <w:bodyDiv w:val="1"/>
      <w:marLeft w:val="0"/>
      <w:marRight w:val="0"/>
      <w:marTop w:val="0"/>
      <w:marBottom w:val="0"/>
      <w:divBdr>
        <w:top w:val="none" w:sz="0" w:space="0" w:color="auto"/>
        <w:left w:val="none" w:sz="0" w:space="0" w:color="auto"/>
        <w:bottom w:val="none" w:sz="0" w:space="0" w:color="auto"/>
        <w:right w:val="none" w:sz="0" w:space="0" w:color="auto"/>
      </w:divBdr>
    </w:div>
    <w:div w:id="426391986">
      <w:bodyDiv w:val="1"/>
      <w:marLeft w:val="0"/>
      <w:marRight w:val="0"/>
      <w:marTop w:val="0"/>
      <w:marBottom w:val="0"/>
      <w:divBdr>
        <w:top w:val="none" w:sz="0" w:space="0" w:color="auto"/>
        <w:left w:val="none" w:sz="0" w:space="0" w:color="auto"/>
        <w:bottom w:val="none" w:sz="0" w:space="0" w:color="auto"/>
        <w:right w:val="none" w:sz="0" w:space="0" w:color="auto"/>
      </w:divBdr>
    </w:div>
    <w:div w:id="616379091">
      <w:bodyDiv w:val="1"/>
      <w:marLeft w:val="0"/>
      <w:marRight w:val="0"/>
      <w:marTop w:val="0"/>
      <w:marBottom w:val="0"/>
      <w:divBdr>
        <w:top w:val="none" w:sz="0" w:space="0" w:color="auto"/>
        <w:left w:val="none" w:sz="0" w:space="0" w:color="auto"/>
        <w:bottom w:val="none" w:sz="0" w:space="0" w:color="auto"/>
        <w:right w:val="none" w:sz="0" w:space="0" w:color="auto"/>
      </w:divBdr>
    </w:div>
    <w:div w:id="668096104">
      <w:bodyDiv w:val="1"/>
      <w:marLeft w:val="0"/>
      <w:marRight w:val="0"/>
      <w:marTop w:val="0"/>
      <w:marBottom w:val="0"/>
      <w:divBdr>
        <w:top w:val="none" w:sz="0" w:space="0" w:color="auto"/>
        <w:left w:val="none" w:sz="0" w:space="0" w:color="auto"/>
        <w:bottom w:val="none" w:sz="0" w:space="0" w:color="auto"/>
        <w:right w:val="none" w:sz="0" w:space="0" w:color="auto"/>
      </w:divBdr>
    </w:div>
    <w:div w:id="819035886">
      <w:bodyDiv w:val="1"/>
      <w:marLeft w:val="0"/>
      <w:marRight w:val="0"/>
      <w:marTop w:val="0"/>
      <w:marBottom w:val="0"/>
      <w:divBdr>
        <w:top w:val="none" w:sz="0" w:space="0" w:color="auto"/>
        <w:left w:val="none" w:sz="0" w:space="0" w:color="auto"/>
        <w:bottom w:val="none" w:sz="0" w:space="0" w:color="auto"/>
        <w:right w:val="none" w:sz="0" w:space="0" w:color="auto"/>
      </w:divBdr>
    </w:div>
    <w:div w:id="865825474">
      <w:bodyDiv w:val="1"/>
      <w:marLeft w:val="0"/>
      <w:marRight w:val="0"/>
      <w:marTop w:val="0"/>
      <w:marBottom w:val="0"/>
      <w:divBdr>
        <w:top w:val="none" w:sz="0" w:space="0" w:color="auto"/>
        <w:left w:val="none" w:sz="0" w:space="0" w:color="auto"/>
        <w:bottom w:val="none" w:sz="0" w:space="0" w:color="auto"/>
        <w:right w:val="none" w:sz="0" w:space="0" w:color="auto"/>
      </w:divBdr>
    </w:div>
    <w:div w:id="895360626">
      <w:bodyDiv w:val="1"/>
      <w:marLeft w:val="0"/>
      <w:marRight w:val="0"/>
      <w:marTop w:val="0"/>
      <w:marBottom w:val="0"/>
      <w:divBdr>
        <w:top w:val="none" w:sz="0" w:space="0" w:color="auto"/>
        <w:left w:val="none" w:sz="0" w:space="0" w:color="auto"/>
        <w:bottom w:val="none" w:sz="0" w:space="0" w:color="auto"/>
        <w:right w:val="none" w:sz="0" w:space="0" w:color="auto"/>
      </w:divBdr>
    </w:div>
    <w:div w:id="958341220">
      <w:bodyDiv w:val="1"/>
      <w:marLeft w:val="0"/>
      <w:marRight w:val="0"/>
      <w:marTop w:val="0"/>
      <w:marBottom w:val="0"/>
      <w:divBdr>
        <w:top w:val="none" w:sz="0" w:space="0" w:color="auto"/>
        <w:left w:val="none" w:sz="0" w:space="0" w:color="auto"/>
        <w:bottom w:val="none" w:sz="0" w:space="0" w:color="auto"/>
        <w:right w:val="none" w:sz="0" w:space="0" w:color="auto"/>
      </w:divBdr>
    </w:div>
    <w:div w:id="1416592538">
      <w:bodyDiv w:val="1"/>
      <w:marLeft w:val="0"/>
      <w:marRight w:val="0"/>
      <w:marTop w:val="0"/>
      <w:marBottom w:val="0"/>
      <w:divBdr>
        <w:top w:val="none" w:sz="0" w:space="0" w:color="auto"/>
        <w:left w:val="none" w:sz="0" w:space="0" w:color="auto"/>
        <w:bottom w:val="none" w:sz="0" w:space="0" w:color="auto"/>
        <w:right w:val="none" w:sz="0" w:space="0" w:color="auto"/>
      </w:divBdr>
    </w:div>
    <w:div w:id="1562593815">
      <w:bodyDiv w:val="1"/>
      <w:marLeft w:val="0"/>
      <w:marRight w:val="0"/>
      <w:marTop w:val="0"/>
      <w:marBottom w:val="0"/>
      <w:divBdr>
        <w:top w:val="none" w:sz="0" w:space="0" w:color="auto"/>
        <w:left w:val="none" w:sz="0" w:space="0" w:color="auto"/>
        <w:bottom w:val="none" w:sz="0" w:space="0" w:color="auto"/>
        <w:right w:val="none" w:sz="0" w:space="0" w:color="auto"/>
      </w:divBdr>
    </w:div>
    <w:div w:id="1566911233">
      <w:bodyDiv w:val="1"/>
      <w:marLeft w:val="0"/>
      <w:marRight w:val="0"/>
      <w:marTop w:val="0"/>
      <w:marBottom w:val="0"/>
      <w:divBdr>
        <w:top w:val="none" w:sz="0" w:space="0" w:color="auto"/>
        <w:left w:val="none" w:sz="0" w:space="0" w:color="auto"/>
        <w:bottom w:val="none" w:sz="0" w:space="0" w:color="auto"/>
        <w:right w:val="none" w:sz="0" w:space="0" w:color="auto"/>
      </w:divBdr>
    </w:div>
    <w:div w:id="1718315876">
      <w:bodyDiv w:val="1"/>
      <w:marLeft w:val="0"/>
      <w:marRight w:val="0"/>
      <w:marTop w:val="0"/>
      <w:marBottom w:val="0"/>
      <w:divBdr>
        <w:top w:val="none" w:sz="0" w:space="0" w:color="auto"/>
        <w:left w:val="none" w:sz="0" w:space="0" w:color="auto"/>
        <w:bottom w:val="none" w:sz="0" w:space="0" w:color="auto"/>
        <w:right w:val="none" w:sz="0" w:space="0" w:color="auto"/>
      </w:divBdr>
    </w:div>
    <w:div w:id="20144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awkafonline.com/?p=426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2EF4-FC52-4A68-B61C-DDB04664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1683</Words>
  <Characters>9594</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mmm</dc:creator>
  <cp:keywords/>
  <dc:description/>
  <cp:lastModifiedBy>mah</cp:lastModifiedBy>
  <cp:revision>6</cp:revision>
  <dcterms:created xsi:type="dcterms:W3CDTF">2017-07-31T06:15:00Z</dcterms:created>
  <dcterms:modified xsi:type="dcterms:W3CDTF">2017-08-07T18:28:00Z</dcterms:modified>
</cp:coreProperties>
</file>